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54F5" w14:textId="77777777" w:rsidR="0045326C" w:rsidRDefault="0045326C" w:rsidP="0045326C">
      <w:pPr>
        <w:pStyle w:val="Heading2"/>
        <w:spacing w:before="0" w:after="72"/>
        <w:rPr>
          <w:rFonts w:ascii="Georgia" w:hAnsi="Georgia"/>
          <w:b/>
          <w:bCs/>
          <w:color w:val="666666"/>
          <w:sz w:val="30"/>
          <w:szCs w:val="30"/>
        </w:rPr>
      </w:pPr>
      <w:r>
        <w:rPr>
          <w:rFonts w:ascii="Georgia" w:hAnsi="Georgia"/>
          <w:b/>
          <w:bCs/>
          <w:color w:val="666666"/>
          <w:sz w:val="30"/>
          <w:szCs w:val="30"/>
        </w:rPr>
        <w:t xml:space="preserve">Peter Philips, </w:t>
      </w:r>
    </w:p>
    <w:p w14:paraId="6432FE23" w14:textId="77777777" w:rsidR="0045326C" w:rsidRDefault="0045326C" w:rsidP="0045326C">
      <w:pPr>
        <w:pStyle w:val="Heading2"/>
        <w:spacing w:before="0" w:after="72"/>
        <w:rPr>
          <w:rFonts w:ascii="Georgia" w:hAnsi="Georgia"/>
          <w:b/>
          <w:bCs/>
          <w:color w:val="666666"/>
          <w:sz w:val="30"/>
          <w:szCs w:val="30"/>
        </w:rPr>
      </w:pPr>
      <w:r>
        <w:rPr>
          <w:rFonts w:ascii="Georgia" w:hAnsi="Georgia"/>
          <w:b/>
          <w:bCs/>
          <w:color w:val="666666"/>
          <w:sz w:val="30"/>
          <w:szCs w:val="30"/>
        </w:rPr>
        <w:t xml:space="preserve">Professor of Economics </w:t>
      </w:r>
    </w:p>
    <w:p w14:paraId="134C7B54" w14:textId="77777777" w:rsidR="0045326C" w:rsidRDefault="0045326C" w:rsidP="0045326C">
      <w:pPr>
        <w:pStyle w:val="Heading2"/>
        <w:spacing w:before="0" w:after="72"/>
        <w:rPr>
          <w:rFonts w:ascii="Georgia" w:hAnsi="Georgia"/>
          <w:b/>
          <w:bCs/>
          <w:color w:val="666666"/>
          <w:sz w:val="30"/>
          <w:szCs w:val="30"/>
        </w:rPr>
      </w:pPr>
      <w:r>
        <w:rPr>
          <w:rFonts w:ascii="Georgia" w:hAnsi="Georgia"/>
          <w:b/>
          <w:bCs/>
          <w:color w:val="666666"/>
          <w:sz w:val="30"/>
          <w:szCs w:val="30"/>
        </w:rPr>
        <w:t>University of Utah</w:t>
      </w:r>
    </w:p>
    <w:p w14:paraId="78240D98" w14:textId="3ADDAC7D" w:rsidR="0045326C" w:rsidRPr="0045326C" w:rsidRDefault="0045326C" w:rsidP="0045326C">
      <w:r>
        <w:t xml:space="preserve">September </w:t>
      </w:r>
      <w:r w:rsidR="001A78FD">
        <w:t>28</w:t>
      </w:r>
      <w:r>
        <w:t>, 20</w:t>
      </w:r>
      <w:r w:rsidR="001A78FD">
        <w:t>20</w:t>
      </w:r>
    </w:p>
    <w:p w14:paraId="1A2A7662" w14:textId="77777777" w:rsidR="0045326C" w:rsidRPr="0045326C" w:rsidRDefault="0045326C" w:rsidP="0045326C"/>
    <w:p w14:paraId="75BE9031" w14:textId="77777777" w:rsidR="0045326C" w:rsidRDefault="0045326C" w:rsidP="0045326C">
      <w:pPr>
        <w:pStyle w:val="Heading3"/>
        <w:spacing w:before="0" w:beforeAutospacing="0" w:after="0" w:afterAutospacing="0"/>
        <w:rPr>
          <w:rFonts w:ascii="Verdana" w:hAnsi="Verdana"/>
          <w:color w:val="666666"/>
          <w:sz w:val="23"/>
          <w:szCs w:val="23"/>
        </w:rPr>
      </w:pPr>
      <w:bookmarkStart w:id="0" w:name="education"/>
      <w:bookmarkEnd w:id="0"/>
      <w:r>
        <w:rPr>
          <w:rFonts w:ascii="Verdana" w:hAnsi="Verdana"/>
          <w:color w:val="666666"/>
          <w:sz w:val="23"/>
          <w:szCs w:val="23"/>
        </w:rPr>
        <w:t>Education</w:t>
      </w:r>
    </w:p>
    <w:p w14:paraId="2AAE8C6E" w14:textId="77777777" w:rsidR="0045326C" w:rsidRDefault="0045326C" w:rsidP="0045326C">
      <w:pPr>
        <w:numPr>
          <w:ilvl w:val="0"/>
          <w:numId w:val="2"/>
        </w:numPr>
        <w:spacing w:before="48" w:after="120" w:line="360" w:lineRule="atLeast"/>
        <w:ind w:left="510"/>
        <w:rPr>
          <w:rFonts w:ascii="Verdana" w:hAnsi="Verdana"/>
          <w:color w:val="333333"/>
          <w:sz w:val="20"/>
          <w:szCs w:val="20"/>
        </w:rPr>
      </w:pPr>
      <w:r>
        <w:rPr>
          <w:rFonts w:ascii="Verdana" w:hAnsi="Verdana"/>
          <w:color w:val="333333"/>
          <w:sz w:val="20"/>
          <w:szCs w:val="20"/>
        </w:rPr>
        <w:t>BA, Economics, Pomona College</w:t>
      </w:r>
    </w:p>
    <w:p w14:paraId="054E2FB5" w14:textId="77777777" w:rsidR="0045326C" w:rsidRDefault="0045326C" w:rsidP="0045326C">
      <w:pPr>
        <w:numPr>
          <w:ilvl w:val="0"/>
          <w:numId w:val="2"/>
        </w:numPr>
        <w:spacing w:before="48" w:after="120" w:line="360" w:lineRule="atLeast"/>
        <w:ind w:left="510"/>
        <w:rPr>
          <w:rFonts w:ascii="Verdana" w:hAnsi="Verdana"/>
          <w:color w:val="333333"/>
          <w:sz w:val="20"/>
          <w:szCs w:val="20"/>
        </w:rPr>
      </w:pPr>
      <w:r>
        <w:rPr>
          <w:rFonts w:ascii="Verdana" w:hAnsi="Verdana"/>
          <w:color w:val="333333"/>
          <w:sz w:val="20"/>
          <w:szCs w:val="20"/>
        </w:rPr>
        <w:t>MA, Economics Department, Stanford University</w:t>
      </w:r>
    </w:p>
    <w:p w14:paraId="2388DAC5" w14:textId="79D8A99B" w:rsidR="0045326C" w:rsidRDefault="0045326C" w:rsidP="0045326C">
      <w:pPr>
        <w:numPr>
          <w:ilvl w:val="0"/>
          <w:numId w:val="2"/>
        </w:numPr>
        <w:spacing w:before="48" w:after="120" w:line="360" w:lineRule="atLeast"/>
        <w:ind w:left="510"/>
        <w:rPr>
          <w:rFonts w:ascii="Verdana" w:hAnsi="Verdana"/>
          <w:color w:val="333333"/>
          <w:sz w:val="20"/>
          <w:szCs w:val="20"/>
        </w:rPr>
      </w:pPr>
      <w:r>
        <w:rPr>
          <w:rFonts w:ascii="Verdana" w:hAnsi="Verdana"/>
          <w:color w:val="333333"/>
          <w:sz w:val="20"/>
          <w:szCs w:val="20"/>
        </w:rPr>
        <w:t xml:space="preserve">PhD, Stanford University. </w:t>
      </w:r>
      <w:r w:rsidR="00553C70">
        <w:rPr>
          <w:rFonts w:ascii="Verdana" w:hAnsi="Verdana"/>
          <w:color w:val="333333"/>
          <w:sz w:val="20"/>
          <w:szCs w:val="20"/>
        </w:rPr>
        <w:t>Thesis</w:t>
      </w:r>
      <w:r>
        <w:rPr>
          <w:rFonts w:ascii="Verdana" w:hAnsi="Verdana"/>
          <w:color w:val="333333"/>
          <w:sz w:val="20"/>
          <w:szCs w:val="20"/>
        </w:rPr>
        <w:t xml:space="preserve">: Towards a Historical Theory of Wage </w:t>
      </w:r>
      <w:r w:rsidR="001A78FD">
        <w:rPr>
          <w:rFonts w:ascii="Verdana" w:hAnsi="Verdana"/>
          <w:color w:val="333333"/>
          <w:sz w:val="20"/>
          <w:szCs w:val="20"/>
        </w:rPr>
        <w:t>Structures</w:t>
      </w:r>
      <w:r>
        <w:rPr>
          <w:rFonts w:ascii="Verdana" w:hAnsi="Verdana"/>
          <w:color w:val="333333"/>
          <w:sz w:val="20"/>
          <w:szCs w:val="20"/>
        </w:rPr>
        <w:t>: The Evolution of Wages in the California Canneries- 1870 to Present</w:t>
      </w:r>
      <w:r w:rsidR="00553C70">
        <w:rPr>
          <w:rFonts w:ascii="Verdana" w:hAnsi="Verdana"/>
          <w:color w:val="333333"/>
          <w:sz w:val="20"/>
          <w:szCs w:val="20"/>
        </w:rPr>
        <w:t xml:space="preserve"> [1970s]</w:t>
      </w:r>
    </w:p>
    <w:p w14:paraId="543D6AE4" w14:textId="77777777" w:rsidR="0045326C" w:rsidRDefault="0045326C" w:rsidP="0045326C">
      <w:pPr>
        <w:pStyle w:val="Heading3"/>
        <w:spacing w:before="0" w:beforeAutospacing="0" w:after="0" w:afterAutospacing="0"/>
        <w:rPr>
          <w:rFonts w:ascii="Verdana" w:hAnsi="Verdana"/>
          <w:color w:val="666666"/>
          <w:sz w:val="23"/>
          <w:szCs w:val="23"/>
        </w:rPr>
      </w:pPr>
      <w:bookmarkStart w:id="1" w:name="accolade"/>
      <w:bookmarkEnd w:id="1"/>
      <w:r>
        <w:rPr>
          <w:rFonts w:ascii="Verdana" w:hAnsi="Verdana"/>
          <w:color w:val="666666"/>
          <w:sz w:val="23"/>
          <w:szCs w:val="23"/>
        </w:rPr>
        <w:t>Honors &amp; Awards</w:t>
      </w:r>
    </w:p>
    <w:p w14:paraId="533A96ED" w14:textId="77777777"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University of Utah, Graduate Student &amp; Postdoctoral Scholar Distinguished Mentor. University of Utah, 2007</w:t>
      </w:r>
    </w:p>
    <w:p w14:paraId="09BCE3BC" w14:textId="1A65FDD3"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University of Utah, Presidential Teaching Scholar. University of Utah, 1993</w:t>
      </w:r>
    </w:p>
    <w:p w14:paraId="2E794A69" w14:textId="77777777"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 xml:space="preserve">Lowell </w:t>
      </w:r>
      <w:proofErr w:type="spellStart"/>
      <w:r>
        <w:rPr>
          <w:rFonts w:ascii="Verdana" w:hAnsi="Verdana"/>
          <w:color w:val="333333"/>
          <w:sz w:val="20"/>
          <w:szCs w:val="20"/>
        </w:rPr>
        <w:t>Bennion</w:t>
      </w:r>
      <w:proofErr w:type="spellEnd"/>
      <w:r>
        <w:rPr>
          <w:rFonts w:ascii="Verdana" w:hAnsi="Verdana"/>
          <w:color w:val="333333"/>
          <w:sz w:val="20"/>
          <w:szCs w:val="20"/>
        </w:rPr>
        <w:t xml:space="preserve"> University Distinguished Service Professor. University of Utah, 1992</w:t>
      </w:r>
    </w:p>
    <w:p w14:paraId="7E2870F0" w14:textId="77777777"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 xml:space="preserve">John R. Park Teacher's </w:t>
      </w:r>
      <w:proofErr w:type="gramStart"/>
      <w:r>
        <w:rPr>
          <w:rFonts w:ascii="Verdana" w:hAnsi="Verdana"/>
          <w:color w:val="333333"/>
          <w:sz w:val="20"/>
          <w:szCs w:val="20"/>
        </w:rPr>
        <w:t>Fellowship .</w:t>
      </w:r>
      <w:proofErr w:type="gramEnd"/>
      <w:r>
        <w:rPr>
          <w:rFonts w:ascii="Verdana" w:hAnsi="Verdana"/>
          <w:color w:val="333333"/>
          <w:sz w:val="20"/>
          <w:szCs w:val="20"/>
        </w:rPr>
        <w:t xml:space="preserve"> University of Utah, 1988</w:t>
      </w:r>
    </w:p>
    <w:p w14:paraId="70819C5F" w14:textId="77777777"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 xml:space="preserve">College of Social and Behavioral Sciences, Superior Teacher </w:t>
      </w:r>
      <w:proofErr w:type="gramStart"/>
      <w:r>
        <w:rPr>
          <w:rFonts w:ascii="Verdana" w:hAnsi="Verdana"/>
          <w:color w:val="333333"/>
          <w:sz w:val="20"/>
          <w:szCs w:val="20"/>
        </w:rPr>
        <w:t>Award .</w:t>
      </w:r>
      <w:proofErr w:type="gramEnd"/>
      <w:r>
        <w:rPr>
          <w:rFonts w:ascii="Verdana" w:hAnsi="Verdana"/>
          <w:color w:val="333333"/>
          <w:sz w:val="20"/>
          <w:szCs w:val="20"/>
        </w:rPr>
        <w:t xml:space="preserve"> University of Utah, 1982</w:t>
      </w:r>
    </w:p>
    <w:p w14:paraId="3758EC03" w14:textId="77777777" w:rsidR="0045326C" w:rsidRDefault="0045326C" w:rsidP="0045326C">
      <w:pPr>
        <w:numPr>
          <w:ilvl w:val="0"/>
          <w:numId w:val="3"/>
        </w:numPr>
        <w:spacing w:before="48" w:after="120" w:line="360" w:lineRule="atLeast"/>
        <w:ind w:left="510"/>
        <w:rPr>
          <w:rFonts w:ascii="Verdana" w:hAnsi="Verdana"/>
          <w:color w:val="333333"/>
          <w:sz w:val="20"/>
          <w:szCs w:val="20"/>
        </w:rPr>
      </w:pPr>
      <w:r>
        <w:rPr>
          <w:rFonts w:ascii="Verdana" w:hAnsi="Verdana"/>
          <w:color w:val="333333"/>
          <w:sz w:val="20"/>
          <w:szCs w:val="20"/>
        </w:rPr>
        <w:t xml:space="preserve">Leland </w:t>
      </w:r>
      <w:proofErr w:type="spellStart"/>
      <w:r>
        <w:rPr>
          <w:rFonts w:ascii="Verdana" w:hAnsi="Verdana"/>
          <w:color w:val="333333"/>
          <w:sz w:val="20"/>
          <w:szCs w:val="20"/>
        </w:rPr>
        <w:t>Backstrand</w:t>
      </w:r>
      <w:proofErr w:type="spellEnd"/>
      <w:r>
        <w:rPr>
          <w:rFonts w:ascii="Verdana" w:hAnsi="Verdana"/>
          <w:color w:val="333333"/>
          <w:sz w:val="20"/>
          <w:szCs w:val="20"/>
        </w:rPr>
        <w:t xml:space="preserve"> Graduating Senior Award in Economics. Pomona College, 1970</w:t>
      </w:r>
    </w:p>
    <w:p w14:paraId="69630089" w14:textId="77777777" w:rsidR="0045326C" w:rsidRDefault="0045326C" w:rsidP="0045326C">
      <w:pPr>
        <w:spacing w:before="48" w:after="120" w:line="360" w:lineRule="atLeast"/>
        <w:ind w:left="510"/>
        <w:rPr>
          <w:rFonts w:ascii="Verdana" w:hAnsi="Verdana"/>
          <w:color w:val="333333"/>
          <w:sz w:val="20"/>
          <w:szCs w:val="20"/>
        </w:rPr>
      </w:pPr>
    </w:p>
    <w:p w14:paraId="1618729F" w14:textId="77777777" w:rsidR="0045326C" w:rsidRDefault="0045326C" w:rsidP="0045326C">
      <w:pPr>
        <w:pStyle w:val="Heading3"/>
        <w:spacing w:before="0" w:beforeAutospacing="0" w:after="0" w:afterAutospacing="0"/>
        <w:rPr>
          <w:rFonts w:ascii="Verdana" w:hAnsi="Verdana"/>
          <w:color w:val="666666"/>
          <w:sz w:val="23"/>
          <w:szCs w:val="23"/>
        </w:rPr>
      </w:pPr>
      <w:bookmarkStart w:id="2" w:name="bio"/>
      <w:bookmarkEnd w:id="2"/>
      <w:r>
        <w:rPr>
          <w:rFonts w:ascii="Verdana" w:hAnsi="Verdana"/>
          <w:color w:val="666666"/>
          <w:sz w:val="23"/>
          <w:szCs w:val="23"/>
        </w:rPr>
        <w:t>Biography</w:t>
      </w:r>
    </w:p>
    <w:p w14:paraId="42F1F1FD" w14:textId="77777777" w:rsidR="0045326C" w:rsidRDefault="0045326C" w:rsidP="0045326C">
      <w:pPr>
        <w:spacing w:line="360" w:lineRule="atLeast"/>
        <w:rPr>
          <w:rFonts w:ascii="Times New Roman" w:hAnsi="Times New Roman"/>
          <w:color w:val="000000"/>
          <w:sz w:val="24"/>
          <w:szCs w:val="24"/>
        </w:rPr>
      </w:pPr>
      <w:r>
        <w:rPr>
          <w:color w:val="000000"/>
        </w:rPr>
        <w:t xml:space="preserve">Peter Philips is Professor of Economics and former Chair of the Economics Department.  He received his BA from Pomona College and his MA and PhD from Stanford University.  He began teaching at the University of Utah in 1978.  Philips is a labor economist specializing on the construction labor market.  He has ancillary interests in econometrics and American economic history focusing on the labor market.  His current research interests include construction labor market regulations, construction safety, women and minority employment in construction, construction apprenticeship programs, project labor agreements, bidding procedures on construction projects, and health insurance for construction workers.  Additionally, Philips does some sideline research on the racial composition of the National Basketball Association and the competition between white women and Chinese men in the Post Gold </w:t>
      </w:r>
      <w:r>
        <w:rPr>
          <w:color w:val="000000"/>
        </w:rPr>
        <w:lastRenderedPageBreak/>
        <w:t>Rush California labor market.  Philips has over 50 academic books and articles published on these and related topics.</w:t>
      </w:r>
    </w:p>
    <w:p w14:paraId="56DD418A" w14:textId="77777777" w:rsidR="0045326C" w:rsidRDefault="0045326C" w:rsidP="0045326C">
      <w:pPr>
        <w:spacing w:line="360" w:lineRule="atLeast"/>
        <w:rPr>
          <w:color w:val="000000"/>
        </w:rPr>
      </w:pPr>
      <w:r>
        <w:rPr>
          <w:color w:val="000000"/>
        </w:rPr>
        <w:t xml:space="preserve">Philips is an accomplished teacher having won many awards for his teaching and guidance of graduate students.  These awards include the University of Utah, College of Social and Behavioral Sciences, Superior Teacher Award (1982), the University of Utah, College of Social and Behavioral Sciences, Dean's Research Fellow (1985 and 1988), University of Utah, John R. Park Teacher's Fellowship (1988), University of Utah, Lowell </w:t>
      </w:r>
      <w:proofErr w:type="spellStart"/>
      <w:r>
        <w:rPr>
          <w:color w:val="000000"/>
        </w:rPr>
        <w:t>Bennion</w:t>
      </w:r>
      <w:proofErr w:type="spellEnd"/>
      <w:r>
        <w:rPr>
          <w:color w:val="000000"/>
        </w:rPr>
        <w:t xml:space="preserve"> University Distinguished Service Professor (1992-93), University of Utah, Presidential Teaching Scholar (1993), Nominee, Student Choice Teaching Award, Academic Affairs Board of the Associated Students of the University of Utah, 2004 and the University of Utah, Graduate Student &amp; Postdoctoral Scholar Distinguished Mentor, 2007.</w:t>
      </w:r>
    </w:p>
    <w:p w14:paraId="012821AE" w14:textId="77777777" w:rsidR="0045326C" w:rsidRDefault="0045326C" w:rsidP="0045326C">
      <w:pPr>
        <w:spacing w:line="360" w:lineRule="atLeast"/>
        <w:rPr>
          <w:color w:val="000000"/>
        </w:rPr>
      </w:pPr>
      <w:r>
        <w:rPr>
          <w:color w:val="000000"/>
        </w:rPr>
        <w:t>Philips has testified numerous times before legislative bodies regarding various labor market regulations in the construction industry.  Philips also was the only economist on the National Academies committee of experts evaluating the National Institute of Occupational Safety and Health (NIOSH) construction safety research program.</w:t>
      </w:r>
    </w:p>
    <w:p w14:paraId="7BA0BBD1" w14:textId="77777777" w:rsidR="0045326C" w:rsidRDefault="0045326C" w:rsidP="0045326C">
      <w:pPr>
        <w:spacing w:line="360" w:lineRule="atLeast"/>
        <w:rPr>
          <w:color w:val="000000"/>
        </w:rPr>
      </w:pPr>
      <w:r>
        <w:rPr>
          <w:color w:val="000000"/>
        </w:rPr>
        <w:t>Philips is married to Jean Reagan, a children's book author, and has a grown daughter, Jane.  Philips' son, John, died of a heroin overdose in 2005.  In the summertime, Philips and his wife are voluntary back-country rangers in the Grand Teton National Park.</w:t>
      </w:r>
    </w:p>
    <w:p w14:paraId="60523630" w14:textId="77777777" w:rsidR="0045326C" w:rsidRDefault="0045326C" w:rsidP="0045326C">
      <w:pPr>
        <w:pStyle w:val="Heading3"/>
        <w:spacing w:before="0" w:beforeAutospacing="0" w:after="0" w:afterAutospacing="0"/>
        <w:rPr>
          <w:rFonts w:ascii="Verdana" w:hAnsi="Verdana"/>
          <w:color w:val="666666"/>
          <w:sz w:val="23"/>
          <w:szCs w:val="23"/>
        </w:rPr>
      </w:pPr>
      <w:bookmarkStart w:id="3" w:name="affiliations"/>
      <w:bookmarkEnd w:id="3"/>
      <w:r>
        <w:rPr>
          <w:rFonts w:ascii="Verdana" w:hAnsi="Verdana"/>
          <w:color w:val="666666"/>
          <w:sz w:val="23"/>
          <w:szCs w:val="23"/>
        </w:rPr>
        <w:t>Affiliations</w:t>
      </w:r>
    </w:p>
    <w:p w14:paraId="4CF5BF28" w14:textId="77777777" w:rsidR="0045326C" w:rsidRPr="0045326C" w:rsidRDefault="0045326C" w:rsidP="0045326C">
      <w:pPr>
        <w:numPr>
          <w:ilvl w:val="0"/>
          <w:numId w:val="4"/>
        </w:numPr>
        <w:spacing w:before="48" w:after="120" w:line="360" w:lineRule="atLeast"/>
        <w:ind w:left="510"/>
        <w:rPr>
          <w:rFonts w:ascii="Verdana" w:eastAsia="Times New Roman" w:hAnsi="Verdana" w:cs="Times New Roman"/>
          <w:color w:val="333333"/>
          <w:sz w:val="20"/>
          <w:szCs w:val="20"/>
        </w:rPr>
      </w:pPr>
      <w:r w:rsidRPr="0045326C">
        <w:rPr>
          <w:rFonts w:ascii="Verdana" w:eastAsia="Times New Roman" w:hAnsi="Verdana" w:cs="Times New Roman"/>
          <w:color w:val="333333"/>
          <w:sz w:val="20"/>
          <w:szCs w:val="20"/>
        </w:rPr>
        <w:t>Industry Studies Association (ISA), Member, 01/2005 - present</w:t>
      </w:r>
    </w:p>
    <w:p w14:paraId="0AB334B5" w14:textId="77777777" w:rsidR="0045326C" w:rsidRPr="0045326C" w:rsidRDefault="0045326C" w:rsidP="0045326C">
      <w:pPr>
        <w:numPr>
          <w:ilvl w:val="0"/>
          <w:numId w:val="4"/>
        </w:numPr>
        <w:spacing w:before="48" w:after="120" w:line="360" w:lineRule="atLeast"/>
        <w:ind w:left="510"/>
        <w:rPr>
          <w:rFonts w:ascii="Verdana" w:eastAsia="Times New Roman" w:hAnsi="Verdana" w:cs="Times New Roman"/>
          <w:color w:val="333333"/>
          <w:sz w:val="20"/>
          <w:szCs w:val="20"/>
        </w:rPr>
      </w:pPr>
      <w:r w:rsidRPr="0045326C">
        <w:rPr>
          <w:rFonts w:ascii="Verdana" w:eastAsia="Times New Roman" w:hAnsi="Verdana" w:cs="Times New Roman"/>
          <w:color w:val="333333"/>
          <w:sz w:val="20"/>
          <w:szCs w:val="20"/>
        </w:rPr>
        <w:t>Labor and Employment Research Association (LERA), Member, 2000 - present</w:t>
      </w:r>
    </w:p>
    <w:p w14:paraId="17F9A8B2" w14:textId="77777777" w:rsidR="0045326C" w:rsidRPr="0045326C" w:rsidRDefault="0045326C" w:rsidP="0045326C">
      <w:pPr>
        <w:numPr>
          <w:ilvl w:val="0"/>
          <w:numId w:val="4"/>
        </w:numPr>
        <w:spacing w:before="48" w:after="120" w:line="360" w:lineRule="atLeast"/>
        <w:ind w:left="510"/>
        <w:rPr>
          <w:rFonts w:ascii="Verdana" w:eastAsia="Times New Roman" w:hAnsi="Verdana" w:cs="Times New Roman"/>
          <w:color w:val="333333"/>
          <w:sz w:val="20"/>
          <w:szCs w:val="20"/>
        </w:rPr>
      </w:pPr>
      <w:r w:rsidRPr="0045326C">
        <w:rPr>
          <w:rFonts w:ascii="Verdana" w:eastAsia="Times New Roman" w:hAnsi="Verdana" w:cs="Times New Roman"/>
          <w:color w:val="333333"/>
          <w:sz w:val="20"/>
          <w:szCs w:val="20"/>
        </w:rPr>
        <w:t>Construction Economics Research Network (CERN), Founding Member, 1995 - present</w:t>
      </w:r>
    </w:p>
    <w:p w14:paraId="5FC97D31" w14:textId="77777777" w:rsidR="0045326C" w:rsidRDefault="0045326C">
      <w:r>
        <w:br w:type="page"/>
      </w:r>
    </w:p>
    <w:p w14:paraId="4FD4BA69" w14:textId="77777777" w:rsidR="0045326C" w:rsidRPr="0045326C" w:rsidRDefault="0045326C" w:rsidP="0045326C">
      <w:pPr>
        <w:spacing w:after="72" w:line="240" w:lineRule="auto"/>
        <w:outlineLvl w:val="2"/>
        <w:rPr>
          <w:rFonts w:ascii="Verdana" w:eastAsia="Times New Roman" w:hAnsi="Verdana" w:cs="Times New Roman"/>
          <w:b/>
          <w:bCs/>
          <w:color w:val="666666"/>
          <w:sz w:val="23"/>
          <w:szCs w:val="23"/>
        </w:rPr>
      </w:pPr>
      <w:r w:rsidRPr="0045326C">
        <w:rPr>
          <w:rFonts w:ascii="Verdana" w:eastAsia="Times New Roman" w:hAnsi="Verdana" w:cs="Times New Roman"/>
          <w:b/>
          <w:bCs/>
          <w:color w:val="666666"/>
          <w:sz w:val="23"/>
          <w:szCs w:val="23"/>
        </w:rPr>
        <w:lastRenderedPageBreak/>
        <w:t>Publications</w:t>
      </w:r>
    </w:p>
    <w:p w14:paraId="0D23D69A" w14:textId="56A32942" w:rsidR="004D3D93" w:rsidRPr="00355F72" w:rsidRDefault="004D3D93" w:rsidP="001A78FD">
      <w:pPr>
        <w:numPr>
          <w:ilvl w:val="0"/>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sz w:val="20"/>
          <w:szCs w:val="20"/>
        </w:rPr>
        <w:t xml:space="preserve">Peter Philips &amp; Emma </w:t>
      </w:r>
      <w:proofErr w:type="spellStart"/>
      <w:r w:rsidRPr="00355F72">
        <w:rPr>
          <w:rFonts w:ascii="Verdana" w:eastAsia="Times New Roman" w:hAnsi="Verdana" w:cs="Times New Roman"/>
          <w:sz w:val="20"/>
          <w:szCs w:val="20"/>
        </w:rPr>
        <w:t>Waitzman</w:t>
      </w:r>
      <w:proofErr w:type="spellEnd"/>
      <w:r w:rsidRPr="00355F72">
        <w:rPr>
          <w:rFonts w:ascii="Verdana" w:eastAsia="Times New Roman" w:hAnsi="Verdana" w:cs="Times New Roman"/>
          <w:sz w:val="20"/>
          <w:szCs w:val="20"/>
        </w:rPr>
        <w:t xml:space="preserve"> (2021). Do Project Labor Agreements Reduce the Number of Bidders on Public Projects? The Case of Community Colleges in California. </w:t>
      </w:r>
      <w:r w:rsidRPr="00355F72">
        <w:rPr>
          <w:rFonts w:ascii="Verdana" w:eastAsia="Times New Roman" w:hAnsi="Verdana" w:cs="Times New Roman"/>
          <w:b/>
          <w:bCs/>
          <w:sz w:val="20"/>
          <w:szCs w:val="20"/>
        </w:rPr>
        <w:t>Public Works Management and Policy</w:t>
      </w:r>
      <w:r w:rsidRPr="00355F72">
        <w:rPr>
          <w:rFonts w:ascii="Verdana" w:eastAsia="Times New Roman" w:hAnsi="Verdana" w:cs="Times New Roman"/>
          <w:sz w:val="20"/>
          <w:szCs w:val="20"/>
        </w:rPr>
        <w:t xml:space="preserve">. Vol. Vol 26, Issue 4, </w:t>
      </w:r>
      <w:r w:rsidR="00355F72" w:rsidRPr="00355F72">
        <w:rPr>
          <w:rStyle w:val="coverdatetext"/>
          <w:rFonts w:ascii="Verdana" w:hAnsi="Verdana"/>
          <w:sz w:val="20"/>
          <w:szCs w:val="20"/>
        </w:rPr>
        <w:t>October 2021</w:t>
      </w:r>
      <w:hyperlink r:id="rId7" w:history="1">
        <w:r w:rsidR="00355F72" w:rsidRPr="00355F72">
          <w:rPr>
            <w:rStyle w:val="Hyperlink"/>
            <w:rFonts w:ascii="Verdana" w:eastAsia="Times New Roman" w:hAnsi="Verdana" w:cs="Times New Roman"/>
            <w:sz w:val="20"/>
            <w:szCs w:val="20"/>
          </w:rPr>
          <w:t>https://journals.sagepub.com/doi/full/10.1177/1087...</w:t>
        </w:r>
      </w:hyperlink>
    </w:p>
    <w:p w14:paraId="6869F228" w14:textId="03C21767" w:rsidR="001A78FD" w:rsidRPr="00355F72" w:rsidRDefault="001A78FD" w:rsidP="001A78FD">
      <w:pPr>
        <w:numPr>
          <w:ilvl w:val="0"/>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color w:val="000000"/>
          <w:sz w:val="20"/>
          <w:szCs w:val="20"/>
        </w:rPr>
        <w:t xml:space="preserve">Li, </w:t>
      </w:r>
      <w:proofErr w:type="spellStart"/>
      <w:r w:rsidRPr="00355F72">
        <w:rPr>
          <w:rFonts w:ascii="Verdana" w:eastAsia="Times New Roman" w:hAnsi="Verdana" w:cs="Times New Roman"/>
          <w:color w:val="000000"/>
          <w:sz w:val="20"/>
          <w:szCs w:val="20"/>
        </w:rPr>
        <w:t>Zhi</w:t>
      </w:r>
      <w:proofErr w:type="spellEnd"/>
      <w:r w:rsidRPr="00355F72">
        <w:rPr>
          <w:rFonts w:ascii="Verdana" w:eastAsia="Times New Roman" w:hAnsi="Verdana" w:cs="Times New Roman"/>
          <w:color w:val="000000"/>
          <w:sz w:val="20"/>
          <w:szCs w:val="20"/>
        </w:rPr>
        <w:t xml:space="preserve"> &amp; </w:t>
      </w:r>
      <w:proofErr w:type="spellStart"/>
      <w:r w:rsidRPr="00355F72">
        <w:rPr>
          <w:rFonts w:ascii="Verdana" w:eastAsia="Times New Roman" w:hAnsi="Verdana" w:cs="Times New Roman"/>
          <w:color w:val="000000"/>
          <w:sz w:val="20"/>
          <w:szCs w:val="20"/>
        </w:rPr>
        <w:t>Zhi</w:t>
      </w:r>
      <w:proofErr w:type="spellEnd"/>
      <w:r w:rsidRPr="00355F72">
        <w:rPr>
          <w:rFonts w:ascii="Verdana" w:eastAsia="Times New Roman" w:hAnsi="Verdana" w:cs="Times New Roman"/>
          <w:color w:val="000000"/>
          <w:sz w:val="20"/>
          <w:szCs w:val="20"/>
        </w:rPr>
        <w:t xml:space="preserve"> Li1, </w:t>
      </w:r>
      <w:proofErr w:type="spellStart"/>
      <w:r w:rsidRPr="00355F72">
        <w:rPr>
          <w:rFonts w:ascii="Verdana" w:eastAsia="Times New Roman" w:hAnsi="Verdana" w:cs="Times New Roman"/>
          <w:color w:val="000000"/>
          <w:sz w:val="20"/>
          <w:szCs w:val="20"/>
        </w:rPr>
        <w:t>Chimedlkham</w:t>
      </w:r>
      <w:proofErr w:type="spellEnd"/>
      <w:r w:rsidRPr="00355F72">
        <w:rPr>
          <w:rFonts w:ascii="Verdana" w:eastAsia="Times New Roman" w:hAnsi="Verdana" w:cs="Times New Roman"/>
          <w:color w:val="000000"/>
          <w:sz w:val="20"/>
          <w:szCs w:val="20"/>
        </w:rPr>
        <w:t xml:space="preserve"> </w:t>
      </w:r>
      <w:proofErr w:type="spellStart"/>
      <w:r w:rsidRPr="00355F72">
        <w:rPr>
          <w:rFonts w:ascii="Verdana" w:eastAsia="Times New Roman" w:hAnsi="Verdana" w:cs="Times New Roman"/>
          <w:color w:val="000000"/>
          <w:sz w:val="20"/>
          <w:szCs w:val="20"/>
        </w:rPr>
        <w:t>Zorigtbaatar</w:t>
      </w:r>
      <w:proofErr w:type="spellEnd"/>
      <w:r w:rsidRPr="00355F72">
        <w:rPr>
          <w:rFonts w:ascii="Verdana" w:eastAsia="Times New Roman" w:hAnsi="Verdana" w:cs="Times New Roman"/>
          <w:color w:val="000000"/>
          <w:sz w:val="20"/>
          <w:szCs w:val="20"/>
        </w:rPr>
        <w:t xml:space="preserve">, Gabriel </w:t>
      </w:r>
      <w:proofErr w:type="spellStart"/>
      <w:r w:rsidRPr="00355F72">
        <w:rPr>
          <w:rFonts w:ascii="Verdana" w:eastAsia="Times New Roman" w:hAnsi="Verdana" w:cs="Times New Roman"/>
          <w:color w:val="000000"/>
          <w:sz w:val="20"/>
          <w:szCs w:val="20"/>
        </w:rPr>
        <w:t>Pleités</w:t>
      </w:r>
      <w:proofErr w:type="spellEnd"/>
      <w:r w:rsidRPr="00355F72">
        <w:rPr>
          <w:rFonts w:ascii="Verdana" w:eastAsia="Times New Roman" w:hAnsi="Verdana" w:cs="Times New Roman"/>
          <w:color w:val="000000"/>
          <w:sz w:val="20"/>
          <w:szCs w:val="20"/>
        </w:rPr>
        <w:t xml:space="preserve">, Ari Fenn, and Peter Philips (2018). The Effect of Prevailing Wage Law Repeals and Enactments on Injuries and Disabilities in the Construction </w:t>
      </w:r>
      <w:proofErr w:type="gramStart"/>
      <w:r w:rsidRPr="00355F72">
        <w:rPr>
          <w:rFonts w:ascii="Verdana" w:eastAsia="Times New Roman" w:hAnsi="Verdana" w:cs="Times New Roman"/>
          <w:color w:val="000000"/>
          <w:sz w:val="20"/>
          <w:szCs w:val="20"/>
        </w:rPr>
        <w:t>Industry .</w:t>
      </w:r>
      <w:proofErr w:type="gramEnd"/>
      <w:r w:rsidRPr="00355F72">
        <w:rPr>
          <w:rFonts w:ascii="Verdana" w:eastAsia="Times New Roman" w:hAnsi="Verdana" w:cs="Times New Roman"/>
          <w:color w:val="000000"/>
          <w:sz w:val="20"/>
          <w:szCs w:val="20"/>
        </w:rPr>
        <w:t xml:space="preserve"> </w:t>
      </w:r>
      <w:r w:rsidRPr="00355F72">
        <w:rPr>
          <w:rFonts w:ascii="Verdana" w:eastAsia="Times New Roman" w:hAnsi="Verdana" w:cs="Times New Roman"/>
          <w:b/>
          <w:bCs/>
          <w:color w:val="000000"/>
          <w:sz w:val="20"/>
          <w:szCs w:val="20"/>
        </w:rPr>
        <w:t>Public Works Management &amp; Policy</w:t>
      </w:r>
      <w:r w:rsidRPr="00355F72">
        <w:rPr>
          <w:rFonts w:ascii="Verdana" w:eastAsia="Times New Roman" w:hAnsi="Verdana" w:cs="Times New Roman"/>
          <w:color w:val="000000"/>
          <w:sz w:val="20"/>
          <w:szCs w:val="20"/>
        </w:rPr>
        <w:t xml:space="preserve">. Vol. Volume 24, Issue 4, </w:t>
      </w:r>
      <w:r w:rsidRPr="00355F72">
        <w:rPr>
          <w:rFonts w:ascii="Tahoma" w:eastAsia="Times New Roman" w:hAnsi="Tahoma" w:cs="Tahoma"/>
          <w:color w:val="000000"/>
          <w:sz w:val="20"/>
          <w:szCs w:val="20"/>
        </w:rPr>
        <w:t>﻿</w:t>
      </w:r>
      <w:r w:rsidRPr="00355F72">
        <w:rPr>
          <w:rFonts w:ascii="Verdana" w:eastAsia="Times New Roman" w:hAnsi="Verdana" w:cs="Times New Roman"/>
          <w:color w:val="000000"/>
          <w:sz w:val="20"/>
          <w:szCs w:val="20"/>
        </w:rPr>
        <w:t>1</w:t>
      </w:r>
      <w:r w:rsidRPr="00355F72">
        <w:rPr>
          <w:rFonts w:ascii="Verdana" w:eastAsia="Times New Roman" w:hAnsi="Verdana" w:cs="Verdana"/>
          <w:color w:val="000000"/>
          <w:sz w:val="20"/>
          <w:szCs w:val="20"/>
        </w:rPr>
        <w:t>–</w:t>
      </w:r>
      <w:r w:rsidRPr="00355F72">
        <w:rPr>
          <w:rFonts w:ascii="Verdana" w:eastAsia="Times New Roman" w:hAnsi="Verdana" w:cs="Times New Roman"/>
          <w:color w:val="000000"/>
          <w:sz w:val="20"/>
          <w:szCs w:val="20"/>
        </w:rPr>
        <w:t xml:space="preserve"> 17. </w:t>
      </w:r>
      <w:r w:rsidR="00355F72" w:rsidRPr="00355F72">
        <w:rPr>
          <w:rStyle w:val="coverdatetext"/>
          <w:rFonts w:ascii="Verdana" w:hAnsi="Verdana"/>
          <w:sz w:val="20"/>
          <w:szCs w:val="20"/>
        </w:rPr>
        <w:t>October 2019</w:t>
      </w:r>
    </w:p>
    <w:p w14:paraId="437BCEF5" w14:textId="77777777" w:rsidR="001A78FD" w:rsidRPr="00355F72" w:rsidRDefault="001A78FD" w:rsidP="00D2000D">
      <w:pPr>
        <w:numPr>
          <w:ilvl w:val="1"/>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color w:val="000000"/>
          <w:sz w:val="20"/>
          <w:szCs w:val="20"/>
        </w:rPr>
        <w:t>https://doi.org/10.1177/1087724X18822600</w:t>
      </w:r>
    </w:p>
    <w:p w14:paraId="7FBF7274" w14:textId="0EF0AA97" w:rsidR="001A78FD" w:rsidRPr="00355F72" w:rsidRDefault="001A78FD" w:rsidP="001A78FD">
      <w:pPr>
        <w:numPr>
          <w:ilvl w:val="0"/>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color w:val="000000"/>
          <w:sz w:val="20"/>
          <w:szCs w:val="20"/>
        </w:rPr>
        <w:t xml:space="preserve">Ari Fenn &amp; Gabriel </w:t>
      </w:r>
      <w:proofErr w:type="spellStart"/>
      <w:r w:rsidRPr="00355F72">
        <w:rPr>
          <w:rFonts w:ascii="Verdana" w:eastAsia="Times New Roman" w:hAnsi="Verdana" w:cs="Times New Roman"/>
          <w:color w:val="000000"/>
          <w:sz w:val="20"/>
          <w:szCs w:val="20"/>
        </w:rPr>
        <w:t>Pleites</w:t>
      </w:r>
      <w:proofErr w:type="spellEnd"/>
      <w:r w:rsidRPr="00355F72">
        <w:rPr>
          <w:rFonts w:ascii="Verdana" w:eastAsia="Times New Roman" w:hAnsi="Verdana" w:cs="Times New Roman"/>
          <w:color w:val="000000"/>
          <w:sz w:val="20"/>
          <w:szCs w:val="20"/>
        </w:rPr>
        <w:t xml:space="preserve">, </w:t>
      </w:r>
      <w:proofErr w:type="spellStart"/>
      <w:r w:rsidRPr="00355F72">
        <w:rPr>
          <w:rFonts w:ascii="Verdana" w:eastAsia="Times New Roman" w:hAnsi="Verdana" w:cs="Times New Roman"/>
          <w:color w:val="000000"/>
          <w:sz w:val="20"/>
          <w:szCs w:val="20"/>
        </w:rPr>
        <w:t>Zhi</w:t>
      </w:r>
      <w:proofErr w:type="spellEnd"/>
      <w:r w:rsidRPr="00355F72">
        <w:rPr>
          <w:rFonts w:ascii="Verdana" w:eastAsia="Times New Roman" w:hAnsi="Verdana" w:cs="Times New Roman"/>
          <w:color w:val="000000"/>
          <w:sz w:val="20"/>
          <w:szCs w:val="20"/>
        </w:rPr>
        <w:t xml:space="preserve"> Li, </w:t>
      </w:r>
      <w:proofErr w:type="spellStart"/>
      <w:r w:rsidRPr="00355F72">
        <w:rPr>
          <w:rFonts w:ascii="Verdana" w:eastAsia="Times New Roman" w:hAnsi="Verdana" w:cs="Times New Roman"/>
          <w:color w:val="000000"/>
          <w:sz w:val="20"/>
          <w:szCs w:val="20"/>
        </w:rPr>
        <w:t>Chimedlkham</w:t>
      </w:r>
      <w:proofErr w:type="spellEnd"/>
      <w:r w:rsidRPr="00355F72">
        <w:rPr>
          <w:rFonts w:ascii="Verdana" w:eastAsia="Times New Roman" w:hAnsi="Verdana" w:cs="Times New Roman"/>
          <w:color w:val="000000"/>
          <w:sz w:val="20"/>
          <w:szCs w:val="20"/>
        </w:rPr>
        <w:t xml:space="preserve"> </w:t>
      </w:r>
      <w:proofErr w:type="spellStart"/>
      <w:r w:rsidRPr="00355F72">
        <w:rPr>
          <w:rFonts w:ascii="Verdana" w:eastAsia="Times New Roman" w:hAnsi="Verdana" w:cs="Times New Roman"/>
          <w:color w:val="000000"/>
          <w:sz w:val="20"/>
          <w:szCs w:val="20"/>
        </w:rPr>
        <w:t>Zorigtbaatar</w:t>
      </w:r>
      <w:proofErr w:type="spellEnd"/>
      <w:r w:rsidRPr="00355F72">
        <w:rPr>
          <w:rFonts w:ascii="Verdana" w:eastAsia="Times New Roman" w:hAnsi="Verdana" w:cs="Times New Roman"/>
          <w:color w:val="000000"/>
          <w:sz w:val="20"/>
          <w:szCs w:val="20"/>
        </w:rPr>
        <w:t xml:space="preserve">, Peter Philips (2018). The Effect of Prevailing Wage Repeals on Construction Income and </w:t>
      </w:r>
      <w:proofErr w:type="gramStart"/>
      <w:r w:rsidRPr="00355F72">
        <w:rPr>
          <w:rFonts w:ascii="Verdana" w:eastAsia="Times New Roman" w:hAnsi="Verdana" w:cs="Times New Roman"/>
          <w:color w:val="000000"/>
          <w:sz w:val="20"/>
          <w:szCs w:val="20"/>
        </w:rPr>
        <w:t>Benefits .</w:t>
      </w:r>
      <w:proofErr w:type="gramEnd"/>
      <w:r w:rsidRPr="00355F72">
        <w:rPr>
          <w:rFonts w:ascii="Verdana" w:eastAsia="Times New Roman" w:hAnsi="Verdana" w:cs="Times New Roman"/>
          <w:color w:val="000000"/>
          <w:sz w:val="20"/>
          <w:szCs w:val="20"/>
        </w:rPr>
        <w:t xml:space="preserve"> </w:t>
      </w:r>
      <w:r w:rsidRPr="00355F72">
        <w:rPr>
          <w:rFonts w:ascii="Verdana" w:eastAsia="Times New Roman" w:hAnsi="Verdana" w:cs="Times New Roman"/>
          <w:b/>
          <w:bCs/>
          <w:color w:val="000000"/>
          <w:sz w:val="20"/>
          <w:szCs w:val="20"/>
        </w:rPr>
        <w:t>Public Works Management &amp; Policy</w:t>
      </w:r>
      <w:r w:rsidRPr="00355F72">
        <w:rPr>
          <w:rFonts w:ascii="Verdana" w:eastAsia="Times New Roman" w:hAnsi="Verdana" w:cs="Times New Roman"/>
          <w:color w:val="000000"/>
          <w:sz w:val="20"/>
          <w:szCs w:val="20"/>
        </w:rPr>
        <w:t xml:space="preserve">. Vol. Volume 23, Issue 4, 346-364. </w:t>
      </w:r>
      <w:r w:rsidR="00355F72" w:rsidRPr="00355F72">
        <w:rPr>
          <w:rFonts w:ascii="Verdana" w:eastAsia="Times New Roman" w:hAnsi="Verdana" w:cs="Times New Roman"/>
          <w:color w:val="000000"/>
          <w:sz w:val="20"/>
          <w:szCs w:val="20"/>
        </w:rPr>
        <w:t>October 2018</w:t>
      </w:r>
    </w:p>
    <w:p w14:paraId="6E96CA18" w14:textId="77777777" w:rsidR="001A78FD" w:rsidRPr="00355F72" w:rsidRDefault="001A78FD" w:rsidP="00D2000D">
      <w:pPr>
        <w:numPr>
          <w:ilvl w:val="1"/>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color w:val="000000"/>
          <w:sz w:val="20"/>
          <w:szCs w:val="20"/>
        </w:rPr>
        <w:t>http://journals.sagepub.com/eprint/sgIxf3kPpB22jER...</w:t>
      </w:r>
    </w:p>
    <w:p w14:paraId="0746B04E" w14:textId="29D3E199" w:rsidR="001A78FD" w:rsidRPr="001A78FD" w:rsidRDefault="001A78FD" w:rsidP="001A78FD">
      <w:pPr>
        <w:numPr>
          <w:ilvl w:val="0"/>
          <w:numId w:val="1"/>
        </w:numPr>
        <w:spacing w:after="0" w:line="360" w:lineRule="atLeast"/>
        <w:rPr>
          <w:rFonts w:ascii="Verdana" w:eastAsia="Times New Roman" w:hAnsi="Verdana" w:cs="Times New Roman"/>
          <w:color w:val="000000"/>
          <w:sz w:val="20"/>
          <w:szCs w:val="20"/>
        </w:rPr>
      </w:pPr>
      <w:r w:rsidRPr="00355F72">
        <w:rPr>
          <w:rFonts w:ascii="Verdana" w:eastAsia="Times New Roman" w:hAnsi="Verdana" w:cs="Times New Roman"/>
          <w:color w:val="000000"/>
          <w:sz w:val="20"/>
          <w:szCs w:val="20"/>
        </w:rPr>
        <w:t xml:space="preserve">Emma </w:t>
      </w:r>
      <w:proofErr w:type="spellStart"/>
      <w:r w:rsidRPr="00355F72">
        <w:rPr>
          <w:rFonts w:ascii="Verdana" w:eastAsia="Times New Roman" w:hAnsi="Verdana" w:cs="Times New Roman"/>
          <w:color w:val="000000"/>
          <w:sz w:val="20"/>
          <w:szCs w:val="20"/>
        </w:rPr>
        <w:t>Waitzman</w:t>
      </w:r>
      <w:proofErr w:type="spellEnd"/>
      <w:r w:rsidRPr="00355F72">
        <w:rPr>
          <w:rFonts w:ascii="Verdana" w:eastAsia="Times New Roman" w:hAnsi="Verdana" w:cs="Times New Roman"/>
          <w:color w:val="000000"/>
          <w:sz w:val="20"/>
          <w:szCs w:val="20"/>
        </w:rPr>
        <w:t xml:space="preserve"> &amp; Peter Philips (2017). Project Labor Agreements and Bidding</w:t>
      </w:r>
      <w:r w:rsidRPr="001A78FD">
        <w:rPr>
          <w:rFonts w:ascii="Verdana" w:eastAsia="Times New Roman" w:hAnsi="Verdana" w:cs="Times New Roman"/>
          <w:color w:val="000000"/>
          <w:sz w:val="20"/>
          <w:szCs w:val="20"/>
        </w:rPr>
        <w:t xml:space="preserve"> Outcomes: The Case of Community College Construction in </w:t>
      </w:r>
      <w:proofErr w:type="gramStart"/>
      <w:r w:rsidRPr="001A78FD">
        <w:rPr>
          <w:rFonts w:ascii="Verdana" w:eastAsia="Times New Roman" w:hAnsi="Verdana" w:cs="Times New Roman"/>
          <w:color w:val="000000"/>
          <w:sz w:val="20"/>
          <w:szCs w:val="20"/>
        </w:rPr>
        <w:t>California .</w:t>
      </w:r>
      <w:proofErr w:type="gramEnd"/>
      <w:r w:rsidRPr="001A78FD">
        <w:rPr>
          <w:rFonts w:ascii="Verdana" w:eastAsia="Times New Roman" w:hAnsi="Verdana" w:cs="Times New Roman"/>
          <w:color w:val="000000"/>
          <w:sz w:val="20"/>
          <w:szCs w:val="20"/>
        </w:rPr>
        <w:t xml:space="preserve"> University of California. Published, 01/09/2017.</w:t>
      </w:r>
    </w:p>
    <w:p w14:paraId="2F00206B" w14:textId="6400A1A9" w:rsidR="0045326C" w:rsidRPr="0045326C" w:rsidRDefault="00CB4311"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hyperlink r:id="rId8" w:tooltip="Link to The Link Between Good Jobs  and a Low Carbon Future" w:history="1">
        <w:r w:rsidR="0045326C" w:rsidRPr="0045326C">
          <w:rPr>
            <w:rFonts w:ascii="Verdana" w:eastAsia="Times New Roman" w:hAnsi="Verdana" w:cs="Times New Roman"/>
            <w:color w:val="666666"/>
            <w:sz w:val="20"/>
            <w:szCs w:val="20"/>
            <w:u w:val="single"/>
          </w:rPr>
          <w:t>The Link Between Good Jobs and a Low Carbon Future , uly 12, 2016 | </w:t>
        </w:r>
      </w:hyperlink>
      <w:hyperlink r:id="rId9" w:tooltip="Posts by Betony Jones" w:history="1">
        <w:r w:rsidR="0045326C" w:rsidRPr="0045326C">
          <w:rPr>
            <w:rFonts w:ascii="Verdana" w:eastAsia="Times New Roman" w:hAnsi="Verdana" w:cs="Times New Roman"/>
            <w:color w:val="666666"/>
            <w:sz w:val="20"/>
            <w:szCs w:val="20"/>
            <w:u w:val="single"/>
          </w:rPr>
          <w:t>Betony Jones</w:t>
        </w:r>
      </w:hyperlink>
      <w:r w:rsidR="0045326C" w:rsidRPr="0045326C">
        <w:rPr>
          <w:rFonts w:ascii="Verdana" w:eastAsia="Times New Roman" w:hAnsi="Verdana" w:cs="Times New Roman"/>
          <w:color w:val="000000"/>
          <w:sz w:val="20"/>
          <w:szCs w:val="20"/>
        </w:rPr>
        <w:t>, </w:t>
      </w:r>
      <w:hyperlink r:id="rId10" w:tooltip="Posts by Peter Philips" w:history="1">
        <w:r w:rsidR="0045326C" w:rsidRPr="0045326C">
          <w:rPr>
            <w:rFonts w:ascii="Verdana" w:eastAsia="Times New Roman" w:hAnsi="Verdana" w:cs="Times New Roman"/>
            <w:color w:val="666666"/>
            <w:sz w:val="20"/>
            <w:szCs w:val="20"/>
            <w:u w:val="single"/>
          </w:rPr>
          <w:t>Peter Philips</w:t>
        </w:r>
      </w:hyperlink>
      <w:r w:rsidR="0045326C" w:rsidRPr="0045326C">
        <w:rPr>
          <w:rFonts w:ascii="Verdana" w:eastAsia="Times New Roman" w:hAnsi="Verdana" w:cs="Times New Roman"/>
          <w:color w:val="000000"/>
          <w:sz w:val="20"/>
          <w:szCs w:val="20"/>
        </w:rPr>
        <w:t> and </w:t>
      </w:r>
      <w:hyperlink r:id="rId11" w:tooltip="Posts by Carol Zabin" w:history="1">
        <w:r w:rsidR="0045326C" w:rsidRPr="0045326C">
          <w:rPr>
            <w:rFonts w:ascii="Verdana" w:eastAsia="Times New Roman" w:hAnsi="Verdana" w:cs="Times New Roman"/>
            <w:color w:val="666666"/>
            <w:sz w:val="20"/>
            <w:szCs w:val="20"/>
            <w:u w:val="single"/>
          </w:rPr>
          <w:t>Carol Zabin</w:t>
        </w:r>
      </w:hyperlink>
      <w:r w:rsidR="0045326C" w:rsidRPr="0045326C">
        <w:rPr>
          <w:rFonts w:ascii="Verdana" w:eastAsia="Times New Roman" w:hAnsi="Verdana" w:cs="Times New Roman"/>
          <w:color w:val="000000"/>
          <w:sz w:val="20"/>
          <w:szCs w:val="20"/>
        </w:rPr>
        <w:t> | </w:t>
      </w:r>
      <w:hyperlink r:id="rId12" w:tooltip="Items under Report" w:history="1">
        <w:r w:rsidR="0045326C" w:rsidRPr="0045326C">
          <w:rPr>
            <w:rFonts w:ascii="Verdana" w:eastAsia="Times New Roman" w:hAnsi="Verdana" w:cs="Times New Roman"/>
            <w:color w:val="666666"/>
            <w:sz w:val="20"/>
            <w:szCs w:val="20"/>
            <w:u w:val="single"/>
          </w:rPr>
          <w:t>Report, UC Berkeley Labor Center</w:t>
        </w:r>
      </w:hyperlink>
      <w:r w:rsidR="0045326C" w:rsidRPr="0045326C">
        <w:rPr>
          <w:rFonts w:ascii="Verdana" w:eastAsia="Times New Roman" w:hAnsi="Verdana" w:cs="Times New Roman"/>
          <w:color w:val="000000"/>
          <w:sz w:val="20"/>
          <w:szCs w:val="20"/>
        </w:rPr>
        <w:t>. Released, 07/12/2016. </w:t>
      </w:r>
      <w:r w:rsidR="0045326C" w:rsidRPr="0045326C">
        <w:rPr>
          <w:rFonts w:ascii="Verdana" w:eastAsia="Times New Roman" w:hAnsi="Verdana" w:cs="Times New Roman"/>
          <w:color w:val="000000"/>
          <w:sz w:val="20"/>
          <w:szCs w:val="20"/>
        </w:rPr>
        <w:br/>
      </w:r>
      <w:hyperlink r:id="rId13" w:tgtFrame="_blank" w:tooltip=" - opens new window" w:history="1">
        <w:r w:rsidR="0045326C" w:rsidRPr="0045326C">
          <w:rPr>
            <w:rFonts w:ascii="Verdana" w:eastAsia="Times New Roman" w:hAnsi="Verdana" w:cs="Times New Roman"/>
            <w:color w:val="666666"/>
            <w:sz w:val="20"/>
            <w:szCs w:val="20"/>
            <w:u w:val="single"/>
          </w:rPr>
          <w:t>http://laborcenter.berkeley.edu/the-link-between-g... - opens new window</w:t>
        </w:r>
      </w:hyperlink>
    </w:p>
    <w:p w14:paraId="32E86D48"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Betony Jones, Peter Philips, and Carol </w:t>
      </w:r>
      <w:proofErr w:type="spellStart"/>
      <w:r w:rsidRPr="0045326C">
        <w:rPr>
          <w:rFonts w:ascii="Verdana" w:eastAsia="Times New Roman" w:hAnsi="Verdana" w:cs="Times New Roman"/>
          <w:color w:val="000000"/>
          <w:sz w:val="20"/>
          <w:szCs w:val="20"/>
        </w:rPr>
        <w:t>Zabin</w:t>
      </w:r>
      <w:proofErr w:type="spellEnd"/>
      <w:r w:rsidRPr="0045326C">
        <w:rPr>
          <w:rFonts w:ascii="Verdana" w:eastAsia="Times New Roman" w:hAnsi="Verdana" w:cs="Times New Roman"/>
          <w:color w:val="000000"/>
          <w:sz w:val="20"/>
          <w:szCs w:val="20"/>
        </w:rPr>
        <w:t>, </w:t>
      </w:r>
      <w:r w:rsidRPr="0045326C">
        <w:rPr>
          <w:rFonts w:ascii="Verdana" w:eastAsia="Times New Roman" w:hAnsi="Verdana" w:cs="Times New Roman"/>
          <w:b/>
          <w:bCs/>
          <w:color w:val="000000"/>
          <w:sz w:val="20"/>
          <w:szCs w:val="20"/>
        </w:rPr>
        <w:t>Job Impacts of California’s Existing and Proposed Renewables Portfolio Standard,</w:t>
      </w:r>
      <w:r w:rsidRPr="0045326C">
        <w:rPr>
          <w:rFonts w:ascii="Verdana" w:eastAsia="Times New Roman" w:hAnsi="Verdana" w:cs="Times New Roman"/>
          <w:color w:val="000000"/>
          <w:sz w:val="20"/>
          <w:szCs w:val="20"/>
        </w:rPr>
        <w:t> University of California, Berkeley, Donald Vial Center on Employment in the Green Economy, August 28, 2015. Published, 08/28/2015. </w:t>
      </w:r>
      <w:r w:rsidRPr="0045326C">
        <w:rPr>
          <w:rFonts w:ascii="Verdana" w:eastAsia="Times New Roman" w:hAnsi="Verdana" w:cs="Times New Roman"/>
          <w:color w:val="000000"/>
          <w:sz w:val="20"/>
          <w:szCs w:val="20"/>
        </w:rPr>
        <w:br/>
      </w:r>
      <w:hyperlink r:id="rId14" w:tgtFrame="_blank" w:tooltip=" - opens new window" w:history="1">
        <w:r w:rsidRPr="0045326C">
          <w:rPr>
            <w:rFonts w:ascii="Verdana" w:eastAsia="Times New Roman" w:hAnsi="Verdana" w:cs="Times New Roman"/>
            <w:color w:val="666666"/>
            <w:sz w:val="20"/>
            <w:szCs w:val="20"/>
            <w:u w:val="single"/>
          </w:rPr>
          <w:t>http://irle.berkeley.edu/vial/publications/job-imp... - opens new window</w:t>
        </w:r>
      </w:hyperlink>
    </w:p>
    <w:p w14:paraId="19B536C7"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Peter Philips, </w:t>
      </w:r>
      <w:r w:rsidRPr="0045326C">
        <w:rPr>
          <w:rFonts w:ascii="Verdana" w:eastAsia="Times New Roman" w:hAnsi="Verdana" w:cs="Times New Roman"/>
          <w:b/>
          <w:bCs/>
          <w:color w:val="000000"/>
          <w:sz w:val="20"/>
          <w:szCs w:val="20"/>
        </w:rPr>
        <w:t>Environmental and Economic Benefits of Building Solar in California</w:t>
      </w:r>
      <w:r w:rsidRPr="0045326C">
        <w:rPr>
          <w:rFonts w:ascii="Verdana" w:eastAsia="Times New Roman" w:hAnsi="Verdana" w:cs="Times New Roman"/>
          <w:color w:val="000000"/>
          <w:sz w:val="20"/>
          <w:szCs w:val="20"/>
        </w:rPr>
        <w:t>, Don Vial Center on Employment and the Green Economy, Institute for Research on Labor and Employment, University of California, Berkeley, 2014. Published, 11/10/2014. </w:t>
      </w:r>
      <w:r w:rsidRPr="0045326C">
        <w:rPr>
          <w:rFonts w:ascii="Verdana" w:eastAsia="Times New Roman" w:hAnsi="Verdana" w:cs="Times New Roman"/>
          <w:color w:val="000000"/>
          <w:sz w:val="20"/>
          <w:szCs w:val="20"/>
        </w:rPr>
        <w:br/>
      </w:r>
      <w:hyperlink r:id="rId15" w:tgtFrame="_blank" w:tooltip=" - opens new window" w:history="1">
        <w:r w:rsidRPr="0045326C">
          <w:rPr>
            <w:rFonts w:ascii="Verdana" w:eastAsia="Times New Roman" w:hAnsi="Verdana" w:cs="Times New Roman"/>
            <w:color w:val="666666"/>
            <w:sz w:val="20"/>
            <w:szCs w:val="20"/>
            <w:u w:val="single"/>
          </w:rPr>
          <w:t>http://irle.berkeley.edu/vial/publications/buildin... - opens new window</w:t>
        </w:r>
      </w:hyperlink>
    </w:p>
    <w:p w14:paraId="58033F0B"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Kevin Duncan, Peter Philips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,"Prevailing Wage Regulations and School Construction Costs: Cumulative Evidence from British Columbia," </w:t>
      </w:r>
      <w:r w:rsidRPr="0045326C">
        <w:rPr>
          <w:rFonts w:ascii="Verdana" w:eastAsia="Times New Roman" w:hAnsi="Verdana" w:cs="Times New Roman"/>
          <w:i/>
          <w:iCs/>
          <w:color w:val="000000"/>
          <w:sz w:val="20"/>
          <w:szCs w:val="20"/>
        </w:rPr>
        <w:t>Industrial Relations,</w:t>
      </w:r>
      <w:r w:rsidRPr="0045326C">
        <w:rPr>
          <w:rFonts w:ascii="Verdana" w:eastAsia="Times New Roman" w:hAnsi="Verdana" w:cs="Times New Roman"/>
          <w:color w:val="000000"/>
          <w:sz w:val="20"/>
          <w:szCs w:val="20"/>
        </w:rPr>
        <w:t> Vol. 53, No. 4 (October 2014). Published, 10/30/2014.</w:t>
      </w:r>
    </w:p>
    <w:p w14:paraId="0F965F2B"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proofErr w:type="spellStart"/>
      <w:r w:rsidRPr="0045326C">
        <w:rPr>
          <w:rFonts w:ascii="Verdana" w:eastAsia="Times New Roman" w:hAnsi="Verdana" w:cs="Times New Roman"/>
          <w:color w:val="000000"/>
          <w:sz w:val="20"/>
          <w:szCs w:val="20"/>
        </w:rPr>
        <w:lastRenderedPageBreak/>
        <w:t>JaeWhan</w:t>
      </w:r>
      <w:proofErr w:type="spellEnd"/>
      <w:r w:rsidRPr="0045326C">
        <w:rPr>
          <w:rFonts w:ascii="Verdana" w:eastAsia="Times New Roman" w:hAnsi="Verdana" w:cs="Times New Roman"/>
          <w:color w:val="000000"/>
          <w:sz w:val="20"/>
          <w:szCs w:val="20"/>
        </w:rPr>
        <w:t xml:space="preserve"> Kim and Peter Philips, "Remuneration and absenteeism on a large construction site," </w:t>
      </w:r>
      <w:r w:rsidRPr="0045326C">
        <w:rPr>
          <w:rFonts w:ascii="Verdana" w:eastAsia="Times New Roman" w:hAnsi="Verdana" w:cs="Times New Roman"/>
          <w:i/>
          <w:iCs/>
          <w:color w:val="000000"/>
          <w:sz w:val="20"/>
          <w:szCs w:val="20"/>
        </w:rPr>
        <w:t>Construction Management and Economics</w:t>
      </w:r>
      <w:r w:rsidRPr="0045326C">
        <w:rPr>
          <w:rFonts w:ascii="Verdana" w:eastAsia="Times New Roman" w:hAnsi="Verdana" w:cs="Times New Roman"/>
          <w:color w:val="000000"/>
          <w:sz w:val="20"/>
          <w:szCs w:val="20"/>
        </w:rPr>
        <w:t>, October, 2014 Vol. 32, No. 10, 983–999. Published, 10/06/2014.</w:t>
      </w:r>
    </w:p>
    <w:p w14:paraId="16CDA3C1"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Ziad </w:t>
      </w:r>
      <w:proofErr w:type="spellStart"/>
      <w:r w:rsidRPr="0045326C">
        <w:rPr>
          <w:rFonts w:ascii="Verdana" w:eastAsia="Times New Roman" w:hAnsi="Verdana" w:cs="Times New Roman"/>
          <w:color w:val="000000"/>
          <w:sz w:val="20"/>
          <w:szCs w:val="20"/>
        </w:rPr>
        <w:t>Hamideh</w:t>
      </w:r>
      <w:proofErr w:type="spellEnd"/>
      <w:r w:rsidRPr="0045326C">
        <w:rPr>
          <w:rFonts w:ascii="Verdana" w:eastAsia="Times New Roman" w:hAnsi="Verdana" w:cs="Times New Roman"/>
          <w:color w:val="000000"/>
          <w:sz w:val="20"/>
          <w:szCs w:val="20"/>
        </w:rPr>
        <w:t xml:space="preserve">, David Blatter, Peter Philips, Guowang Rao, Josh </w:t>
      </w:r>
      <w:proofErr w:type="spellStart"/>
      <w:r w:rsidRPr="0045326C">
        <w:rPr>
          <w:rFonts w:ascii="Verdana" w:eastAsia="Times New Roman" w:hAnsi="Verdana" w:cs="Times New Roman"/>
          <w:color w:val="000000"/>
          <w:sz w:val="20"/>
          <w:szCs w:val="20"/>
        </w:rPr>
        <w:t>Simnitt</w:t>
      </w:r>
      <w:proofErr w:type="spellEnd"/>
      <w:r w:rsidRPr="0045326C">
        <w:rPr>
          <w:rFonts w:ascii="Verdana" w:eastAsia="Times New Roman" w:hAnsi="Verdana" w:cs="Times New Roman"/>
          <w:color w:val="000000"/>
          <w:sz w:val="20"/>
          <w:szCs w:val="20"/>
        </w:rPr>
        <w:t xml:space="preserve"> and Tao Yu, "The Impact of IIPP Policies on Statewide Injury Rates in U.S. Construction," The Center for Construction Research and Training, CPWR Small Study Final Report, May 2014. Released, 05/01/2014. </w:t>
      </w:r>
      <w:r w:rsidRPr="0045326C">
        <w:rPr>
          <w:rFonts w:ascii="Verdana" w:eastAsia="Times New Roman" w:hAnsi="Verdana" w:cs="Times New Roman"/>
          <w:color w:val="000000"/>
          <w:sz w:val="20"/>
          <w:szCs w:val="20"/>
        </w:rPr>
        <w:br/>
      </w:r>
      <w:hyperlink r:id="rId16" w:tgtFrame="_blank" w:tooltip=" - opens new window" w:history="1">
        <w:r w:rsidRPr="0045326C">
          <w:rPr>
            <w:rFonts w:ascii="Verdana" w:eastAsia="Times New Roman" w:hAnsi="Verdana" w:cs="Times New Roman"/>
            <w:color w:val="666666"/>
            <w:sz w:val="20"/>
            <w:szCs w:val="20"/>
            <w:u w:val="single"/>
          </w:rPr>
          <w:t>http://www.cpwr.com/sites/default/files/publicatio... - opens new window</w:t>
        </w:r>
      </w:hyperlink>
    </w:p>
    <w:p w14:paraId="6A0FE041"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Peter Philips, "The Economic and Environmental Impact of the California Environmental Quality Act", University of Utah Economics Department, Working Paper No. 2013-01. Released, 03/01/2013. </w:t>
      </w:r>
      <w:r w:rsidRPr="0045326C">
        <w:rPr>
          <w:rFonts w:ascii="Verdana" w:eastAsia="Times New Roman" w:hAnsi="Verdana" w:cs="Times New Roman"/>
          <w:color w:val="000000"/>
          <w:sz w:val="20"/>
          <w:szCs w:val="20"/>
        </w:rPr>
        <w:br/>
      </w:r>
      <w:hyperlink r:id="rId17" w:tgtFrame="_blank" w:tooltip=" - opens new window" w:history="1">
        <w:r w:rsidRPr="0045326C">
          <w:rPr>
            <w:rFonts w:ascii="Verdana" w:eastAsia="Times New Roman" w:hAnsi="Verdana" w:cs="Times New Roman"/>
            <w:color w:val="666666"/>
            <w:sz w:val="20"/>
            <w:szCs w:val="20"/>
            <w:u w:val="single"/>
          </w:rPr>
          <w:t>http://econ.utah.edu/research/publications/2013_01... - opens new window</w:t>
        </w:r>
      </w:hyperlink>
    </w:p>
    <w:p w14:paraId="7E1AFFD7"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proofErr w:type="spellStart"/>
      <w:r w:rsidRPr="0045326C">
        <w:rPr>
          <w:rFonts w:ascii="Verdana" w:eastAsia="Times New Roman" w:hAnsi="Verdana" w:cs="Times New Roman"/>
          <w:color w:val="000000"/>
          <w:sz w:val="20"/>
          <w:szCs w:val="20"/>
        </w:rPr>
        <w:t>JaeWhan</w:t>
      </w:r>
      <w:proofErr w:type="spellEnd"/>
      <w:r w:rsidRPr="0045326C">
        <w:rPr>
          <w:rFonts w:ascii="Verdana" w:eastAsia="Times New Roman" w:hAnsi="Verdana" w:cs="Times New Roman"/>
          <w:color w:val="000000"/>
          <w:sz w:val="20"/>
          <w:szCs w:val="20"/>
        </w:rPr>
        <w:t xml:space="preserve"> Kim, </w:t>
      </w:r>
      <w:proofErr w:type="spellStart"/>
      <w:r w:rsidRPr="0045326C">
        <w:rPr>
          <w:rFonts w:ascii="Verdana" w:eastAsia="Times New Roman" w:hAnsi="Verdana" w:cs="Times New Roman"/>
          <w:color w:val="000000"/>
          <w:sz w:val="20"/>
          <w:szCs w:val="20"/>
        </w:rPr>
        <w:t>Kuo</w:t>
      </w:r>
      <w:proofErr w:type="spellEnd"/>
      <w:r w:rsidRPr="0045326C">
        <w:rPr>
          <w:rFonts w:ascii="Verdana" w:eastAsia="Times New Roman" w:hAnsi="Verdana" w:cs="Times New Roman"/>
          <w:color w:val="000000"/>
          <w:sz w:val="20"/>
          <w:szCs w:val="20"/>
        </w:rPr>
        <w:t>-Liang Chang and Peter Philips, "The Effect of Prevailing Wage Regulations on Contractor Bid Participation and Behavior: A Comparison of Palo Alto, California with Four Nearby Prevailing Wage Municipalities" </w:t>
      </w:r>
      <w:r w:rsidRPr="0045326C">
        <w:rPr>
          <w:rFonts w:ascii="Verdana" w:eastAsia="Times New Roman" w:hAnsi="Verdana" w:cs="Times New Roman"/>
          <w:i/>
          <w:iCs/>
          <w:color w:val="000000"/>
          <w:sz w:val="20"/>
          <w:szCs w:val="20"/>
        </w:rPr>
        <w:t>Industrial Relations</w:t>
      </w:r>
      <w:r w:rsidRPr="0045326C">
        <w:rPr>
          <w:rFonts w:ascii="Verdana" w:eastAsia="Times New Roman" w:hAnsi="Verdana" w:cs="Times New Roman"/>
          <w:color w:val="000000"/>
          <w:sz w:val="20"/>
          <w:szCs w:val="20"/>
        </w:rPr>
        <w:t>, Vol. 51, Issue 4, pp. 874-891, October, 2012. Published, 10/01/2012. </w:t>
      </w:r>
      <w:r w:rsidRPr="0045326C">
        <w:rPr>
          <w:rFonts w:ascii="Verdana" w:eastAsia="Times New Roman" w:hAnsi="Verdana" w:cs="Times New Roman"/>
          <w:color w:val="000000"/>
          <w:sz w:val="20"/>
          <w:szCs w:val="20"/>
        </w:rPr>
        <w:br/>
      </w:r>
      <w:hyperlink r:id="rId18" w:tgtFrame="_blank" w:tooltip=" - opens new window" w:history="1">
        <w:r w:rsidRPr="0045326C">
          <w:rPr>
            <w:rFonts w:ascii="Verdana" w:eastAsia="Times New Roman" w:hAnsi="Verdana" w:cs="Times New Roman"/>
            <w:color w:val="666666"/>
            <w:sz w:val="20"/>
            <w:szCs w:val="20"/>
            <w:u w:val="single"/>
          </w:rPr>
          <w:t>http://constructionacademy.org/wp-content/uploads/... - opens new window</w:t>
        </w:r>
      </w:hyperlink>
    </w:p>
    <w:p w14:paraId="6CD5E053"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Kevin Duncan, Peter Philips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"Using Stochastic Frontier Regression to Estimate the Construction Cost Inefficiency of Prevailing Wage Laws," </w:t>
      </w:r>
      <w:r w:rsidRPr="0045326C">
        <w:rPr>
          <w:rFonts w:ascii="Verdana" w:eastAsia="Times New Roman" w:hAnsi="Verdana" w:cs="Times New Roman"/>
          <w:i/>
          <w:iCs/>
          <w:color w:val="000000"/>
          <w:sz w:val="20"/>
          <w:szCs w:val="20"/>
        </w:rPr>
        <w:t>Engineering, Construction and Architectural Management,</w:t>
      </w:r>
      <w:r w:rsidRPr="0045326C">
        <w:rPr>
          <w:rFonts w:ascii="Verdana" w:eastAsia="Times New Roman" w:hAnsi="Verdana" w:cs="Times New Roman"/>
          <w:color w:val="000000"/>
          <w:sz w:val="20"/>
          <w:szCs w:val="20"/>
        </w:rPr>
        <w:t xml:space="preserve"> Vol. 19 </w:t>
      </w:r>
      <w:proofErr w:type="spellStart"/>
      <w:r w:rsidRPr="0045326C">
        <w:rPr>
          <w:rFonts w:ascii="Verdana" w:eastAsia="Times New Roman" w:hAnsi="Verdana" w:cs="Times New Roman"/>
          <w:color w:val="000000"/>
          <w:sz w:val="20"/>
          <w:szCs w:val="20"/>
        </w:rPr>
        <w:t>Iss</w:t>
      </w:r>
      <w:proofErr w:type="spellEnd"/>
      <w:r w:rsidRPr="0045326C">
        <w:rPr>
          <w:rFonts w:ascii="Verdana" w:eastAsia="Times New Roman" w:hAnsi="Verdana" w:cs="Times New Roman"/>
          <w:color w:val="000000"/>
          <w:sz w:val="20"/>
          <w:szCs w:val="20"/>
        </w:rPr>
        <w:t>: 3, pp.320 - 334. Published, 05/02/2012. </w:t>
      </w:r>
      <w:r w:rsidRPr="0045326C">
        <w:rPr>
          <w:rFonts w:ascii="Verdana" w:eastAsia="Times New Roman" w:hAnsi="Verdana" w:cs="Times New Roman"/>
          <w:color w:val="000000"/>
          <w:sz w:val="20"/>
          <w:szCs w:val="20"/>
        </w:rPr>
        <w:br/>
      </w:r>
      <w:hyperlink r:id="rId19" w:tgtFrame="_blank" w:tooltip=" - opens new window" w:history="1">
        <w:r w:rsidRPr="0045326C">
          <w:rPr>
            <w:rFonts w:ascii="Verdana" w:eastAsia="Times New Roman" w:hAnsi="Verdana" w:cs="Times New Roman"/>
            <w:color w:val="666666"/>
            <w:sz w:val="20"/>
            <w:szCs w:val="20"/>
            <w:u w:val="single"/>
          </w:rPr>
          <w:t>http://www.emeraldinsight.com/journals.htm?article... - opens new window</w:t>
        </w:r>
      </w:hyperlink>
    </w:p>
    <w:p w14:paraId="640BCEDB"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Sheng Li and Peter Philips, "Construction Procurement Auctions: Do Entrant Bidders Employ More Aggressive Strategies than Incumbent </w:t>
      </w:r>
      <w:proofErr w:type="gramStart"/>
      <w:r w:rsidRPr="0045326C">
        <w:rPr>
          <w:rFonts w:ascii="Verdana" w:eastAsia="Times New Roman" w:hAnsi="Verdana" w:cs="Times New Roman"/>
          <w:color w:val="000000"/>
          <w:sz w:val="20"/>
          <w:szCs w:val="20"/>
        </w:rPr>
        <w:t>Bidders?,</w:t>
      </w:r>
      <w:proofErr w:type="gramEnd"/>
      <w:r w:rsidRPr="0045326C">
        <w:rPr>
          <w:rFonts w:ascii="Verdana" w:eastAsia="Times New Roman" w:hAnsi="Verdana" w:cs="Times New Roman"/>
          <w:color w:val="000000"/>
          <w:sz w:val="20"/>
          <w:szCs w:val="20"/>
        </w:rPr>
        <w:t>" </w:t>
      </w:r>
      <w:r w:rsidRPr="0045326C">
        <w:rPr>
          <w:rFonts w:ascii="Verdana" w:eastAsia="Times New Roman" w:hAnsi="Verdana" w:cs="Times New Roman"/>
          <w:i/>
          <w:iCs/>
          <w:color w:val="000000"/>
          <w:sz w:val="20"/>
          <w:szCs w:val="20"/>
        </w:rPr>
        <w:t>Review of Industrial Organization </w:t>
      </w:r>
      <w:r w:rsidRPr="0045326C">
        <w:rPr>
          <w:rFonts w:ascii="Verdana" w:eastAsia="Times New Roman" w:hAnsi="Verdana" w:cs="Times New Roman"/>
          <w:color w:val="000000"/>
          <w:sz w:val="20"/>
          <w:szCs w:val="20"/>
        </w:rPr>
        <w:t>Volume 40, Number 3, 191-205,. Published, 04/06/2012. </w:t>
      </w:r>
      <w:r w:rsidRPr="0045326C">
        <w:rPr>
          <w:rFonts w:ascii="Verdana" w:eastAsia="Times New Roman" w:hAnsi="Verdana" w:cs="Times New Roman"/>
          <w:color w:val="000000"/>
          <w:sz w:val="20"/>
          <w:szCs w:val="20"/>
        </w:rPr>
        <w:br/>
      </w:r>
      <w:hyperlink r:id="rId20" w:tgtFrame="_blank" w:tooltip=" - opens new window" w:history="1">
        <w:r w:rsidRPr="0045326C">
          <w:rPr>
            <w:rFonts w:ascii="Verdana" w:eastAsia="Times New Roman" w:hAnsi="Verdana" w:cs="Times New Roman"/>
            <w:color w:val="666666"/>
            <w:sz w:val="20"/>
            <w:szCs w:val="20"/>
            <w:u w:val="single"/>
          </w:rPr>
          <w:t>http://www.springerlink.com/content/am7876807r1197... - opens new window</w:t>
        </w:r>
      </w:hyperlink>
    </w:p>
    <w:p w14:paraId="340B8765"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Peter Philips and Kevin Duncan, "Bio-Pharma’s Impact </w:t>
      </w:r>
      <w:proofErr w:type="gramStart"/>
      <w:r w:rsidRPr="0045326C">
        <w:rPr>
          <w:rFonts w:ascii="Verdana" w:eastAsia="Times New Roman" w:hAnsi="Verdana" w:cs="Times New Roman"/>
          <w:color w:val="000000"/>
          <w:sz w:val="20"/>
          <w:szCs w:val="20"/>
        </w:rPr>
        <w:t>On</w:t>
      </w:r>
      <w:proofErr w:type="gramEnd"/>
      <w:r w:rsidRPr="0045326C">
        <w:rPr>
          <w:rFonts w:ascii="Verdana" w:eastAsia="Times New Roman" w:hAnsi="Verdana" w:cs="Times New Roman"/>
          <w:color w:val="000000"/>
          <w:sz w:val="20"/>
          <w:szCs w:val="20"/>
        </w:rPr>
        <w:t xml:space="preserve"> California’s State and Local Economy," University of Utah Economics Department, Working Paper No. 2013-03. Released, 12/01/2011. </w:t>
      </w:r>
      <w:r w:rsidRPr="0045326C">
        <w:rPr>
          <w:rFonts w:ascii="Verdana" w:eastAsia="Times New Roman" w:hAnsi="Verdana" w:cs="Times New Roman"/>
          <w:color w:val="000000"/>
          <w:sz w:val="20"/>
          <w:szCs w:val="20"/>
        </w:rPr>
        <w:br/>
      </w:r>
      <w:hyperlink r:id="rId21" w:tgtFrame="_blank" w:tooltip=" - opens new window" w:history="1">
        <w:r w:rsidRPr="0045326C">
          <w:rPr>
            <w:rFonts w:ascii="Verdana" w:eastAsia="Times New Roman" w:hAnsi="Verdana" w:cs="Times New Roman"/>
            <w:color w:val="666666"/>
            <w:sz w:val="20"/>
            <w:szCs w:val="20"/>
            <w:u w:val="single"/>
          </w:rPr>
          <w:t>http://econ.utah.edu/research/publications/2013_03... - opens new window</w:t>
        </w:r>
      </w:hyperlink>
    </w:p>
    <w:p w14:paraId="3955ED62"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proofErr w:type="spellStart"/>
      <w:r w:rsidRPr="0045326C">
        <w:rPr>
          <w:rFonts w:ascii="Verdana" w:eastAsia="Times New Roman" w:hAnsi="Verdana" w:cs="Times New Roman"/>
          <w:color w:val="000000"/>
          <w:sz w:val="20"/>
          <w:szCs w:val="20"/>
        </w:rPr>
        <w:t>JaeWhan</w:t>
      </w:r>
      <w:proofErr w:type="spellEnd"/>
      <w:r w:rsidRPr="0045326C">
        <w:rPr>
          <w:rFonts w:ascii="Verdana" w:eastAsia="Times New Roman" w:hAnsi="Verdana" w:cs="Times New Roman"/>
          <w:color w:val="000000"/>
          <w:sz w:val="20"/>
          <w:szCs w:val="20"/>
        </w:rPr>
        <w:t xml:space="preserve"> Kim and Peter Philips, "Socio-Economic Factors Influencing the Failure to Measure the Blood Pressure of Children During Routine Clinical Examinations." </w:t>
      </w:r>
      <w:r w:rsidRPr="0045326C">
        <w:rPr>
          <w:rFonts w:ascii="Verdana" w:eastAsia="Times New Roman" w:hAnsi="Verdana" w:cs="Times New Roman"/>
          <w:i/>
          <w:iCs/>
          <w:color w:val="000000"/>
          <w:sz w:val="20"/>
          <w:szCs w:val="20"/>
        </w:rPr>
        <w:t>Journal of Clinical Hypertension</w:t>
      </w:r>
      <w:r w:rsidRPr="0045326C">
        <w:rPr>
          <w:rFonts w:ascii="Verdana" w:eastAsia="Times New Roman" w:hAnsi="Verdana" w:cs="Times New Roman"/>
          <w:color w:val="000000"/>
          <w:sz w:val="20"/>
          <w:szCs w:val="20"/>
        </w:rPr>
        <w:t>. Published, 08/04/2011. </w:t>
      </w:r>
      <w:r w:rsidRPr="0045326C">
        <w:rPr>
          <w:rFonts w:ascii="Verdana" w:eastAsia="Times New Roman" w:hAnsi="Verdana" w:cs="Times New Roman"/>
          <w:color w:val="000000"/>
          <w:sz w:val="20"/>
          <w:szCs w:val="20"/>
        </w:rPr>
        <w:br/>
      </w:r>
      <w:hyperlink r:id="rId22" w:tgtFrame="_blank" w:tooltip=" - opens new window" w:history="1">
        <w:r w:rsidRPr="0045326C">
          <w:rPr>
            <w:rFonts w:ascii="Verdana" w:eastAsia="Times New Roman" w:hAnsi="Verdana" w:cs="Times New Roman"/>
            <w:color w:val="666666"/>
            <w:sz w:val="20"/>
            <w:szCs w:val="20"/>
            <w:u w:val="single"/>
          </w:rPr>
          <w:t>http://onlinelibrary.wiley.com/doi/10.1111/j.1751-... - opens new window</w:t>
        </w:r>
      </w:hyperlink>
    </w:p>
    <w:p w14:paraId="30808B37"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Peter Philips, "Should green Jobs Be Outsourced</w:t>
      </w:r>
      <w:proofErr w:type="gramStart"/>
      <w:r w:rsidRPr="0045326C">
        <w:rPr>
          <w:rFonts w:ascii="Verdana" w:eastAsia="Times New Roman" w:hAnsi="Verdana" w:cs="Times New Roman"/>
          <w:color w:val="000000"/>
          <w:sz w:val="20"/>
          <w:szCs w:val="20"/>
        </w:rPr>
        <w:t>? :</w:t>
      </w:r>
      <w:proofErr w:type="gramEnd"/>
      <w:r w:rsidRPr="0045326C">
        <w:rPr>
          <w:rFonts w:ascii="Verdana" w:eastAsia="Times New Roman" w:hAnsi="Verdana" w:cs="Times New Roman"/>
          <w:color w:val="000000"/>
          <w:sz w:val="20"/>
          <w:szCs w:val="20"/>
        </w:rPr>
        <w:t xml:space="preserve"> A Case Study of Lost Jobs and Lost Opportunities," University of Utah Economics Department, Working Paper No. 2013-04, </w:t>
      </w:r>
      <w:r w:rsidRPr="0045326C">
        <w:rPr>
          <w:rFonts w:ascii="Verdana" w:eastAsia="Times New Roman" w:hAnsi="Verdana" w:cs="Times New Roman"/>
          <w:color w:val="000000"/>
          <w:sz w:val="20"/>
          <w:szCs w:val="20"/>
        </w:rPr>
        <w:lastRenderedPageBreak/>
        <w:t>July 10, 2011. Released, 07/2011.</w:t>
      </w:r>
      <w:r w:rsidRPr="0045326C">
        <w:rPr>
          <w:rFonts w:ascii="Verdana" w:eastAsia="Times New Roman" w:hAnsi="Verdana" w:cs="Times New Roman"/>
          <w:color w:val="000000"/>
          <w:sz w:val="20"/>
          <w:szCs w:val="20"/>
        </w:rPr>
        <w:br/>
      </w:r>
      <w:hyperlink r:id="rId23" w:tgtFrame="_blank" w:tooltip=" - opens new window" w:history="1">
        <w:r w:rsidRPr="0045326C">
          <w:rPr>
            <w:rFonts w:ascii="Verdana" w:eastAsia="Times New Roman" w:hAnsi="Verdana" w:cs="Times New Roman"/>
            <w:color w:val="666666"/>
            <w:sz w:val="20"/>
            <w:szCs w:val="20"/>
            <w:u w:val="single"/>
          </w:rPr>
          <w:t>http://econ.utah.edu/research/publications/2013_04... - opens new window</w:t>
        </w:r>
      </w:hyperlink>
    </w:p>
    <w:p w14:paraId="4E6982D0"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proofErr w:type="spellStart"/>
      <w:r w:rsidRPr="0045326C">
        <w:rPr>
          <w:rFonts w:ascii="Verdana" w:eastAsia="Times New Roman" w:hAnsi="Verdana" w:cs="Times New Roman"/>
          <w:color w:val="000000"/>
          <w:sz w:val="20"/>
          <w:szCs w:val="20"/>
        </w:rPr>
        <w:t>JaeWhan</w:t>
      </w:r>
      <w:proofErr w:type="spellEnd"/>
      <w:r w:rsidRPr="0045326C">
        <w:rPr>
          <w:rFonts w:ascii="Verdana" w:eastAsia="Times New Roman" w:hAnsi="Verdana" w:cs="Times New Roman"/>
          <w:color w:val="000000"/>
          <w:sz w:val="20"/>
          <w:szCs w:val="20"/>
        </w:rPr>
        <w:t xml:space="preserve"> Kim and Peter Philips, "Determinants of quits and dismissals on a long-lasting, unionized, industrial construction project." </w:t>
      </w:r>
      <w:r w:rsidRPr="0045326C">
        <w:rPr>
          <w:rFonts w:ascii="Verdana" w:eastAsia="Times New Roman" w:hAnsi="Verdana" w:cs="Times New Roman"/>
          <w:i/>
          <w:iCs/>
          <w:color w:val="000000"/>
          <w:sz w:val="20"/>
          <w:szCs w:val="20"/>
        </w:rPr>
        <w:t>Journal of Construction Engineering and Management, </w:t>
      </w:r>
      <w:r w:rsidRPr="0045326C">
        <w:rPr>
          <w:rFonts w:ascii="Verdana" w:eastAsia="Times New Roman" w:hAnsi="Verdana" w:cs="Times New Roman"/>
          <w:color w:val="000000"/>
          <w:sz w:val="20"/>
          <w:szCs w:val="20"/>
        </w:rPr>
        <w:t>138(5), 661–669. Published, 07/25/2011. </w:t>
      </w:r>
      <w:r w:rsidRPr="0045326C">
        <w:rPr>
          <w:rFonts w:ascii="Verdana" w:eastAsia="Times New Roman" w:hAnsi="Verdana" w:cs="Times New Roman"/>
          <w:color w:val="000000"/>
          <w:sz w:val="20"/>
          <w:szCs w:val="20"/>
        </w:rPr>
        <w:br/>
      </w:r>
      <w:hyperlink r:id="rId24" w:tgtFrame="_blank" w:tooltip=" - opens new window" w:history="1">
        <w:r w:rsidRPr="0045326C">
          <w:rPr>
            <w:rFonts w:ascii="Verdana" w:eastAsia="Times New Roman" w:hAnsi="Verdana" w:cs="Times New Roman"/>
            <w:color w:val="666666"/>
            <w:sz w:val="20"/>
            <w:szCs w:val="20"/>
            <w:u w:val="single"/>
          </w:rPr>
          <w:t>http://ascelibrary.org/coo/resource/1/jcemxx/v1/i1... - opens new window</w:t>
        </w:r>
      </w:hyperlink>
    </w:p>
    <w:p w14:paraId="40CC4A7E"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Kim, </w:t>
      </w:r>
      <w:proofErr w:type="spellStart"/>
      <w:r w:rsidRPr="0045326C">
        <w:rPr>
          <w:rFonts w:ascii="Verdana" w:eastAsia="Times New Roman" w:hAnsi="Verdana" w:cs="Times New Roman"/>
          <w:color w:val="000000"/>
          <w:sz w:val="20"/>
          <w:szCs w:val="20"/>
        </w:rPr>
        <w:t>Jaewhan</w:t>
      </w:r>
      <w:proofErr w:type="spellEnd"/>
      <w:r w:rsidRPr="0045326C">
        <w:rPr>
          <w:rFonts w:ascii="Verdana" w:eastAsia="Times New Roman" w:hAnsi="Verdana" w:cs="Times New Roman"/>
          <w:color w:val="000000"/>
          <w:sz w:val="20"/>
          <w:szCs w:val="20"/>
        </w:rPr>
        <w:t xml:space="preserve"> and Philips, Peter, "Effect of Multiemployer Collective Bargaining on Employer-Provided Health Insurance in the Construction Industry," Journal of Labor Research. Published, 07/12/2010. </w:t>
      </w:r>
      <w:r w:rsidRPr="0045326C">
        <w:rPr>
          <w:rFonts w:ascii="Verdana" w:eastAsia="Times New Roman" w:hAnsi="Verdana" w:cs="Times New Roman"/>
          <w:color w:val="000000"/>
          <w:sz w:val="20"/>
          <w:szCs w:val="20"/>
        </w:rPr>
        <w:br/>
      </w:r>
      <w:hyperlink r:id="rId25" w:tgtFrame="_blank" w:tooltip=" - opens new window" w:history="1">
        <w:r w:rsidRPr="0045326C">
          <w:rPr>
            <w:rFonts w:ascii="Verdana" w:eastAsia="Times New Roman" w:hAnsi="Verdana" w:cs="Times New Roman"/>
            <w:color w:val="666666"/>
            <w:sz w:val="20"/>
            <w:szCs w:val="20"/>
            <w:u w:val="single"/>
          </w:rPr>
          <w:t>http://www.springerlink.com/content/0747364537q84g... - opens new window</w:t>
        </w:r>
      </w:hyperlink>
    </w:p>
    <w:p w14:paraId="785290F2"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Impact of Prevailing Wages on the Economy and Communities of Connecticut (with </w:t>
      </w:r>
      <w:proofErr w:type="spellStart"/>
      <w:r w:rsidRPr="0045326C">
        <w:rPr>
          <w:rFonts w:ascii="Verdana" w:eastAsia="Times New Roman" w:hAnsi="Verdana" w:cs="Times New Roman"/>
          <w:color w:val="000000"/>
          <w:sz w:val="20"/>
          <w:szCs w:val="20"/>
        </w:rPr>
        <w:t>Cihan</w:t>
      </w:r>
      <w:proofErr w:type="spellEnd"/>
      <w:r w:rsidRPr="0045326C">
        <w:rPr>
          <w:rFonts w:ascii="Verdana" w:eastAsia="Times New Roman" w:hAnsi="Verdana" w:cs="Times New Roman"/>
          <w:color w:val="000000"/>
          <w:sz w:val="20"/>
          <w:szCs w:val="20"/>
        </w:rPr>
        <w:t xml:space="preserve"> </w:t>
      </w:r>
      <w:proofErr w:type="spellStart"/>
      <w:r w:rsidRPr="0045326C">
        <w:rPr>
          <w:rFonts w:ascii="Verdana" w:eastAsia="Times New Roman" w:hAnsi="Verdana" w:cs="Times New Roman"/>
          <w:color w:val="000000"/>
          <w:sz w:val="20"/>
          <w:szCs w:val="20"/>
        </w:rPr>
        <w:t>Bilginsoy</w:t>
      </w:r>
      <w:proofErr w:type="spellEnd"/>
      <w:r w:rsidRPr="0045326C">
        <w:rPr>
          <w:rFonts w:ascii="Verdana" w:eastAsia="Times New Roman" w:hAnsi="Verdana" w:cs="Times New Roman"/>
          <w:color w:val="000000"/>
          <w:sz w:val="20"/>
          <w:szCs w:val="20"/>
        </w:rPr>
        <w:t>). 2010. Released, 03/2010.</w:t>
      </w:r>
    </w:p>
    <w:p w14:paraId="128F9791"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Kim, </w:t>
      </w:r>
      <w:proofErr w:type="spellStart"/>
      <w:r w:rsidRPr="0045326C">
        <w:rPr>
          <w:rFonts w:ascii="Verdana" w:eastAsia="Times New Roman" w:hAnsi="Verdana" w:cs="Times New Roman"/>
          <w:color w:val="000000"/>
          <w:sz w:val="20"/>
          <w:szCs w:val="20"/>
        </w:rPr>
        <w:t>Jaewhan</w:t>
      </w:r>
      <w:proofErr w:type="spellEnd"/>
      <w:r w:rsidRPr="0045326C">
        <w:rPr>
          <w:rFonts w:ascii="Verdana" w:eastAsia="Times New Roman" w:hAnsi="Verdana" w:cs="Times New Roman"/>
          <w:color w:val="000000"/>
          <w:sz w:val="20"/>
          <w:szCs w:val="20"/>
        </w:rPr>
        <w:t xml:space="preserve"> and Philips, Peter, "Health Insurance and Worker Retention in the Construction Industry," Journal of Labor Research, 2010, Volume 31, Number 1, 20-38. Published, 02/24/2010. </w:t>
      </w:r>
      <w:r w:rsidRPr="0045326C">
        <w:rPr>
          <w:rFonts w:ascii="Verdana" w:eastAsia="Times New Roman" w:hAnsi="Verdana" w:cs="Times New Roman"/>
          <w:color w:val="000000"/>
          <w:sz w:val="20"/>
          <w:szCs w:val="20"/>
        </w:rPr>
        <w:br/>
      </w:r>
      <w:hyperlink r:id="rId26" w:tgtFrame="_blank" w:tooltip=" - opens new window" w:history="1">
        <w:r w:rsidRPr="0045326C">
          <w:rPr>
            <w:rFonts w:ascii="Verdana" w:eastAsia="Times New Roman" w:hAnsi="Verdana" w:cs="Times New Roman"/>
            <w:color w:val="666666"/>
            <w:sz w:val="20"/>
            <w:szCs w:val="20"/>
            <w:u w:val="single"/>
          </w:rPr>
          <w:t>http://www.springerlink.com/content/60656065515x84... - opens new window</w:t>
        </w:r>
      </w:hyperlink>
    </w:p>
    <w:p w14:paraId="29B64EB3"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“Opportunity Out of Crisis,” Forward to Jackie Cornejo, et al., </w:t>
      </w:r>
      <w:r w:rsidRPr="0045326C">
        <w:rPr>
          <w:rFonts w:ascii="Verdana" w:eastAsia="Times New Roman" w:hAnsi="Verdana" w:cs="Times New Roman"/>
          <w:color w:val="000000"/>
          <w:sz w:val="20"/>
          <w:szCs w:val="20"/>
          <w:u w:val="single"/>
        </w:rPr>
        <w:t>Building Opportunity, Investing in Our Future through a Port Construction Careers Policy</w:t>
      </w:r>
      <w:r w:rsidRPr="0045326C">
        <w:rPr>
          <w:rFonts w:ascii="Verdana" w:eastAsia="Times New Roman" w:hAnsi="Verdana" w:cs="Times New Roman"/>
          <w:color w:val="000000"/>
          <w:sz w:val="20"/>
          <w:szCs w:val="20"/>
        </w:rPr>
        <w:t>, Los Angeles Alliance for a New Economy, June, 2009. Published, 06/01/2009. </w:t>
      </w:r>
      <w:r w:rsidRPr="0045326C">
        <w:rPr>
          <w:rFonts w:ascii="Verdana" w:eastAsia="Times New Roman" w:hAnsi="Verdana" w:cs="Times New Roman"/>
          <w:color w:val="000000"/>
          <w:sz w:val="20"/>
          <w:szCs w:val="20"/>
        </w:rPr>
        <w:br/>
      </w:r>
      <w:hyperlink r:id="rId27" w:tgtFrame="_blank" w:tooltip=" - opens new window" w:history="1">
        <w:r w:rsidRPr="0045326C">
          <w:rPr>
            <w:rFonts w:ascii="Verdana" w:eastAsia="Times New Roman" w:hAnsi="Verdana" w:cs="Times New Roman"/>
            <w:color w:val="666666"/>
            <w:sz w:val="20"/>
            <w:szCs w:val="20"/>
            <w:u w:val="single"/>
          </w:rPr>
          <w:t>http://www.laane.org/whats-new/2009/09/14/building... - opens new window</w:t>
        </w:r>
      </w:hyperlink>
    </w:p>
    <w:p w14:paraId="51F5E545"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Duncan, Kevin, Philips, Peter and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Mark, “The Effects of Prevailing Wage Regulations on Construction Efficiency in British Columbia,” International Journal of Construction Education and Research, 1550-3984, Volume 5, Issue 2, April 2009, Pages 63 – 78. Published, 12/01/2009. </w:t>
      </w:r>
      <w:r w:rsidRPr="0045326C">
        <w:rPr>
          <w:rFonts w:ascii="Verdana" w:eastAsia="Times New Roman" w:hAnsi="Verdana" w:cs="Times New Roman"/>
          <w:color w:val="000000"/>
          <w:sz w:val="20"/>
          <w:szCs w:val="20"/>
        </w:rPr>
        <w:br/>
      </w:r>
      <w:hyperlink r:id="rId28" w:tgtFrame="_blank" w:tooltip=" - opens new window" w:history="1">
        <w:r w:rsidRPr="0045326C">
          <w:rPr>
            <w:rFonts w:ascii="Verdana" w:eastAsia="Times New Roman" w:hAnsi="Verdana" w:cs="Times New Roman"/>
            <w:color w:val="666666"/>
            <w:sz w:val="20"/>
            <w:szCs w:val="20"/>
            <w:u w:val="single"/>
          </w:rPr>
          <w:t>http://www.informaworld.com/smpp/content~content=a... - opens new window</w:t>
        </w:r>
      </w:hyperlink>
    </w:p>
    <w:p w14:paraId="61696367"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Construction Careers for Our Communities, UCLA Labor Center, 2009. Published, 01/01/2009. </w:t>
      </w:r>
      <w:r w:rsidRPr="0045326C">
        <w:rPr>
          <w:rFonts w:ascii="Verdana" w:eastAsia="Times New Roman" w:hAnsi="Verdana" w:cs="Times New Roman"/>
          <w:color w:val="000000"/>
          <w:sz w:val="20"/>
          <w:szCs w:val="20"/>
        </w:rPr>
        <w:br/>
      </w:r>
      <w:hyperlink r:id="rId29" w:tgtFrame="_blank" w:tooltip=" - opens new window" w:history="1">
        <w:r w:rsidRPr="0045326C">
          <w:rPr>
            <w:rFonts w:ascii="Verdana" w:eastAsia="Times New Roman" w:hAnsi="Verdana" w:cs="Times New Roman"/>
            <w:color w:val="666666"/>
            <w:sz w:val="20"/>
            <w:szCs w:val="20"/>
            <w:u w:val="single"/>
          </w:rPr>
          <w:t>http://constructionacademy.org/wordpress/wp-conten... - opens new window</w:t>
        </w:r>
      </w:hyperlink>
    </w:p>
    <w:p w14:paraId="2317505E"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Li, Sheng and Peter Philips, “Analysis of the Impacts of the Number of Bidders upon Bid Values: Implications for Contractor Prequalification and Project Timing &amp; Bundling," Journal of Public Works Management &amp; Policy, Vol. 12, No. 3, 503-514 (2008</w:t>
      </w:r>
      <w:proofErr w:type="gramStart"/>
      <w:r w:rsidRPr="0045326C">
        <w:rPr>
          <w:rFonts w:ascii="Verdana" w:eastAsia="Times New Roman" w:hAnsi="Verdana" w:cs="Times New Roman"/>
          <w:color w:val="000000"/>
          <w:sz w:val="20"/>
          <w:szCs w:val="20"/>
        </w:rPr>
        <w:t>) .</w:t>
      </w:r>
      <w:proofErr w:type="gramEnd"/>
      <w:r w:rsidRPr="0045326C">
        <w:rPr>
          <w:rFonts w:ascii="Verdana" w:eastAsia="Times New Roman" w:hAnsi="Verdana" w:cs="Times New Roman"/>
          <w:color w:val="000000"/>
          <w:sz w:val="20"/>
          <w:szCs w:val="20"/>
        </w:rPr>
        <w:t xml:space="preserve"> Published, 12/01/2008. </w:t>
      </w:r>
      <w:r w:rsidRPr="0045326C">
        <w:rPr>
          <w:rFonts w:ascii="Verdana" w:eastAsia="Times New Roman" w:hAnsi="Verdana" w:cs="Times New Roman"/>
          <w:color w:val="000000"/>
          <w:sz w:val="20"/>
          <w:szCs w:val="20"/>
        </w:rPr>
        <w:br/>
      </w:r>
      <w:hyperlink r:id="rId30" w:tgtFrame="_blank" w:tooltip=" - opens new window" w:history="1">
        <w:r w:rsidRPr="0045326C">
          <w:rPr>
            <w:rFonts w:ascii="Verdana" w:eastAsia="Times New Roman" w:hAnsi="Verdana" w:cs="Times New Roman"/>
            <w:color w:val="666666"/>
            <w:sz w:val="20"/>
            <w:szCs w:val="20"/>
            <w:u w:val="single"/>
          </w:rPr>
          <w:t>http://pwm.sagepub.com/content/12/3/503.abstract - opens new window</w:t>
        </w:r>
      </w:hyperlink>
    </w:p>
    <w:p w14:paraId="5072F9D8"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Sinclair, Cory and Philips, Peter, “The NBA in Black and White: Changing Fan Reaction to the Presence of Blacks in Profession Basketball—1951 to 1997,” Labor and Employment </w:t>
      </w:r>
      <w:r w:rsidRPr="0045326C">
        <w:rPr>
          <w:rFonts w:ascii="Verdana" w:eastAsia="Times New Roman" w:hAnsi="Verdana" w:cs="Times New Roman"/>
          <w:color w:val="000000"/>
          <w:sz w:val="20"/>
          <w:szCs w:val="20"/>
        </w:rPr>
        <w:lastRenderedPageBreak/>
        <w:t>Relations Series, Annual Research Volume, Proceedings of the 59th Annual Meeting, 2008. Published, 12/01/2008.</w:t>
      </w:r>
    </w:p>
    <w:p w14:paraId="65E7A92F"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Construction Research at NIOSH: Reviews of Research Programs of the National Institute for Occupational Safety and Health, The National Academies Press, Washington, DC, 2008 (16 co-authors). Published, 12/01/2008. </w:t>
      </w:r>
      <w:r w:rsidRPr="0045326C">
        <w:rPr>
          <w:rFonts w:ascii="Verdana" w:eastAsia="Times New Roman" w:hAnsi="Verdana" w:cs="Times New Roman"/>
          <w:color w:val="000000"/>
          <w:sz w:val="20"/>
          <w:szCs w:val="20"/>
        </w:rPr>
        <w:br/>
      </w:r>
      <w:hyperlink r:id="rId31" w:tgtFrame="_blank" w:tooltip=" - opens new window" w:history="1">
        <w:r w:rsidRPr="0045326C">
          <w:rPr>
            <w:rFonts w:ascii="Verdana" w:eastAsia="Times New Roman" w:hAnsi="Verdana" w:cs="Times New Roman"/>
            <w:color w:val="666666"/>
            <w:sz w:val="20"/>
            <w:szCs w:val="20"/>
            <w:u w:val="single"/>
          </w:rPr>
          <w:t>http://www.nap.edu/openbook.php?record_id=12530&amp;pa... - opens new window</w:t>
        </w:r>
      </w:hyperlink>
    </w:p>
    <w:p w14:paraId="0352687D"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The Effect of Prevailing Wage Regulation on the Construction Industry in Iowa, (March 31, 2008). Released, 03/31/2008. </w:t>
      </w:r>
      <w:r w:rsidRPr="0045326C">
        <w:rPr>
          <w:rFonts w:ascii="Verdana" w:eastAsia="Times New Roman" w:hAnsi="Verdana" w:cs="Times New Roman"/>
          <w:color w:val="000000"/>
          <w:sz w:val="20"/>
          <w:szCs w:val="20"/>
        </w:rPr>
        <w:br/>
      </w:r>
      <w:hyperlink r:id="rId32" w:tgtFrame="_blank" w:tooltip=" - opens new window" w:history="1">
        <w:r w:rsidRPr="0045326C">
          <w:rPr>
            <w:rFonts w:ascii="Verdana" w:eastAsia="Times New Roman" w:hAnsi="Verdana" w:cs="Times New Roman"/>
            <w:color w:val="666666"/>
            <w:sz w:val="20"/>
            <w:szCs w:val="20"/>
            <w:u w:val="single"/>
          </w:rPr>
          <w:t>http://builtbest.org/sites/builtbest.prometheuslab... - opens new window</w:t>
        </w:r>
      </w:hyperlink>
    </w:p>
    <w:p w14:paraId="0B7F32EB"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Peter Philips and Norman </w:t>
      </w:r>
      <w:proofErr w:type="spellStart"/>
      <w:r w:rsidRPr="0045326C">
        <w:rPr>
          <w:rFonts w:ascii="Verdana" w:eastAsia="Times New Roman" w:hAnsi="Verdana" w:cs="Times New Roman"/>
          <w:color w:val="000000"/>
          <w:sz w:val="20"/>
          <w:szCs w:val="20"/>
        </w:rPr>
        <w:t>Waitzman</w:t>
      </w:r>
      <w:proofErr w:type="spellEnd"/>
      <w:r w:rsidRPr="0045326C">
        <w:rPr>
          <w:rFonts w:ascii="Verdana" w:eastAsia="Times New Roman" w:hAnsi="Verdana" w:cs="Times New Roman"/>
          <w:color w:val="000000"/>
          <w:sz w:val="20"/>
          <w:szCs w:val="20"/>
        </w:rPr>
        <w:t>, "Contractor Safety Prequalification, Current Practices and Prospective Models," March, 2008, University of Utah Economics Department Working Paper No. 2013-07. Released, 03/01/2008. </w:t>
      </w:r>
      <w:r w:rsidRPr="0045326C">
        <w:rPr>
          <w:rFonts w:ascii="Verdana" w:eastAsia="Times New Roman" w:hAnsi="Verdana" w:cs="Times New Roman"/>
          <w:color w:val="000000"/>
          <w:sz w:val="20"/>
          <w:szCs w:val="20"/>
        </w:rPr>
        <w:br/>
      </w:r>
      <w:hyperlink r:id="rId33" w:tgtFrame="_blank" w:tooltip=" - opens new window" w:history="1">
        <w:r w:rsidRPr="0045326C">
          <w:rPr>
            <w:rFonts w:ascii="Verdana" w:eastAsia="Times New Roman" w:hAnsi="Verdana" w:cs="Times New Roman"/>
            <w:color w:val="666666"/>
            <w:sz w:val="20"/>
            <w:szCs w:val="20"/>
            <w:u w:val="single"/>
          </w:rPr>
          <w:t>http://econ.utah.edu/_documents/working_papers/201... - opens new window</w:t>
        </w:r>
      </w:hyperlink>
    </w:p>
    <w:p w14:paraId="29D11AFF"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Prevailing Wage Laws, Productivity and Construction Efficiency?” (Kevin Duncan, Peter Philips,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CME25 Conference. Proceedings of the Inaugural Construction Management and Economics, “Past, Present, and Future.” Edited by Will Hughes. First Published 2008, pp 1411-1418. ISBN 978-0-415-46059-0 (3 vols). Published, 2008.</w:t>
      </w:r>
    </w:p>
    <w:p w14:paraId="560566E4"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Project Labor Agreements, with Dale </w:t>
      </w:r>
      <w:proofErr w:type="spellStart"/>
      <w:r w:rsidRPr="0045326C">
        <w:rPr>
          <w:rFonts w:ascii="Verdana" w:eastAsia="Times New Roman" w:hAnsi="Verdana" w:cs="Times New Roman"/>
          <w:color w:val="000000"/>
          <w:sz w:val="20"/>
          <w:szCs w:val="20"/>
        </w:rPr>
        <w:t>Belman</w:t>
      </w:r>
      <w:proofErr w:type="spellEnd"/>
      <w:r w:rsidRPr="0045326C">
        <w:rPr>
          <w:rFonts w:ascii="Verdana" w:eastAsia="Times New Roman" w:hAnsi="Verdana" w:cs="Times New Roman"/>
          <w:color w:val="000000"/>
          <w:sz w:val="20"/>
          <w:szCs w:val="20"/>
        </w:rPr>
        <w:t xml:space="preserve">, Matthew M. </w:t>
      </w:r>
      <w:proofErr w:type="spellStart"/>
      <w:r w:rsidRPr="0045326C">
        <w:rPr>
          <w:rFonts w:ascii="Verdana" w:eastAsia="Times New Roman" w:hAnsi="Verdana" w:cs="Times New Roman"/>
          <w:color w:val="000000"/>
          <w:sz w:val="20"/>
          <w:szCs w:val="20"/>
        </w:rPr>
        <w:t>Bodah</w:t>
      </w:r>
      <w:proofErr w:type="spellEnd"/>
      <w:r w:rsidRPr="0045326C">
        <w:rPr>
          <w:rFonts w:ascii="Verdana" w:eastAsia="Times New Roman" w:hAnsi="Verdana" w:cs="Times New Roman"/>
          <w:color w:val="000000"/>
          <w:sz w:val="20"/>
          <w:szCs w:val="20"/>
        </w:rPr>
        <w:t xml:space="preserve">, </w:t>
      </w:r>
      <w:proofErr w:type="spellStart"/>
      <w:r w:rsidRPr="0045326C">
        <w:rPr>
          <w:rFonts w:ascii="Verdana" w:eastAsia="Times New Roman" w:hAnsi="Verdana" w:cs="Times New Roman"/>
          <w:color w:val="000000"/>
          <w:sz w:val="20"/>
          <w:szCs w:val="20"/>
        </w:rPr>
        <w:t>Electri</w:t>
      </w:r>
      <w:proofErr w:type="spellEnd"/>
      <w:r w:rsidRPr="0045326C">
        <w:rPr>
          <w:rFonts w:ascii="Verdana" w:eastAsia="Times New Roman" w:hAnsi="Verdana" w:cs="Times New Roman"/>
          <w:color w:val="000000"/>
          <w:sz w:val="20"/>
          <w:szCs w:val="20"/>
        </w:rPr>
        <w:t xml:space="preserve"> International (2007). Published, 01/01/2007.</w:t>
      </w:r>
    </w:p>
    <w:p w14:paraId="2849279D"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“Construction Unions in the Midwest,” (with Mark Price) in The American Midwest: an interpretive encyclopedia, Richard Sisson, Christian K. </w:t>
      </w:r>
      <w:proofErr w:type="spellStart"/>
      <w:r w:rsidRPr="0045326C">
        <w:rPr>
          <w:rFonts w:ascii="Verdana" w:eastAsia="Times New Roman" w:hAnsi="Verdana" w:cs="Times New Roman"/>
          <w:color w:val="000000"/>
          <w:sz w:val="20"/>
          <w:szCs w:val="20"/>
        </w:rPr>
        <w:t>Zacher</w:t>
      </w:r>
      <w:proofErr w:type="spellEnd"/>
      <w:r w:rsidRPr="0045326C">
        <w:rPr>
          <w:rFonts w:ascii="Verdana" w:eastAsia="Times New Roman" w:hAnsi="Verdana" w:cs="Times New Roman"/>
          <w:color w:val="000000"/>
          <w:sz w:val="20"/>
          <w:szCs w:val="20"/>
        </w:rPr>
        <w:t xml:space="preserve">, Andrew Robert Lee Cayton, eds., Indiana University Press, </w:t>
      </w:r>
      <w:proofErr w:type="gramStart"/>
      <w:r w:rsidRPr="0045326C">
        <w:rPr>
          <w:rFonts w:ascii="Verdana" w:eastAsia="Times New Roman" w:hAnsi="Verdana" w:cs="Times New Roman"/>
          <w:color w:val="000000"/>
          <w:sz w:val="20"/>
          <w:szCs w:val="20"/>
        </w:rPr>
        <w:t>2007,.</w:t>
      </w:r>
      <w:proofErr w:type="gramEnd"/>
      <w:r w:rsidRPr="0045326C">
        <w:rPr>
          <w:rFonts w:ascii="Verdana" w:eastAsia="Times New Roman" w:hAnsi="Verdana" w:cs="Times New Roman"/>
          <w:color w:val="000000"/>
          <w:sz w:val="20"/>
          <w:szCs w:val="20"/>
        </w:rPr>
        <w:t xml:space="preserve"> Published, 01/2007.</w:t>
      </w:r>
    </w:p>
    <w:p w14:paraId="198167B0"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Prevailing Wage Legislation and </w:t>
      </w:r>
      <w:proofErr w:type="gramStart"/>
      <w:r w:rsidRPr="0045326C">
        <w:rPr>
          <w:rFonts w:ascii="Verdana" w:eastAsia="Times New Roman" w:hAnsi="Verdana" w:cs="Times New Roman"/>
          <w:color w:val="000000"/>
          <w:sz w:val="20"/>
          <w:szCs w:val="20"/>
        </w:rPr>
        <w:t>Public School</w:t>
      </w:r>
      <w:proofErr w:type="gramEnd"/>
      <w:r w:rsidRPr="0045326C">
        <w:rPr>
          <w:rFonts w:ascii="Verdana" w:eastAsia="Times New Roman" w:hAnsi="Verdana" w:cs="Times New Roman"/>
          <w:color w:val="000000"/>
          <w:sz w:val="20"/>
          <w:szCs w:val="20"/>
        </w:rPr>
        <w:t xml:space="preserve"> Construction Efficiency: a Stochastic Frontier Approach,” (with Kevin Duncan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Construction Management and Economics, Vol. 24 (June 2006) pp. 625-634. Published, 2006. </w:t>
      </w:r>
      <w:r w:rsidRPr="0045326C">
        <w:rPr>
          <w:rFonts w:ascii="Verdana" w:eastAsia="Times New Roman" w:hAnsi="Verdana" w:cs="Times New Roman"/>
          <w:color w:val="000000"/>
          <w:sz w:val="20"/>
          <w:szCs w:val="20"/>
        </w:rPr>
        <w:br/>
      </w:r>
      <w:hyperlink r:id="rId34" w:tgtFrame="_blank" w:tooltip=" - opens new window" w:history="1">
        <w:r w:rsidRPr="0045326C">
          <w:rPr>
            <w:rFonts w:ascii="Verdana" w:eastAsia="Times New Roman" w:hAnsi="Verdana" w:cs="Times New Roman"/>
            <w:color w:val="666666"/>
            <w:sz w:val="20"/>
            <w:szCs w:val="20"/>
            <w:u w:val="single"/>
          </w:rPr>
          <w:t>http://www.informaworld.com/smpp/content~db=all~co... - opens new window</w:t>
        </w:r>
      </w:hyperlink>
    </w:p>
    <w:p w14:paraId="14738084"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LESSONS FOR POST-KATRINA RECONSTRUCTION: A high-road vs. low-road recovery, Economic Policy </w:t>
      </w:r>
      <w:proofErr w:type="gramStart"/>
      <w:r w:rsidRPr="0045326C">
        <w:rPr>
          <w:rFonts w:ascii="Verdana" w:eastAsia="Times New Roman" w:hAnsi="Verdana" w:cs="Times New Roman"/>
          <w:color w:val="000000"/>
          <w:sz w:val="20"/>
          <w:szCs w:val="20"/>
        </w:rPr>
        <w:t>Institute,.</w:t>
      </w:r>
      <w:proofErr w:type="gramEnd"/>
      <w:r w:rsidRPr="0045326C">
        <w:rPr>
          <w:rFonts w:ascii="Verdana" w:eastAsia="Times New Roman" w:hAnsi="Verdana" w:cs="Times New Roman"/>
          <w:color w:val="000000"/>
          <w:sz w:val="20"/>
          <w:szCs w:val="20"/>
        </w:rPr>
        <w:t xml:space="preserve"> Published, 10/2005. </w:t>
      </w:r>
      <w:r w:rsidRPr="0045326C">
        <w:rPr>
          <w:rFonts w:ascii="Verdana" w:eastAsia="Times New Roman" w:hAnsi="Verdana" w:cs="Times New Roman"/>
          <w:color w:val="000000"/>
          <w:sz w:val="20"/>
          <w:szCs w:val="20"/>
        </w:rPr>
        <w:br/>
      </w:r>
      <w:hyperlink r:id="rId35" w:tgtFrame="_blank" w:tooltip=" - opens new window" w:history="1">
        <w:r w:rsidRPr="0045326C">
          <w:rPr>
            <w:rFonts w:ascii="Verdana" w:eastAsia="Times New Roman" w:hAnsi="Verdana" w:cs="Times New Roman"/>
            <w:color w:val="666666"/>
            <w:sz w:val="20"/>
            <w:szCs w:val="20"/>
            <w:u w:val="single"/>
          </w:rPr>
          <w:t>http://www.epi.org/page/-/old/briefingpapers/166/b... - opens new window</w:t>
        </w:r>
      </w:hyperlink>
    </w:p>
    <w:p w14:paraId="2E15F68F"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The Economics of Prevailing Wage Laws, co-edited with Hamid Azari-Rad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Ashgate Publishers, Burlington, VT, 2005, 262 pp. index. Published, 2005. </w:t>
      </w:r>
      <w:r w:rsidRPr="0045326C">
        <w:rPr>
          <w:rFonts w:ascii="Verdana" w:eastAsia="Times New Roman" w:hAnsi="Verdana" w:cs="Times New Roman"/>
          <w:color w:val="000000"/>
          <w:sz w:val="20"/>
          <w:szCs w:val="20"/>
        </w:rPr>
        <w:br/>
      </w:r>
      <w:hyperlink r:id="rId36" w:anchor="v=onepage&amp;q&amp;f=false" w:tgtFrame="_blank" w:tooltip=" - opens new window" w:history="1">
        <w:r w:rsidRPr="0045326C">
          <w:rPr>
            <w:rFonts w:ascii="Verdana" w:eastAsia="Times New Roman" w:hAnsi="Verdana" w:cs="Times New Roman"/>
            <w:color w:val="666666"/>
            <w:sz w:val="20"/>
            <w:szCs w:val="20"/>
            <w:u w:val="single"/>
          </w:rPr>
          <w:t>http://books.google.com/books?id=_kQMRA9xxLoC&amp;prin... - opens new window</w:t>
        </w:r>
      </w:hyperlink>
    </w:p>
    <w:p w14:paraId="1BA0A50B"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Building for the Rich, Broadcasting to the Poor: How the N.B.A. Responded to a Changing Economy,” Proceedings of the Third International Conference on Sports Economics, </w:t>
      </w:r>
      <w:r w:rsidRPr="0045326C">
        <w:rPr>
          <w:rFonts w:ascii="Verdana" w:eastAsia="Times New Roman" w:hAnsi="Verdana" w:cs="Times New Roman"/>
          <w:color w:val="000000"/>
          <w:sz w:val="20"/>
          <w:szCs w:val="20"/>
        </w:rPr>
        <w:lastRenderedPageBreak/>
        <w:t>Panhellenic Association of Sports Economics and Managers (2004), with Cory Sinclair. Published, 2004.</w:t>
      </w:r>
    </w:p>
    <w:p w14:paraId="7CE84958"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Fatal Injuries to Teenage Construction Workers in the U.S., (with Anthony </w:t>
      </w:r>
      <w:proofErr w:type="spellStart"/>
      <w:r w:rsidRPr="0045326C">
        <w:rPr>
          <w:rFonts w:ascii="Verdana" w:eastAsia="Times New Roman" w:hAnsi="Verdana" w:cs="Times New Roman"/>
          <w:color w:val="000000"/>
          <w:sz w:val="20"/>
          <w:szCs w:val="20"/>
        </w:rPr>
        <w:t>Suruda</w:t>
      </w:r>
      <w:proofErr w:type="spellEnd"/>
      <w:r w:rsidRPr="0045326C">
        <w:rPr>
          <w:rFonts w:ascii="Verdana" w:eastAsia="Times New Roman" w:hAnsi="Verdana" w:cs="Times New Roman"/>
          <w:color w:val="000000"/>
          <w:sz w:val="20"/>
          <w:szCs w:val="20"/>
        </w:rPr>
        <w:t xml:space="preserve">, Dean </w:t>
      </w:r>
      <w:proofErr w:type="spellStart"/>
      <w:r w:rsidRPr="0045326C">
        <w:rPr>
          <w:rFonts w:ascii="Verdana" w:eastAsia="Times New Roman" w:hAnsi="Verdana" w:cs="Times New Roman"/>
          <w:color w:val="000000"/>
          <w:sz w:val="20"/>
          <w:szCs w:val="20"/>
        </w:rPr>
        <w:t>Lillquist</w:t>
      </w:r>
      <w:proofErr w:type="spellEnd"/>
      <w:r w:rsidRPr="0045326C">
        <w:rPr>
          <w:rFonts w:ascii="Verdana" w:eastAsia="Times New Roman" w:hAnsi="Verdana" w:cs="Times New Roman"/>
          <w:color w:val="000000"/>
          <w:sz w:val="20"/>
          <w:szCs w:val="20"/>
        </w:rPr>
        <w:t xml:space="preserve"> and Richard </w:t>
      </w:r>
      <w:proofErr w:type="spellStart"/>
      <w:r w:rsidRPr="0045326C">
        <w:rPr>
          <w:rFonts w:ascii="Verdana" w:eastAsia="Times New Roman" w:hAnsi="Verdana" w:cs="Times New Roman"/>
          <w:color w:val="000000"/>
          <w:sz w:val="20"/>
          <w:szCs w:val="20"/>
        </w:rPr>
        <w:t>Sesek</w:t>
      </w:r>
      <w:proofErr w:type="spellEnd"/>
      <w:r w:rsidRPr="0045326C">
        <w:rPr>
          <w:rFonts w:ascii="Verdana" w:eastAsia="Times New Roman" w:hAnsi="Verdana" w:cs="Times New Roman"/>
          <w:color w:val="000000"/>
          <w:sz w:val="20"/>
          <w:szCs w:val="20"/>
        </w:rPr>
        <w:t>), American Journal of Industrial Medicine, Volume 44, Issue 5 (November 2003) pp. 510-14. Published, 2003. </w:t>
      </w:r>
      <w:r w:rsidRPr="0045326C">
        <w:rPr>
          <w:rFonts w:ascii="Verdana" w:eastAsia="Times New Roman" w:hAnsi="Verdana" w:cs="Times New Roman"/>
          <w:color w:val="000000"/>
          <w:sz w:val="20"/>
          <w:szCs w:val="20"/>
        </w:rPr>
        <w:br/>
      </w:r>
      <w:hyperlink r:id="rId37" w:tgtFrame="_blank" w:tooltip=" - opens new window" w:history="1">
        <w:r w:rsidRPr="0045326C">
          <w:rPr>
            <w:rFonts w:ascii="Verdana" w:eastAsia="Times New Roman" w:hAnsi="Verdana" w:cs="Times New Roman"/>
            <w:color w:val="666666"/>
            <w:sz w:val="20"/>
            <w:szCs w:val="20"/>
            <w:u w:val="single"/>
          </w:rPr>
          <w:t>http://cat.inist.fr/?aModele=afficheN&amp;cpsidt=15266... - opens new window</w:t>
        </w:r>
      </w:hyperlink>
    </w:p>
    <w:p w14:paraId="7652B79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Organizational Change and Workers' Safety in the Construction Industry: The Case of Articulated Subcontracting and Extended Division of Labor, (with Hamid Azari and </w:t>
      </w:r>
      <w:proofErr w:type="spellStart"/>
      <w:r w:rsidRPr="0045326C">
        <w:rPr>
          <w:rFonts w:ascii="Verdana" w:eastAsia="Times New Roman" w:hAnsi="Verdana" w:cs="Times New Roman"/>
          <w:color w:val="000000"/>
          <w:sz w:val="20"/>
          <w:szCs w:val="20"/>
        </w:rPr>
        <w:t>Wendine</w:t>
      </w:r>
      <w:proofErr w:type="spellEnd"/>
      <w:r w:rsidRPr="0045326C">
        <w:rPr>
          <w:rFonts w:ascii="Verdana" w:eastAsia="Times New Roman" w:hAnsi="Verdana" w:cs="Times New Roman"/>
          <w:color w:val="000000"/>
          <w:sz w:val="20"/>
          <w:szCs w:val="20"/>
        </w:rPr>
        <w:t xml:space="preserve"> Thompson-Dawson), Industrial Relations Research Association Series, Annual Research Volume, Proceedings of the 55th Annual Meeting, Adrienne E. Eaton, ed., 2003, pp. 240-47. Published, 2003.</w:t>
      </w:r>
    </w:p>
    <w:p w14:paraId="5E592697"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State Prevailing Wage Laws and School Construction Costs,” (with Hamid Azari-Rad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Industrial Relations, Vol. 42, No. 3, July 2003, pp. 445-457. Published, 07/2003.</w:t>
      </w:r>
    </w:p>
    <w:p w14:paraId="1D2A64DF"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Race and Prevailing Wage Laws in Construction Industry, Comment on Thieblot,” (with Hamid Azari-Rad) Journal of Labor Research, Vol. XXIV No. 1, Winter 2003, pp161-168. Published, 2003. </w:t>
      </w:r>
      <w:r w:rsidRPr="0045326C">
        <w:rPr>
          <w:rFonts w:ascii="Verdana" w:eastAsia="Times New Roman" w:hAnsi="Verdana" w:cs="Times New Roman"/>
          <w:color w:val="000000"/>
          <w:sz w:val="20"/>
          <w:szCs w:val="20"/>
        </w:rPr>
        <w:br/>
      </w:r>
      <w:hyperlink r:id="rId38" w:tgtFrame="_blank" w:tooltip=" - opens new window" w:history="1">
        <w:r w:rsidRPr="0045326C">
          <w:rPr>
            <w:rFonts w:ascii="Verdana" w:eastAsia="Times New Roman" w:hAnsi="Verdana" w:cs="Times New Roman"/>
            <w:color w:val="666666"/>
            <w:sz w:val="20"/>
            <w:szCs w:val="20"/>
            <w:u w:val="single"/>
          </w:rPr>
          <w:t>http://www.springerlink.com/content/3f8y5qrr8qmcaj... - opens new window</w:t>
        </w:r>
      </w:hyperlink>
    </w:p>
    <w:p w14:paraId="7E6C75B5"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Introduction, co-authored with Gerhard Bosch, in Building Chaos: An International Comparison of the Effects of Deregulation on the Construction, (co-edited with Gerhard Bosch) Routledge Press, London, 2003, pp. 2-23. Published, 2003. </w:t>
      </w:r>
      <w:r w:rsidRPr="0045326C">
        <w:rPr>
          <w:rFonts w:ascii="Verdana" w:eastAsia="Times New Roman" w:hAnsi="Verdana" w:cs="Times New Roman"/>
          <w:color w:val="000000"/>
          <w:sz w:val="20"/>
          <w:szCs w:val="20"/>
        </w:rPr>
        <w:br/>
      </w:r>
      <w:hyperlink r:id="rId39" w:anchor="v=onepage&amp;q&amp;f=false" w:tgtFrame="_blank" w:tooltip=" - opens new window" w:history="1">
        <w:r w:rsidRPr="0045326C">
          <w:rPr>
            <w:rFonts w:ascii="Verdana" w:eastAsia="Times New Roman" w:hAnsi="Verdana" w:cs="Times New Roman"/>
            <w:color w:val="666666"/>
            <w:sz w:val="20"/>
            <w:szCs w:val="20"/>
            <w:u w:val="single"/>
          </w:rPr>
          <w:t>http://books.google.com/books?id=0Z87Zcfy45gC&amp;pg=P... - opens new window</w:t>
        </w:r>
      </w:hyperlink>
    </w:p>
    <w:p w14:paraId="21EC9186"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A Tale of Two Cities: </w:t>
      </w:r>
      <w:proofErr w:type="gramStart"/>
      <w:r w:rsidRPr="0045326C">
        <w:rPr>
          <w:rFonts w:ascii="Verdana" w:eastAsia="Times New Roman" w:hAnsi="Verdana" w:cs="Times New Roman"/>
          <w:color w:val="000000"/>
          <w:sz w:val="20"/>
          <w:szCs w:val="20"/>
        </w:rPr>
        <w:t>the</w:t>
      </w:r>
      <w:proofErr w:type="gramEnd"/>
      <w:r w:rsidRPr="0045326C">
        <w:rPr>
          <w:rFonts w:ascii="Verdana" w:eastAsia="Times New Roman" w:hAnsi="Verdana" w:cs="Times New Roman"/>
          <w:color w:val="000000"/>
          <w:sz w:val="20"/>
          <w:szCs w:val="20"/>
        </w:rPr>
        <w:t xml:space="preserve"> High and Low Road to the Development of the US Construction Industry,” chapter 8 in Building Chaos: An International Comparison of the Effects of Deregulation on the Construction, (co-edited with Gerhard Bosch) Routledge Press, London, 2003, pp. 161-187. Published, 2003. </w:t>
      </w:r>
      <w:r w:rsidRPr="0045326C">
        <w:rPr>
          <w:rFonts w:ascii="Verdana" w:eastAsia="Times New Roman" w:hAnsi="Verdana" w:cs="Times New Roman"/>
          <w:color w:val="000000"/>
          <w:sz w:val="20"/>
          <w:szCs w:val="20"/>
        </w:rPr>
        <w:br/>
      </w:r>
      <w:hyperlink r:id="rId40" w:anchor="v=onepage&amp;q&amp;f=false" w:tgtFrame="_blank" w:tooltip=" - opens new window" w:history="1">
        <w:r w:rsidRPr="0045326C">
          <w:rPr>
            <w:rFonts w:ascii="Verdana" w:eastAsia="Times New Roman" w:hAnsi="Verdana" w:cs="Times New Roman"/>
            <w:color w:val="666666"/>
            <w:sz w:val="20"/>
            <w:szCs w:val="20"/>
            <w:u w:val="single"/>
          </w:rPr>
          <w:t>http://books.google.com/books?id=0Z87Zcfy45gC&amp;pg=P... - opens new window</w:t>
        </w:r>
      </w:hyperlink>
    </w:p>
    <w:p w14:paraId="0B978365"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Samuel Gompers, (with Cory Sinclair) in Joel </w:t>
      </w:r>
      <w:proofErr w:type="spellStart"/>
      <w:r w:rsidRPr="0045326C">
        <w:rPr>
          <w:rFonts w:ascii="Verdana" w:eastAsia="Times New Roman" w:hAnsi="Verdana" w:cs="Times New Roman"/>
          <w:color w:val="000000"/>
          <w:sz w:val="20"/>
          <w:szCs w:val="20"/>
        </w:rPr>
        <w:t>Moykr</w:t>
      </w:r>
      <w:proofErr w:type="spellEnd"/>
      <w:r w:rsidRPr="0045326C">
        <w:rPr>
          <w:rFonts w:ascii="Verdana" w:eastAsia="Times New Roman" w:hAnsi="Verdana" w:cs="Times New Roman"/>
          <w:color w:val="000000"/>
          <w:sz w:val="20"/>
          <w:szCs w:val="20"/>
        </w:rPr>
        <w:t>, ed., Oxford Encyclopedia of Economic History, Oxford University Press, (2003). Published, 2003. </w:t>
      </w:r>
      <w:r w:rsidRPr="0045326C">
        <w:rPr>
          <w:rFonts w:ascii="Verdana" w:eastAsia="Times New Roman" w:hAnsi="Verdana" w:cs="Times New Roman"/>
          <w:color w:val="000000"/>
          <w:sz w:val="20"/>
          <w:szCs w:val="20"/>
        </w:rPr>
        <w:br/>
      </w:r>
      <w:hyperlink r:id="rId41" w:tgtFrame="_blank" w:tooltip=" - opens new window" w:history="1">
        <w:r w:rsidRPr="0045326C">
          <w:rPr>
            <w:rFonts w:ascii="Verdana" w:eastAsia="Times New Roman" w:hAnsi="Verdana" w:cs="Times New Roman"/>
            <w:color w:val="666666"/>
            <w:sz w:val="20"/>
            <w:szCs w:val="20"/>
            <w:u w:val="single"/>
          </w:rPr>
          <w:t>http://www.oup.com/us/pdf/economic.history/contrib... - opens new window</w:t>
        </w:r>
      </w:hyperlink>
    </w:p>
    <w:p w14:paraId="4E9878A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Building Chaos: An International Comparison of the Effects of Deregulation on the Construction, (co-edited with Gerhard Bosch) Routledge Press, London, 2003, 240pp. index. Published, 01/2003.</w:t>
      </w:r>
    </w:p>
    <w:p w14:paraId="4A58A881"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lastRenderedPageBreak/>
        <w:t>Building Chaos: An International Comparison of the Effects of Deregulation on the Construction, (co-edited with Gerhard Bosch) Routledge Press, London, 2003, 240pp. index. Published, 2003. </w:t>
      </w:r>
      <w:r w:rsidRPr="0045326C">
        <w:rPr>
          <w:rFonts w:ascii="Verdana" w:eastAsia="Times New Roman" w:hAnsi="Verdana" w:cs="Times New Roman"/>
          <w:color w:val="000000"/>
          <w:sz w:val="20"/>
          <w:szCs w:val="20"/>
        </w:rPr>
        <w:br/>
      </w:r>
      <w:hyperlink r:id="rId42" w:anchor="v=onepage&amp;q&amp;f=false" w:tgtFrame="_blank" w:tooltip=" - opens new window" w:history="1">
        <w:r w:rsidRPr="0045326C">
          <w:rPr>
            <w:rFonts w:ascii="Verdana" w:eastAsia="Times New Roman" w:hAnsi="Verdana" w:cs="Times New Roman"/>
            <w:color w:val="666666"/>
            <w:sz w:val="20"/>
            <w:szCs w:val="20"/>
            <w:u w:val="single"/>
          </w:rPr>
          <w:t>http://books.google.com/books?id=0Z87Zcfy45gC&amp;pg=P... - opens new window</w:t>
        </w:r>
      </w:hyperlink>
    </w:p>
    <w:p w14:paraId="46454BE8"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“Samuel Gompers,” (with Cory Sinclair) in Joel </w:t>
      </w:r>
      <w:proofErr w:type="spellStart"/>
      <w:r w:rsidRPr="0045326C">
        <w:rPr>
          <w:rFonts w:ascii="Verdana" w:eastAsia="Times New Roman" w:hAnsi="Verdana" w:cs="Times New Roman"/>
          <w:color w:val="000000"/>
          <w:sz w:val="20"/>
          <w:szCs w:val="20"/>
        </w:rPr>
        <w:t>Moykr</w:t>
      </w:r>
      <w:proofErr w:type="spellEnd"/>
      <w:r w:rsidRPr="0045326C">
        <w:rPr>
          <w:rFonts w:ascii="Verdana" w:eastAsia="Times New Roman" w:hAnsi="Verdana" w:cs="Times New Roman"/>
          <w:color w:val="000000"/>
          <w:sz w:val="20"/>
          <w:szCs w:val="20"/>
        </w:rPr>
        <w:t>, ed., Oxford Encyclopedia of Economic History, Oxford University Press, (2003). Published, 01/2003.</w:t>
      </w:r>
    </w:p>
    <w:p w14:paraId="6B7DE476"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Impact of the OSHA Trench and Excavation Standard on Fatal Injury in the Construction Industry, Journal of Occupational and Environmental Medicine, Vol. 44, No. 10, October 2002, pp. 902-905 with (Anthony </w:t>
      </w:r>
      <w:proofErr w:type="spellStart"/>
      <w:r w:rsidRPr="0045326C">
        <w:rPr>
          <w:rFonts w:ascii="Verdana" w:eastAsia="Times New Roman" w:hAnsi="Verdana" w:cs="Times New Roman"/>
          <w:color w:val="000000"/>
          <w:sz w:val="20"/>
          <w:szCs w:val="20"/>
        </w:rPr>
        <w:t>Suruda</w:t>
      </w:r>
      <w:proofErr w:type="spellEnd"/>
      <w:r w:rsidRPr="0045326C">
        <w:rPr>
          <w:rFonts w:ascii="Verdana" w:eastAsia="Times New Roman" w:hAnsi="Verdana" w:cs="Times New Roman"/>
          <w:color w:val="000000"/>
          <w:sz w:val="20"/>
          <w:szCs w:val="20"/>
        </w:rPr>
        <w:t xml:space="preserve">, Brad Thomas Whitaker, Donald </w:t>
      </w:r>
      <w:proofErr w:type="spellStart"/>
      <w:r w:rsidRPr="0045326C">
        <w:rPr>
          <w:rFonts w:ascii="Verdana" w:eastAsia="Times New Roman" w:hAnsi="Verdana" w:cs="Times New Roman"/>
          <w:color w:val="000000"/>
          <w:sz w:val="20"/>
          <w:szCs w:val="20"/>
        </w:rPr>
        <w:t>Bloswitz</w:t>
      </w:r>
      <w:proofErr w:type="spellEnd"/>
      <w:r w:rsidRPr="0045326C">
        <w:rPr>
          <w:rFonts w:ascii="Verdana" w:eastAsia="Times New Roman" w:hAnsi="Verdana" w:cs="Times New Roman"/>
          <w:color w:val="000000"/>
          <w:sz w:val="20"/>
          <w:szCs w:val="20"/>
        </w:rPr>
        <w:t xml:space="preserve"> and Richard </w:t>
      </w:r>
      <w:proofErr w:type="spellStart"/>
      <w:r w:rsidRPr="0045326C">
        <w:rPr>
          <w:rFonts w:ascii="Verdana" w:eastAsia="Times New Roman" w:hAnsi="Verdana" w:cs="Times New Roman"/>
          <w:color w:val="000000"/>
          <w:sz w:val="20"/>
          <w:szCs w:val="20"/>
        </w:rPr>
        <w:t>Sesek</w:t>
      </w:r>
      <w:proofErr w:type="spellEnd"/>
      <w:r w:rsidRPr="0045326C">
        <w:rPr>
          <w:rFonts w:ascii="Verdana" w:eastAsia="Times New Roman" w:hAnsi="Verdana" w:cs="Times New Roman"/>
          <w:color w:val="000000"/>
          <w:sz w:val="20"/>
          <w:szCs w:val="20"/>
        </w:rPr>
        <w:t>). Published, 2002.</w:t>
      </w:r>
    </w:p>
    <w:p w14:paraId="57B27342"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Origin of the Factoid “Prevailing Wage Laws Are Remnant Jim Crow Laws,” Review of Radical Political Economics, (with Hamid Azari-Rad), September 2002, vol. 34, no 3, pp. 275-284. Published, 2002. </w:t>
      </w:r>
      <w:r w:rsidRPr="0045326C">
        <w:rPr>
          <w:rFonts w:ascii="Verdana" w:eastAsia="Times New Roman" w:hAnsi="Verdana" w:cs="Times New Roman"/>
          <w:color w:val="000000"/>
          <w:sz w:val="20"/>
          <w:szCs w:val="20"/>
        </w:rPr>
        <w:br/>
      </w:r>
      <w:hyperlink r:id="rId43" w:tgtFrame="_blank" w:tooltip=" - opens new window" w:history="1">
        <w:r w:rsidRPr="0045326C">
          <w:rPr>
            <w:rFonts w:ascii="Verdana" w:eastAsia="Times New Roman" w:hAnsi="Verdana" w:cs="Times New Roman"/>
            <w:color w:val="666666"/>
            <w:sz w:val="20"/>
            <w:szCs w:val="20"/>
            <w:u w:val="single"/>
          </w:rPr>
          <w:t>http://www.sciencedirect.com/science?_ob=ArticleUR... - opens new window</w:t>
        </w:r>
      </w:hyperlink>
    </w:p>
    <w:p w14:paraId="73FC967F"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Azari-Rad, Hamid, Philips, Peter and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Mark, “Making Hay When It Rains—The Effect of Scale Economies, Seasonal and Cyclical Business Patterns, and Prevailing Wage Regulations on School Construction Costs,” </w:t>
      </w:r>
      <w:r w:rsidRPr="0045326C">
        <w:rPr>
          <w:rFonts w:ascii="Verdana" w:eastAsia="Times New Roman" w:hAnsi="Verdana" w:cs="Times New Roman"/>
          <w:color w:val="000000"/>
          <w:sz w:val="20"/>
          <w:szCs w:val="20"/>
          <w:u w:val="single"/>
        </w:rPr>
        <w:t>Journal of</w:t>
      </w:r>
      <w:r w:rsidRPr="0045326C">
        <w:rPr>
          <w:rFonts w:ascii="Verdana" w:eastAsia="Times New Roman" w:hAnsi="Verdana" w:cs="Times New Roman"/>
          <w:color w:val="000000"/>
          <w:sz w:val="20"/>
          <w:szCs w:val="20"/>
        </w:rPr>
        <w:t> </w:t>
      </w:r>
      <w:r w:rsidRPr="0045326C">
        <w:rPr>
          <w:rFonts w:ascii="Verdana" w:eastAsia="Times New Roman" w:hAnsi="Verdana" w:cs="Times New Roman"/>
          <w:color w:val="000000"/>
          <w:sz w:val="20"/>
          <w:szCs w:val="20"/>
          <w:u w:val="single"/>
        </w:rPr>
        <w:t>Education Finance</w:t>
      </w:r>
      <w:r w:rsidRPr="0045326C">
        <w:rPr>
          <w:rFonts w:ascii="Verdana" w:eastAsia="Times New Roman" w:hAnsi="Verdana" w:cs="Times New Roman"/>
          <w:color w:val="000000"/>
          <w:sz w:val="20"/>
          <w:szCs w:val="20"/>
        </w:rPr>
        <w:t>, Vol. 27, No. 4, Spring 2002, pp. 997-1012. Published, 04/2002.</w:t>
      </w:r>
    </w:p>
    <w:p w14:paraId="3C267914"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Report on the Prevailing Wage Law of Nevada. Released, 05/2001. </w:t>
      </w:r>
      <w:r w:rsidRPr="0045326C">
        <w:rPr>
          <w:rFonts w:ascii="Verdana" w:eastAsia="Times New Roman" w:hAnsi="Verdana" w:cs="Times New Roman"/>
          <w:color w:val="000000"/>
          <w:sz w:val="20"/>
          <w:szCs w:val="20"/>
        </w:rPr>
        <w:br/>
      </w:r>
      <w:hyperlink r:id="rId44" w:tgtFrame="_blank" w:tooltip=" - opens new window" w:history="1">
        <w:r w:rsidRPr="0045326C">
          <w:rPr>
            <w:rFonts w:ascii="Verdana" w:eastAsia="Times New Roman" w:hAnsi="Verdana" w:cs="Times New Roman"/>
            <w:color w:val="666666"/>
            <w:sz w:val="20"/>
            <w:szCs w:val="20"/>
            <w:u w:val="single"/>
          </w:rPr>
          <w:t>http://www.faircontracting.org/PDFs/prevailing_wag... - opens new window</w:t>
        </w:r>
      </w:hyperlink>
    </w:p>
    <w:p w14:paraId="2AFFC052"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Four Biases and a </w:t>
      </w:r>
      <w:proofErr w:type="spellStart"/>
      <w:proofErr w:type="gramStart"/>
      <w:r w:rsidRPr="0045326C">
        <w:rPr>
          <w:rFonts w:ascii="Verdana" w:eastAsia="Times New Roman" w:hAnsi="Verdana" w:cs="Times New Roman"/>
          <w:color w:val="000000"/>
          <w:sz w:val="20"/>
          <w:szCs w:val="20"/>
        </w:rPr>
        <w:t>Funeral:Dr</w:t>
      </w:r>
      <w:proofErr w:type="spellEnd"/>
      <w:r w:rsidRPr="0045326C">
        <w:rPr>
          <w:rFonts w:ascii="Verdana" w:eastAsia="Times New Roman" w:hAnsi="Verdana" w:cs="Times New Roman"/>
          <w:color w:val="000000"/>
          <w:sz w:val="20"/>
          <w:szCs w:val="20"/>
        </w:rPr>
        <w:t>.</w:t>
      </w:r>
      <w:proofErr w:type="gramEnd"/>
      <w:r w:rsidRPr="0045326C">
        <w:rPr>
          <w:rFonts w:ascii="Verdana" w:eastAsia="Times New Roman" w:hAnsi="Verdana" w:cs="Times New Roman"/>
          <w:color w:val="000000"/>
          <w:sz w:val="20"/>
          <w:szCs w:val="20"/>
        </w:rPr>
        <w:t xml:space="preserve"> </w:t>
      </w:r>
      <w:proofErr w:type="spellStart"/>
      <w:r w:rsidRPr="0045326C">
        <w:rPr>
          <w:rFonts w:ascii="Verdana" w:eastAsia="Times New Roman" w:hAnsi="Verdana" w:cs="Times New Roman"/>
          <w:color w:val="000000"/>
          <w:sz w:val="20"/>
          <w:szCs w:val="20"/>
        </w:rPr>
        <w:t>Vedder’s</w:t>
      </w:r>
      <w:proofErr w:type="spellEnd"/>
      <w:r w:rsidRPr="0045326C">
        <w:rPr>
          <w:rFonts w:ascii="Verdana" w:eastAsia="Times New Roman" w:hAnsi="Verdana" w:cs="Times New Roman"/>
          <w:color w:val="000000"/>
          <w:sz w:val="20"/>
          <w:szCs w:val="20"/>
        </w:rPr>
        <w:t xml:space="preserve"> Faulty Experiment Linking Michigan’s Prevailing Wage Law to Construction Employment. Released, 02/2001. </w:t>
      </w:r>
      <w:r w:rsidRPr="0045326C">
        <w:rPr>
          <w:rFonts w:ascii="Verdana" w:eastAsia="Times New Roman" w:hAnsi="Verdana" w:cs="Times New Roman"/>
          <w:color w:val="000000"/>
          <w:sz w:val="20"/>
          <w:szCs w:val="20"/>
        </w:rPr>
        <w:br/>
      </w:r>
      <w:hyperlink r:id="rId45" w:tgtFrame="_blank" w:tooltip=" - opens new window" w:history="1">
        <w:r w:rsidRPr="0045326C">
          <w:rPr>
            <w:rFonts w:ascii="Verdana" w:eastAsia="Times New Roman" w:hAnsi="Verdana" w:cs="Times New Roman"/>
            <w:color w:val="666666"/>
            <w:sz w:val="20"/>
            <w:szCs w:val="20"/>
            <w:u w:val="single"/>
          </w:rPr>
          <w:t>http://www.faircontracting.org/PDFs/prevailing_wag... - opens new window</w:t>
        </w:r>
      </w:hyperlink>
    </w:p>
    <w:p w14:paraId="3081CB47"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Prevailing Wage Regulations and School Construction Costs: Evidence from British Columbia, (with </w:t>
      </w:r>
      <w:proofErr w:type="spellStart"/>
      <w:r w:rsidRPr="0045326C">
        <w:rPr>
          <w:rFonts w:ascii="Verdana" w:eastAsia="Times New Roman" w:hAnsi="Verdana" w:cs="Times New Roman"/>
          <w:color w:val="000000"/>
          <w:sz w:val="20"/>
          <w:szCs w:val="20"/>
        </w:rPr>
        <w:t>Cihan</w:t>
      </w:r>
      <w:proofErr w:type="spellEnd"/>
      <w:r w:rsidRPr="0045326C">
        <w:rPr>
          <w:rFonts w:ascii="Verdana" w:eastAsia="Times New Roman" w:hAnsi="Verdana" w:cs="Times New Roman"/>
          <w:color w:val="000000"/>
          <w:sz w:val="20"/>
          <w:szCs w:val="20"/>
        </w:rPr>
        <w:t xml:space="preserve"> </w:t>
      </w:r>
      <w:proofErr w:type="spellStart"/>
      <w:r w:rsidRPr="0045326C">
        <w:rPr>
          <w:rFonts w:ascii="Verdana" w:eastAsia="Times New Roman" w:hAnsi="Verdana" w:cs="Times New Roman"/>
          <w:color w:val="000000"/>
          <w:sz w:val="20"/>
          <w:szCs w:val="20"/>
        </w:rPr>
        <w:t>Bilginsoy</w:t>
      </w:r>
      <w:proofErr w:type="spellEnd"/>
      <w:r w:rsidRPr="0045326C">
        <w:rPr>
          <w:rFonts w:ascii="Verdana" w:eastAsia="Times New Roman" w:hAnsi="Verdana" w:cs="Times New Roman"/>
          <w:color w:val="000000"/>
          <w:sz w:val="20"/>
          <w:szCs w:val="20"/>
        </w:rPr>
        <w:t>) Journal of Education Finance, Winter 2000, Vol. 25, No. 1, pp. 415-432. Published, 03/2000. </w:t>
      </w:r>
      <w:r w:rsidRPr="0045326C">
        <w:rPr>
          <w:rFonts w:ascii="Verdana" w:eastAsia="Times New Roman" w:hAnsi="Verdana" w:cs="Times New Roman"/>
          <w:color w:val="000000"/>
          <w:sz w:val="20"/>
          <w:szCs w:val="20"/>
        </w:rPr>
        <w:br/>
      </w:r>
      <w:hyperlink r:id="rId46" w:tgtFrame="_blank" w:tooltip=" - opens new window" w:history="1">
        <w:r w:rsidRPr="0045326C">
          <w:rPr>
            <w:rFonts w:ascii="Verdana" w:eastAsia="Times New Roman" w:hAnsi="Verdana" w:cs="Times New Roman"/>
            <w:color w:val="666666"/>
            <w:sz w:val="20"/>
            <w:szCs w:val="20"/>
            <w:u w:val="single"/>
          </w:rPr>
          <w:t>http://www.prevailingwage.org/documents/PWBCfincos... - opens new window</w:t>
        </w:r>
      </w:hyperlink>
    </w:p>
    <w:p w14:paraId="7E603330"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Kentucky's Prevailing Wage Law Its History, Purpose and Effect. Released, 10/1999. </w:t>
      </w:r>
      <w:r w:rsidRPr="0045326C">
        <w:rPr>
          <w:rFonts w:ascii="Verdana" w:eastAsia="Times New Roman" w:hAnsi="Verdana" w:cs="Times New Roman"/>
          <w:color w:val="000000"/>
          <w:sz w:val="20"/>
          <w:szCs w:val="20"/>
        </w:rPr>
        <w:br/>
      </w:r>
      <w:hyperlink r:id="rId47" w:tgtFrame="_blank" w:tooltip=" - opens new window" w:history="1">
        <w:r w:rsidRPr="0045326C">
          <w:rPr>
            <w:rFonts w:ascii="Verdana" w:eastAsia="Times New Roman" w:hAnsi="Verdana" w:cs="Times New Roman"/>
            <w:color w:val="666666"/>
            <w:sz w:val="20"/>
            <w:szCs w:val="20"/>
            <w:u w:val="single"/>
          </w:rPr>
          <w:t>http://www.freedomkentucky.org/images/8/83/Philips... - opens new window</w:t>
        </w:r>
      </w:hyperlink>
    </w:p>
    <w:p w14:paraId="4B98B4D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"A Step in the Right Direction Friedman's New Estimates of Union Membership: The United States, 1880-1912," Historical Methods, A Journal of Quantitative and Interdisciplinary History, Volume 32, Number 2, Spring 1999, pp. 87-92. Published, 06/1999.</w:t>
      </w:r>
    </w:p>
    <w:p w14:paraId="3C5DA3D9"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lastRenderedPageBreak/>
        <w:t>“Kansas and Prevailing Wage Legislation,” Prepared for the Kansas Senate Labor and Industries Committee, February 20, 1998. Released, 02/20/1998. </w:t>
      </w:r>
      <w:r w:rsidRPr="0045326C">
        <w:rPr>
          <w:rFonts w:ascii="Verdana" w:eastAsia="Times New Roman" w:hAnsi="Verdana" w:cs="Times New Roman"/>
          <w:color w:val="000000"/>
          <w:sz w:val="20"/>
          <w:szCs w:val="20"/>
        </w:rPr>
        <w:br/>
      </w:r>
      <w:hyperlink r:id="rId48" w:tgtFrame="_blank" w:tooltip=" - opens new window" w:history="1">
        <w:r w:rsidRPr="0045326C">
          <w:rPr>
            <w:rFonts w:ascii="Verdana" w:eastAsia="Times New Roman" w:hAnsi="Verdana" w:cs="Times New Roman"/>
            <w:color w:val="666666"/>
            <w:sz w:val="20"/>
            <w:szCs w:val="20"/>
            <w:u w:val="single"/>
          </w:rPr>
          <w:t>http://www.oregon.gov/BOLI/TOP/docs/PWR_Studies_Su... - opens new window</w:t>
        </w:r>
      </w:hyperlink>
    </w:p>
    <w:p w14:paraId="6F638137"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"Review of Manufacturing Inequality, Gender Division in the French and British Metalworking Industries, 1914-1939” by Laura Lee Downs in the Journal of Economic Literature Vol. XXXV, No. 1, March, 1997. Published, 03/1997.</w:t>
      </w:r>
    </w:p>
    <w:p w14:paraId="5760FC76"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Square Foot Construction Costs for Newly Constructed State and Local Schools, Offices and Warehouses in Nine Southwestern and Intermountain States 1992-1994 Prepared for the Legislative Education Study Committee of the New Mexico State Legislature September 6, 1996. Released, 09/06/1996. </w:t>
      </w:r>
      <w:r w:rsidRPr="0045326C">
        <w:rPr>
          <w:rFonts w:ascii="Verdana" w:eastAsia="Times New Roman" w:hAnsi="Verdana" w:cs="Times New Roman"/>
          <w:color w:val="000000"/>
          <w:sz w:val="20"/>
          <w:szCs w:val="20"/>
        </w:rPr>
        <w:br/>
      </w:r>
      <w:hyperlink r:id="rId49" w:tgtFrame="_blank" w:tooltip=" - opens new window" w:history="1">
        <w:r w:rsidRPr="0045326C">
          <w:rPr>
            <w:rFonts w:ascii="Verdana" w:eastAsia="Times New Roman" w:hAnsi="Verdana" w:cs="Times New Roman"/>
            <w:color w:val="666666"/>
            <w:sz w:val="20"/>
            <w:szCs w:val="20"/>
            <w:u w:val="single"/>
          </w:rPr>
          <w:t>http://www.faircontracting.org/PDFs/prevailing_wag... - opens new window</w:t>
        </w:r>
      </w:hyperlink>
    </w:p>
    <w:p w14:paraId="3EC220D8"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"The Effects of Unionization and State Prevailing Wage Laws on Injuries in Construction, 1976 to 1991" (with Norman </w:t>
      </w:r>
      <w:proofErr w:type="spellStart"/>
      <w:r w:rsidRPr="0045326C">
        <w:rPr>
          <w:rFonts w:ascii="Verdana" w:eastAsia="Times New Roman" w:hAnsi="Verdana" w:cs="Times New Roman"/>
          <w:color w:val="000000"/>
          <w:sz w:val="20"/>
          <w:szCs w:val="20"/>
        </w:rPr>
        <w:t>Waitzman</w:t>
      </w:r>
      <w:proofErr w:type="spellEnd"/>
      <w:r w:rsidRPr="0045326C">
        <w:rPr>
          <w:rFonts w:ascii="Verdana" w:eastAsia="Times New Roman" w:hAnsi="Verdana" w:cs="Times New Roman"/>
          <w:color w:val="000000"/>
          <w:sz w:val="20"/>
          <w:szCs w:val="20"/>
        </w:rPr>
        <w:t>) Abstracts of the American Public Health Association, 124th Annual Meeting, November 17-21, 1996, New York City, entitled: Empowering the Disadvantaged, Social Justice in Public Health, p. 407. Published, 06/1996.</w:t>
      </w:r>
    </w:p>
    <w:p w14:paraId="3872E07A"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"Women, Technology and the Gender Division of Labor in Manufacturing,” Research in Economic History Vol. 16, 1996 (co-authored with Jens Christiansen and Mark </w:t>
      </w:r>
      <w:proofErr w:type="spellStart"/>
      <w:r w:rsidRPr="0045326C">
        <w:rPr>
          <w:rFonts w:ascii="Verdana" w:eastAsia="Times New Roman" w:hAnsi="Verdana" w:cs="Times New Roman"/>
          <w:color w:val="000000"/>
          <w:sz w:val="20"/>
          <w:szCs w:val="20"/>
        </w:rPr>
        <w:t>Prus</w:t>
      </w:r>
      <w:proofErr w:type="spellEnd"/>
      <w:r w:rsidRPr="0045326C">
        <w:rPr>
          <w:rFonts w:ascii="Verdana" w:eastAsia="Times New Roman" w:hAnsi="Verdana" w:cs="Times New Roman"/>
          <w:color w:val="000000"/>
          <w:sz w:val="20"/>
          <w:szCs w:val="20"/>
        </w:rPr>
        <w:t>) pp. 103-126. Published, 06/1996.</w:t>
      </w:r>
    </w:p>
    <w:p w14:paraId="2A1A7247"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"Construction Safety Put at Risk", New Solutions, A Journal of Environmental and Occupational Health Policy, Vol. 6, No. 1 (Fall 1995) pp. 77-83. (with Norman </w:t>
      </w:r>
      <w:proofErr w:type="spellStart"/>
      <w:r w:rsidRPr="0045326C">
        <w:rPr>
          <w:rFonts w:ascii="Verdana" w:eastAsia="Times New Roman" w:hAnsi="Verdana" w:cs="Times New Roman"/>
          <w:color w:val="000000"/>
          <w:sz w:val="20"/>
          <w:szCs w:val="20"/>
        </w:rPr>
        <w:t>Waitzman</w:t>
      </w:r>
      <w:proofErr w:type="spellEnd"/>
      <w:r w:rsidRPr="0045326C">
        <w:rPr>
          <w:rFonts w:ascii="Verdana" w:eastAsia="Times New Roman" w:hAnsi="Verdana" w:cs="Times New Roman"/>
          <w:color w:val="000000"/>
          <w:sz w:val="20"/>
          <w:szCs w:val="20"/>
        </w:rPr>
        <w:t>). Published, 09/1995.</w:t>
      </w:r>
    </w:p>
    <w:p w14:paraId="539ECBFC" w14:textId="77777777" w:rsidR="0045326C" w:rsidRP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“Losing Ground: Lessons from the Repeal of Nine "Little Davis-Bacon" Acts” with Garth Mangum, Norm </w:t>
      </w:r>
      <w:proofErr w:type="spellStart"/>
      <w:r w:rsidRPr="0045326C">
        <w:rPr>
          <w:rFonts w:ascii="Verdana" w:eastAsia="Times New Roman" w:hAnsi="Verdana" w:cs="Times New Roman"/>
          <w:color w:val="000000"/>
          <w:sz w:val="20"/>
          <w:szCs w:val="20"/>
        </w:rPr>
        <w:t>Waitzman</w:t>
      </w:r>
      <w:proofErr w:type="spellEnd"/>
      <w:r w:rsidRPr="0045326C">
        <w:rPr>
          <w:rFonts w:ascii="Verdana" w:eastAsia="Times New Roman" w:hAnsi="Verdana" w:cs="Times New Roman"/>
          <w:color w:val="000000"/>
          <w:sz w:val="20"/>
          <w:szCs w:val="20"/>
        </w:rPr>
        <w:t xml:space="preserve">, and Anne </w:t>
      </w:r>
      <w:proofErr w:type="spellStart"/>
      <w:r w:rsidRPr="0045326C">
        <w:rPr>
          <w:rFonts w:ascii="Verdana" w:eastAsia="Times New Roman" w:hAnsi="Verdana" w:cs="Times New Roman"/>
          <w:color w:val="000000"/>
          <w:sz w:val="20"/>
          <w:szCs w:val="20"/>
        </w:rPr>
        <w:t>Yeagle</w:t>
      </w:r>
      <w:proofErr w:type="spellEnd"/>
      <w:r w:rsidRPr="0045326C">
        <w:rPr>
          <w:rFonts w:ascii="Verdana" w:eastAsia="Times New Roman" w:hAnsi="Verdana" w:cs="Times New Roman"/>
          <w:color w:val="000000"/>
          <w:sz w:val="20"/>
          <w:szCs w:val="20"/>
        </w:rPr>
        <w:t>; Economics Department, University of Utah, February 1995. Released, 02/1995. </w:t>
      </w:r>
      <w:r w:rsidRPr="0045326C">
        <w:rPr>
          <w:rFonts w:ascii="Verdana" w:eastAsia="Times New Roman" w:hAnsi="Verdana" w:cs="Times New Roman"/>
          <w:color w:val="000000"/>
          <w:sz w:val="20"/>
          <w:szCs w:val="20"/>
        </w:rPr>
        <w:br/>
      </w:r>
      <w:hyperlink r:id="rId50" w:tgtFrame="_blank" w:tooltip=" - opens new window" w:history="1">
        <w:r w:rsidRPr="0045326C">
          <w:rPr>
            <w:rFonts w:ascii="Verdana" w:eastAsia="Times New Roman" w:hAnsi="Verdana" w:cs="Times New Roman"/>
            <w:color w:val="666666"/>
            <w:sz w:val="20"/>
            <w:szCs w:val="20"/>
            <w:u w:val="single"/>
          </w:rPr>
          <w:t>http://www.oregon.gov/BOLI/TOP/docs/PWR_Studies_Su... - opens new window</w:t>
        </w:r>
      </w:hyperlink>
    </w:p>
    <w:p w14:paraId="0E04533F"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Portable Pensions for Casual Labor Markets: Lessons from the Operating Engineers Central Pension Fund, Quorum Books, 1995 (co-authored with Teresa Ghilarducci, Garth Mangum and Jeff Petersen). Published, 01/1995.</w:t>
      </w:r>
    </w:p>
    <w:p w14:paraId="56FA636A"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"The Effect of the Repeal of Utah's Prevailing Wage Law on the Construction Labor Market" (co-authored with Hamid Azari-Rad and Anne </w:t>
      </w:r>
      <w:proofErr w:type="spellStart"/>
      <w:r w:rsidRPr="0045326C">
        <w:rPr>
          <w:rFonts w:ascii="Verdana" w:eastAsia="Times New Roman" w:hAnsi="Verdana" w:cs="Times New Roman"/>
          <w:color w:val="000000"/>
          <w:sz w:val="20"/>
          <w:szCs w:val="20"/>
        </w:rPr>
        <w:t>Yeagle</w:t>
      </w:r>
      <w:proofErr w:type="spellEnd"/>
      <w:r w:rsidRPr="0045326C">
        <w:rPr>
          <w:rFonts w:ascii="Verdana" w:eastAsia="Times New Roman" w:hAnsi="Verdana" w:cs="Times New Roman"/>
          <w:color w:val="000000"/>
          <w:sz w:val="20"/>
          <w:szCs w:val="20"/>
        </w:rPr>
        <w:t xml:space="preserve">) in Sheldon Friedman, Richard Hurd, Ronald </w:t>
      </w:r>
      <w:proofErr w:type="spellStart"/>
      <w:proofErr w:type="gramStart"/>
      <w:r w:rsidRPr="0045326C">
        <w:rPr>
          <w:rFonts w:ascii="Verdana" w:eastAsia="Times New Roman" w:hAnsi="Verdana" w:cs="Times New Roman"/>
          <w:color w:val="000000"/>
          <w:sz w:val="20"/>
          <w:szCs w:val="20"/>
        </w:rPr>
        <w:t>L.Seeber</w:t>
      </w:r>
      <w:proofErr w:type="spellEnd"/>
      <w:proofErr w:type="gramEnd"/>
      <w:r w:rsidRPr="0045326C">
        <w:rPr>
          <w:rFonts w:ascii="Verdana" w:eastAsia="Times New Roman" w:hAnsi="Verdana" w:cs="Times New Roman"/>
          <w:color w:val="000000"/>
          <w:sz w:val="20"/>
          <w:szCs w:val="20"/>
        </w:rPr>
        <w:t xml:space="preserve"> and Rudy Oswald, eds. Restoring the Promise of </w:t>
      </w:r>
      <w:r w:rsidRPr="0045326C">
        <w:rPr>
          <w:rFonts w:ascii="Verdana" w:eastAsia="Times New Roman" w:hAnsi="Verdana" w:cs="Times New Roman"/>
          <w:color w:val="000000"/>
          <w:sz w:val="20"/>
          <w:szCs w:val="20"/>
        </w:rPr>
        <w:lastRenderedPageBreak/>
        <w:t>American Labor Law, Cornell University ILR Press, 1994, pp. 207-21. Published, 01/1994.</w:t>
      </w:r>
    </w:p>
    <w:p w14:paraId="5EC4B6F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"The Decline of Child Labor in the U.S. Fruit and Vegetable Canning Industry", Business History Review Winter 1992 Vol. 66 pp. 723-770 (co-authored with Martin Brown and Jens Christiansen). Published, 03/1992.</w:t>
      </w:r>
    </w:p>
    <w:p w14:paraId="3BAB28CC"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"The Transition from Outwork to Factory Production in the Lynn Boot and Shoe Industry, 1850 to 1880," (co-authored with Jens Christiansen) in Sanford Jacoby, ed., Masters to Managers: Historical and Comparative Perspectives on American Employers, 1850 to 1950, Columbia University Press, 1991, pp 21-42. Published, 01/1991.</w:t>
      </w:r>
    </w:p>
    <w:p w14:paraId="3048ED8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"Small and Large Firms and the Gender Gap in Manufacturing Wages, "(co-authored with Susan Carter) in Katherine Abraham, ed. New Directions in Labor Markets and Industrial Relations, M.I.T. Press, Cambridge Massachusetts, 1991, pp. 213-238. Published, 01/1991.</w:t>
      </w:r>
    </w:p>
    <w:p w14:paraId="78CC4E1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"The Effect of Immigration Law on Industrial Structure and Collective Bargaining in the California Food Processing Industry", Review of Radical Political Economics Winter, 1990 (co-authored with Bill Segal). Published, 03/1990.</w:t>
      </w:r>
    </w:p>
    <w:p w14:paraId="50DBEB12"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"Review of The Economic Pursuit of Quality” by Thomas Michael Power in the Journal of Economic Literature Vol. XXVII No. 3, September 1989. Published, 09/1989.</w:t>
      </w:r>
    </w:p>
    <w:p w14:paraId="1FD5E5FC"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"Review of Canning Women, Cannery Lives: Mexican Women Unionization, and the California Food Processing Industry, 1930-1950” by Vicki Ruiz, in the Journal of Economic History, March 1989. Published, 03/1989.</w:t>
      </w:r>
    </w:p>
    <w:p w14:paraId="6BE4C338"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"Review of Canning Women, Cannery Lives: Mexican Women Unionization, and the California Food Processing Industry, 1930-1950” by Vicki Ruiz in Business History Review March 1989. Published, 03/1989.</w:t>
      </w:r>
    </w:p>
    <w:p w14:paraId="422230E8"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"Doubts Regarding the Human Capital Theory of Racial Inequality," Industrial Relations, Spring, 1988 pp.251-62 (co-authored with David Kiefer). Published, 05/1988.</w:t>
      </w:r>
    </w:p>
    <w:p w14:paraId="34BB0DF9"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Three Worlds of Labor Economics, (co-edited with Garth Mangum), M.E. Sharpe, N.Y., 1988, ISBN 0-87332-455-2 and 0-87332-456-0 (</w:t>
      </w:r>
      <w:proofErr w:type="spellStart"/>
      <w:r w:rsidRPr="0045326C">
        <w:rPr>
          <w:rFonts w:ascii="Verdana" w:eastAsia="Times New Roman" w:hAnsi="Verdana" w:cs="Times New Roman"/>
          <w:color w:val="000000"/>
          <w:sz w:val="20"/>
          <w:szCs w:val="20"/>
        </w:rPr>
        <w:t>pbk</w:t>
      </w:r>
      <w:proofErr w:type="spellEnd"/>
      <w:r w:rsidRPr="0045326C">
        <w:rPr>
          <w:rFonts w:ascii="Verdana" w:eastAsia="Times New Roman" w:hAnsi="Verdana" w:cs="Times New Roman"/>
          <w:color w:val="000000"/>
          <w:sz w:val="20"/>
          <w:szCs w:val="20"/>
        </w:rPr>
        <w:t>), 357p. Published, 01/1988.</w:t>
      </w:r>
    </w:p>
    <w:p w14:paraId="0713CD32"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"Review of American Workers, American Unions, 1920-1965” by Robert H. Zeiger in the Journal of Economic History, December, 1987. Published, 12/1987.</w:t>
      </w:r>
    </w:p>
    <w:p w14:paraId="1DB3B26F"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"Technological Innovation and Payment Systems," Business History Review, Winter 1987 pp. 564-601 (co-authored with Martin Brown). Published, 03/1987.</w:t>
      </w:r>
    </w:p>
    <w:p w14:paraId="11D119CE"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lastRenderedPageBreak/>
        <w:t>"Competition, Racism and Hiring Practices Among Early California Manufacturers," Industrial and Labor Relations Review, October, 1986 pp. 61-74 (co-authored with Martin Brown). Published, 10/1986.</w:t>
      </w:r>
    </w:p>
    <w:p w14:paraId="1DD7A045"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"Craft Labor and Mechanization in Nineteenth Century American Canning," Journal of Economic History, September, 1986, pp. 743-56 (co-authored with Martin Brown). Published, 09/1986.</w:t>
      </w:r>
    </w:p>
    <w:p w14:paraId="742C45E3"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"The Historical Origin of Job Ladders in the U.S. Canning Industry and Their Effects on the Gender Division of Labor," Cambridge Journal of Economics, June, 1986, pp. 129-45 (co-authored with Martin Brown). Published, 06/1986.</w:t>
      </w:r>
    </w:p>
    <w:p w14:paraId="618218F6"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"Mechanization, Unionization and the Decline of the Piece-Rate System in the California Canneries," Industrial Relations, March, 1986 pp.81-91 (co-authored with Martin Brown). Published, 03/1986.</w:t>
      </w:r>
    </w:p>
    <w:p w14:paraId="57048D2D"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"On the Constancy of the Racial Wage Gap in New Jersey Manufacturing 1901 to 1980," Review of Black Political Economy, Spring 1985, pp. 71-76. Published, 05/1985.</w:t>
      </w:r>
    </w:p>
    <w:p w14:paraId="64A8E232"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"Industrialization, Unionization and the Labor Market Structure in the California Canneries," Industrial and Labor Relations Review, April, 1985, pp. 392-407 (co-authored with Martin Brown). Published, 04/1985.</w:t>
      </w:r>
    </w:p>
    <w:p w14:paraId="3DFA72C1" w14:textId="77777777" w:rsidR="0045326C" w:rsidRPr="0045326C" w:rsidRDefault="0045326C" w:rsidP="00355F72">
      <w:pPr>
        <w:numPr>
          <w:ilvl w:val="0"/>
          <w:numId w:val="1"/>
        </w:numPr>
        <w:tabs>
          <w:tab w:val="clear" w:pos="360"/>
          <w:tab w:val="num" w:pos="210"/>
        </w:tabs>
        <w:spacing w:before="48" w:after="12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 xml:space="preserve">"Analytical and Polemical Roots of Human Capital Theory," </w:t>
      </w:r>
      <w:proofErr w:type="spellStart"/>
      <w:r w:rsidRPr="0045326C">
        <w:rPr>
          <w:rFonts w:ascii="Verdana" w:eastAsia="Times New Roman" w:hAnsi="Verdana" w:cs="Times New Roman"/>
          <w:color w:val="000000"/>
          <w:sz w:val="20"/>
          <w:szCs w:val="20"/>
        </w:rPr>
        <w:t>MidSouth</w:t>
      </w:r>
      <w:proofErr w:type="spellEnd"/>
      <w:r w:rsidRPr="0045326C">
        <w:rPr>
          <w:rFonts w:ascii="Verdana" w:eastAsia="Times New Roman" w:hAnsi="Verdana" w:cs="Times New Roman"/>
          <w:color w:val="000000"/>
          <w:sz w:val="20"/>
          <w:szCs w:val="20"/>
        </w:rPr>
        <w:t xml:space="preserve"> Journal of Economics, Spring 1982. Published, 05/1982.</w:t>
      </w:r>
    </w:p>
    <w:p w14:paraId="4C1120BE" w14:textId="77777777" w:rsidR="0045326C" w:rsidRDefault="0045326C" w:rsidP="00355F72">
      <w:pPr>
        <w:numPr>
          <w:ilvl w:val="0"/>
          <w:numId w:val="1"/>
        </w:numPr>
        <w:tabs>
          <w:tab w:val="clear" w:pos="360"/>
          <w:tab w:val="num" w:pos="210"/>
        </w:tabs>
        <w:spacing w:after="0" w:line="360" w:lineRule="atLeast"/>
        <w:rPr>
          <w:rFonts w:ascii="Verdana" w:eastAsia="Times New Roman" w:hAnsi="Verdana" w:cs="Times New Roman"/>
          <w:color w:val="000000"/>
          <w:sz w:val="20"/>
          <w:szCs w:val="20"/>
        </w:rPr>
      </w:pPr>
      <w:r w:rsidRPr="0045326C">
        <w:rPr>
          <w:rFonts w:ascii="Verdana" w:eastAsia="Times New Roman" w:hAnsi="Verdana" w:cs="Times New Roman"/>
          <w:color w:val="000000"/>
          <w:sz w:val="20"/>
          <w:szCs w:val="20"/>
        </w:rPr>
        <w:t>"Gender-Based Wage Differentials in Pennsylvania and New Jersey Manufacturing" Journal of Economic History, May 1982, pp. 181-186. Published, 05/1982. </w:t>
      </w:r>
      <w:r w:rsidRPr="0045326C">
        <w:rPr>
          <w:rFonts w:ascii="Verdana" w:eastAsia="Times New Roman" w:hAnsi="Verdana" w:cs="Times New Roman"/>
          <w:color w:val="000000"/>
          <w:sz w:val="20"/>
          <w:szCs w:val="20"/>
        </w:rPr>
        <w:br/>
      </w:r>
      <w:hyperlink r:id="rId51" w:tgtFrame="_blank" w:tooltip=" - opens new window" w:history="1">
        <w:r w:rsidRPr="0045326C">
          <w:rPr>
            <w:rFonts w:ascii="Verdana" w:eastAsia="Times New Roman" w:hAnsi="Verdana" w:cs="Times New Roman"/>
            <w:color w:val="666666"/>
            <w:sz w:val="20"/>
            <w:szCs w:val="20"/>
            <w:u w:val="single"/>
          </w:rPr>
          <w:t>http://www.jstor.org/pss/2120515 - opens new window</w:t>
        </w:r>
      </w:hyperlink>
    </w:p>
    <w:p w14:paraId="4821EF91" w14:textId="77777777" w:rsidR="0045326C" w:rsidRDefault="0045326C" w:rsidP="00355F72">
      <w:pPr>
        <w:rPr>
          <w:rFonts w:ascii="Verdana" w:eastAsia="Times New Roman" w:hAnsi="Verdana" w:cs="Times New Roman"/>
          <w:color w:val="000000"/>
          <w:sz w:val="20"/>
          <w:szCs w:val="20"/>
        </w:rPr>
      </w:pPr>
    </w:p>
    <w:p w14:paraId="58F05FA5" w14:textId="77777777" w:rsidR="0045326C" w:rsidRDefault="0045326C">
      <w:pPr>
        <w:rPr>
          <w:rFonts w:ascii="Verdana" w:eastAsia="Times New Roman" w:hAnsi="Verdana" w:cs="Times New Roman"/>
          <w:color w:val="000000"/>
          <w:sz w:val="20"/>
          <w:szCs w:val="20"/>
        </w:rPr>
      </w:pPr>
    </w:p>
    <w:p w14:paraId="18923235" w14:textId="77777777" w:rsidR="0045326C" w:rsidRDefault="0045326C" w:rsidP="0045326C">
      <w:pPr>
        <w:pStyle w:val="Heading2"/>
        <w:spacing w:before="0" w:after="72"/>
        <w:rPr>
          <w:rFonts w:ascii="Georgia" w:hAnsi="Georgia"/>
          <w:color w:val="666666"/>
          <w:sz w:val="30"/>
          <w:szCs w:val="30"/>
        </w:rPr>
      </w:pPr>
      <w:r>
        <w:rPr>
          <w:rFonts w:ascii="Georgia" w:hAnsi="Georgia"/>
          <w:b/>
          <w:bCs/>
          <w:color w:val="666666"/>
          <w:sz w:val="30"/>
          <w:szCs w:val="30"/>
        </w:rPr>
        <w:t>Teaching</w:t>
      </w:r>
    </w:p>
    <w:p w14:paraId="2B7993EB" w14:textId="77777777" w:rsidR="0045326C" w:rsidRDefault="0045326C" w:rsidP="0045326C">
      <w:pPr>
        <w:pStyle w:val="Heading3"/>
        <w:spacing w:before="0" w:beforeAutospacing="0" w:after="0" w:afterAutospacing="0"/>
        <w:rPr>
          <w:rFonts w:ascii="Verdana" w:hAnsi="Verdana"/>
          <w:color w:val="666666"/>
          <w:sz w:val="23"/>
          <w:szCs w:val="23"/>
        </w:rPr>
      </w:pPr>
      <w:bookmarkStart w:id="4" w:name="currentcourses"/>
      <w:bookmarkStart w:id="5" w:name="teachingphilosophy"/>
      <w:bookmarkEnd w:id="4"/>
      <w:bookmarkEnd w:id="5"/>
    </w:p>
    <w:p w14:paraId="722C7A4E" w14:textId="77777777" w:rsidR="0045326C" w:rsidRDefault="0045326C" w:rsidP="0045326C">
      <w:pPr>
        <w:pStyle w:val="Heading3"/>
        <w:spacing w:before="0" w:beforeAutospacing="0" w:after="0" w:afterAutospacing="0"/>
        <w:rPr>
          <w:rFonts w:ascii="Verdana" w:hAnsi="Verdana"/>
          <w:color w:val="666666"/>
          <w:sz w:val="23"/>
          <w:szCs w:val="23"/>
        </w:rPr>
      </w:pPr>
      <w:r>
        <w:rPr>
          <w:rFonts w:ascii="Verdana" w:hAnsi="Verdana"/>
          <w:color w:val="666666"/>
          <w:sz w:val="23"/>
          <w:szCs w:val="23"/>
        </w:rPr>
        <w:t>Teaching Philosophy</w:t>
      </w:r>
    </w:p>
    <w:p w14:paraId="2F5CFDAB" w14:textId="77777777" w:rsidR="0045326C" w:rsidRDefault="0045326C" w:rsidP="0045326C">
      <w:pPr>
        <w:pStyle w:val="NormalWeb"/>
        <w:spacing w:before="75" w:beforeAutospacing="0" w:after="180" w:afterAutospacing="0" w:line="360" w:lineRule="atLeast"/>
        <w:rPr>
          <w:rFonts w:ascii="Verdana" w:hAnsi="Verdana"/>
          <w:color w:val="000000"/>
          <w:sz w:val="20"/>
          <w:szCs w:val="20"/>
        </w:rPr>
      </w:pPr>
      <w:r>
        <w:rPr>
          <w:rFonts w:ascii="Verdana" w:hAnsi="Verdana"/>
          <w:color w:val="000000"/>
          <w:sz w:val="20"/>
          <w:szCs w:val="20"/>
        </w:rPr>
        <w:t>"Teach students facts, and they will know facts.  Teach students how to think, and they will be able to gather, evaluate and use facts their whole lives."</w:t>
      </w:r>
    </w:p>
    <w:p w14:paraId="1D7C625D" w14:textId="77777777" w:rsidR="0045326C" w:rsidRDefault="0045326C" w:rsidP="0045326C">
      <w:pPr>
        <w:pStyle w:val="NormalWeb"/>
        <w:spacing w:before="0" w:beforeAutospacing="0" w:after="0" w:afterAutospacing="0" w:line="360" w:lineRule="atLeast"/>
        <w:rPr>
          <w:rFonts w:ascii="Verdana" w:hAnsi="Verdana"/>
          <w:color w:val="000000"/>
          <w:sz w:val="20"/>
          <w:szCs w:val="20"/>
        </w:rPr>
      </w:pPr>
      <w:r>
        <w:rPr>
          <w:rFonts w:ascii="Verdana" w:hAnsi="Verdana"/>
          <w:color w:val="000000"/>
          <w:sz w:val="20"/>
          <w:szCs w:val="20"/>
        </w:rPr>
        <w:t xml:space="preserve">Philips is an accomplished teacher having won many awards for his teaching and guidance of graduate students.  These awards include the University of Utah, College of Social and Behavioral Sciences, Superior Teacher Award (1982), the University of Utah, College of </w:t>
      </w:r>
      <w:r>
        <w:rPr>
          <w:rFonts w:ascii="Verdana" w:hAnsi="Verdana"/>
          <w:color w:val="000000"/>
          <w:sz w:val="20"/>
          <w:szCs w:val="20"/>
        </w:rPr>
        <w:lastRenderedPageBreak/>
        <w:t xml:space="preserve">Social and Behavioral Sciences, Dean's Research Fellow (1985 and 1988), University of Utah, John R. Park Teacher's Fellowship (1988), University of Utah, Lowell </w:t>
      </w:r>
      <w:proofErr w:type="spellStart"/>
      <w:r>
        <w:rPr>
          <w:rFonts w:ascii="Verdana" w:hAnsi="Verdana"/>
          <w:color w:val="000000"/>
          <w:sz w:val="20"/>
          <w:szCs w:val="20"/>
        </w:rPr>
        <w:t>Bennion</w:t>
      </w:r>
      <w:proofErr w:type="spellEnd"/>
      <w:r>
        <w:rPr>
          <w:rFonts w:ascii="Verdana" w:hAnsi="Verdana"/>
          <w:color w:val="000000"/>
          <w:sz w:val="20"/>
          <w:szCs w:val="20"/>
        </w:rPr>
        <w:t xml:space="preserve"> University Distinguished Service Professor (1992-93),    University of Utah, Presidential Teaching Scholar (1993), Nominee, Student Choice Teaching Award, Academic Affairs Board of the Associated Students of the University of Utah, 2004 and the University of Utah, Graduate Student &amp; Postdoctoral Scholar Distinguished Mentor, 2007.</w:t>
      </w:r>
    </w:p>
    <w:p w14:paraId="47D64A13" w14:textId="77777777" w:rsidR="0045326C" w:rsidRDefault="0045326C" w:rsidP="0045326C">
      <w:pPr>
        <w:pStyle w:val="Heading3"/>
        <w:spacing w:before="0" w:beforeAutospacing="0" w:after="0" w:afterAutospacing="0"/>
        <w:rPr>
          <w:rFonts w:ascii="Verdana" w:hAnsi="Verdana"/>
          <w:color w:val="666666"/>
          <w:sz w:val="23"/>
          <w:szCs w:val="23"/>
        </w:rPr>
      </w:pPr>
      <w:bookmarkStart w:id="6" w:name="coursesteach"/>
      <w:bookmarkEnd w:id="6"/>
    </w:p>
    <w:p w14:paraId="02E48EE7" w14:textId="77777777" w:rsidR="0045326C" w:rsidRDefault="0045326C" w:rsidP="0045326C">
      <w:pPr>
        <w:pStyle w:val="Heading3"/>
        <w:spacing w:before="0" w:beforeAutospacing="0" w:after="0" w:afterAutospacing="0"/>
        <w:rPr>
          <w:rFonts w:ascii="Verdana" w:hAnsi="Verdana"/>
          <w:color w:val="666666"/>
          <w:sz w:val="23"/>
          <w:szCs w:val="23"/>
        </w:rPr>
      </w:pPr>
    </w:p>
    <w:p w14:paraId="154AD8C9" w14:textId="77777777" w:rsidR="0045326C" w:rsidRDefault="0045326C" w:rsidP="0045326C">
      <w:pPr>
        <w:pStyle w:val="Heading3"/>
        <w:spacing w:before="0" w:beforeAutospacing="0" w:after="0" w:afterAutospacing="0"/>
        <w:rPr>
          <w:rFonts w:ascii="Verdana" w:hAnsi="Verdana"/>
          <w:color w:val="666666"/>
          <w:sz w:val="23"/>
          <w:szCs w:val="23"/>
        </w:rPr>
      </w:pPr>
    </w:p>
    <w:p w14:paraId="736B5895" w14:textId="02424DAA" w:rsidR="0045326C" w:rsidRDefault="0045326C" w:rsidP="0045326C">
      <w:pPr>
        <w:pStyle w:val="Heading3"/>
        <w:spacing w:before="0" w:beforeAutospacing="0" w:after="0" w:afterAutospacing="0"/>
        <w:rPr>
          <w:rFonts w:ascii="Verdana" w:hAnsi="Verdana"/>
          <w:color w:val="666666"/>
          <w:sz w:val="23"/>
          <w:szCs w:val="23"/>
        </w:rPr>
      </w:pPr>
      <w:r>
        <w:rPr>
          <w:rFonts w:ascii="Verdana" w:hAnsi="Verdana"/>
          <w:color w:val="666666"/>
          <w:sz w:val="23"/>
          <w:szCs w:val="23"/>
        </w:rPr>
        <w:t xml:space="preserve">Courses I Teach </w:t>
      </w:r>
    </w:p>
    <w:p w14:paraId="78323A7F" w14:textId="77777777" w:rsidR="0045326C" w:rsidRDefault="0045326C" w:rsidP="0045326C">
      <w:pPr>
        <w:numPr>
          <w:ilvl w:val="0"/>
          <w:numId w:val="6"/>
        </w:numPr>
        <w:spacing w:before="48" w:after="120" w:line="360" w:lineRule="atLeast"/>
        <w:ind w:left="510"/>
        <w:rPr>
          <w:rFonts w:ascii="Verdana" w:hAnsi="Verdana"/>
          <w:b/>
          <w:bCs/>
          <w:color w:val="990000"/>
          <w:sz w:val="20"/>
          <w:szCs w:val="20"/>
        </w:rPr>
      </w:pPr>
      <w:r>
        <w:rPr>
          <w:rFonts w:ascii="Verdana" w:hAnsi="Verdana"/>
          <w:b/>
          <w:bCs/>
          <w:color w:val="990000"/>
          <w:sz w:val="20"/>
          <w:szCs w:val="20"/>
        </w:rPr>
        <w:t>1740 - US Economic History.</w:t>
      </w:r>
    </w:p>
    <w:p w14:paraId="39FB0968" w14:textId="77777777" w:rsidR="0045326C" w:rsidRDefault="0045326C" w:rsidP="0045326C">
      <w:pPr>
        <w:spacing w:before="48" w:after="120" w:line="360" w:lineRule="atLeast"/>
        <w:ind w:left="510"/>
        <w:rPr>
          <w:rFonts w:ascii="Verdana" w:hAnsi="Verdana"/>
          <w:color w:val="333333"/>
          <w:sz w:val="20"/>
          <w:szCs w:val="20"/>
        </w:rPr>
      </w:pPr>
      <w:r>
        <w:rPr>
          <w:rFonts w:ascii="Verdana" w:hAnsi="Verdana"/>
          <w:color w:val="333333"/>
          <w:sz w:val="20"/>
          <w:szCs w:val="20"/>
        </w:rPr>
        <w:t>Historical foundations of American economic growth and development from the colonial period to the present. Institutional and structural change and processes of growth. This is one of my favorite courses to teach because it brings in lots of non-econ majors and introduces them to the BIG QUESTIONS about how we got to where we are at today through processes of economic growth and change. My favorite lecture in this course is one I call: "The Economic History of Saints and Sinners--A Comparison of the Beginnings of Salt Lake City and San Francisco".</w:t>
      </w:r>
    </w:p>
    <w:p w14:paraId="6EA4AA94" w14:textId="77777777" w:rsidR="0045326C" w:rsidRDefault="0045326C" w:rsidP="0045326C">
      <w:pPr>
        <w:numPr>
          <w:ilvl w:val="0"/>
          <w:numId w:val="6"/>
        </w:numPr>
        <w:spacing w:before="48" w:after="120" w:line="360" w:lineRule="atLeast"/>
        <w:ind w:left="510"/>
        <w:rPr>
          <w:rFonts w:ascii="Verdana" w:hAnsi="Verdana"/>
          <w:b/>
          <w:bCs/>
          <w:color w:val="990000"/>
          <w:sz w:val="20"/>
          <w:szCs w:val="20"/>
        </w:rPr>
      </w:pPr>
      <w:r>
        <w:rPr>
          <w:rFonts w:ascii="Verdana" w:hAnsi="Verdana"/>
          <w:b/>
          <w:bCs/>
          <w:color w:val="990000"/>
          <w:sz w:val="20"/>
          <w:szCs w:val="20"/>
        </w:rPr>
        <w:t>5470 - American Economic Development.</w:t>
      </w:r>
    </w:p>
    <w:p w14:paraId="3E30DAC3" w14:textId="77777777" w:rsidR="0045326C" w:rsidRDefault="0045326C" w:rsidP="0045326C">
      <w:pPr>
        <w:spacing w:before="48" w:after="120" w:line="360" w:lineRule="atLeast"/>
        <w:ind w:left="510"/>
        <w:rPr>
          <w:rFonts w:ascii="Verdana" w:hAnsi="Verdana"/>
          <w:color w:val="333333"/>
          <w:sz w:val="20"/>
          <w:szCs w:val="20"/>
        </w:rPr>
      </w:pPr>
      <w:r>
        <w:rPr>
          <w:rFonts w:ascii="Verdana" w:hAnsi="Verdana"/>
          <w:color w:val="333333"/>
          <w:sz w:val="20"/>
          <w:szCs w:val="20"/>
        </w:rPr>
        <w:t>Economic growth and development in United States from 19th through early 20th century. Growth due to industrialization and the accompanying evolution of economic institutions. Emphasis on understanding the particular sources and social consequences of American industrial development. In this course, we go into more depth on the material covered in Econ 1740 with a greater emphasis on the debates in economic history.</w:t>
      </w:r>
    </w:p>
    <w:p w14:paraId="0CA70237" w14:textId="77777777" w:rsidR="0045326C" w:rsidRDefault="0045326C" w:rsidP="0045326C">
      <w:pPr>
        <w:numPr>
          <w:ilvl w:val="0"/>
          <w:numId w:val="6"/>
        </w:numPr>
        <w:spacing w:before="48" w:after="120" w:line="360" w:lineRule="atLeast"/>
        <w:ind w:left="510"/>
        <w:rPr>
          <w:rFonts w:ascii="Verdana" w:hAnsi="Verdana"/>
          <w:b/>
          <w:bCs/>
          <w:color w:val="990000"/>
          <w:sz w:val="20"/>
          <w:szCs w:val="20"/>
        </w:rPr>
      </w:pPr>
      <w:r>
        <w:rPr>
          <w:rFonts w:ascii="Verdana" w:hAnsi="Verdana"/>
          <w:b/>
          <w:bCs/>
          <w:color w:val="990000"/>
          <w:sz w:val="20"/>
          <w:szCs w:val="20"/>
        </w:rPr>
        <w:t>7150 - Labor/Gender I.</w:t>
      </w:r>
    </w:p>
    <w:p w14:paraId="7E0CAA7B" w14:textId="77777777" w:rsidR="0045326C" w:rsidRDefault="0045326C" w:rsidP="0045326C">
      <w:pPr>
        <w:spacing w:before="48" w:after="120" w:line="360" w:lineRule="atLeast"/>
        <w:ind w:left="510"/>
        <w:rPr>
          <w:rFonts w:ascii="Verdana" w:hAnsi="Verdana"/>
          <w:color w:val="333333"/>
          <w:sz w:val="20"/>
          <w:szCs w:val="20"/>
        </w:rPr>
      </w:pPr>
      <w:r>
        <w:rPr>
          <w:rFonts w:ascii="Verdana" w:hAnsi="Verdana"/>
          <w:color w:val="333333"/>
          <w:sz w:val="20"/>
          <w:szCs w:val="20"/>
        </w:rPr>
        <w:t>Course covers graduate-level labor economics theory with a focus on choice-theoretic (</w:t>
      </w:r>
      <w:proofErr w:type="gramStart"/>
      <w:r>
        <w:rPr>
          <w:rFonts w:ascii="Verdana" w:hAnsi="Verdana"/>
          <w:color w:val="333333"/>
          <w:sz w:val="20"/>
          <w:szCs w:val="20"/>
        </w:rPr>
        <w:t>i.e.</w:t>
      </w:r>
      <w:proofErr w:type="gramEnd"/>
      <w:r>
        <w:rPr>
          <w:rFonts w:ascii="Verdana" w:hAnsi="Verdana"/>
          <w:color w:val="333333"/>
          <w:sz w:val="20"/>
          <w:szCs w:val="20"/>
        </w:rPr>
        <w:t xml:space="preserve"> neoclassical) labor economics supplemented at the end with a three week segment on alternative approaches to labor economics.</w:t>
      </w:r>
    </w:p>
    <w:p w14:paraId="71A186BD" w14:textId="77777777" w:rsidR="0045326C" w:rsidRDefault="0045326C" w:rsidP="0045326C">
      <w:pPr>
        <w:numPr>
          <w:ilvl w:val="0"/>
          <w:numId w:val="6"/>
        </w:numPr>
        <w:spacing w:before="48" w:after="120" w:line="360" w:lineRule="atLeast"/>
        <w:ind w:left="510"/>
        <w:rPr>
          <w:rFonts w:ascii="Verdana" w:hAnsi="Verdana"/>
          <w:b/>
          <w:bCs/>
          <w:color w:val="990000"/>
          <w:sz w:val="20"/>
          <w:szCs w:val="20"/>
        </w:rPr>
      </w:pPr>
      <w:r>
        <w:rPr>
          <w:rFonts w:ascii="Verdana" w:hAnsi="Verdana"/>
          <w:b/>
          <w:bCs/>
          <w:color w:val="990000"/>
          <w:sz w:val="20"/>
          <w:szCs w:val="20"/>
        </w:rPr>
        <w:t xml:space="preserve">3100 - Labor </w:t>
      </w:r>
      <w:proofErr w:type="gramStart"/>
      <w:r>
        <w:rPr>
          <w:rFonts w:ascii="Verdana" w:hAnsi="Verdana"/>
          <w:b/>
          <w:bCs/>
          <w:color w:val="990000"/>
          <w:sz w:val="20"/>
          <w:szCs w:val="20"/>
        </w:rPr>
        <w:t>Economics .</w:t>
      </w:r>
      <w:proofErr w:type="gramEnd"/>
    </w:p>
    <w:p w14:paraId="5CBAEC08" w14:textId="77777777" w:rsidR="0045326C" w:rsidRDefault="0045326C" w:rsidP="0045326C">
      <w:pPr>
        <w:spacing w:before="48" w:after="120" w:line="360" w:lineRule="atLeast"/>
        <w:ind w:left="510"/>
        <w:rPr>
          <w:rFonts w:ascii="Verdana" w:hAnsi="Verdana"/>
          <w:color w:val="333333"/>
          <w:sz w:val="20"/>
          <w:szCs w:val="20"/>
        </w:rPr>
      </w:pPr>
      <w:r>
        <w:rPr>
          <w:rFonts w:ascii="Verdana" w:hAnsi="Verdana"/>
          <w:color w:val="333333"/>
          <w:sz w:val="20"/>
          <w:szCs w:val="20"/>
        </w:rPr>
        <w:t xml:space="preserve">Labor-market economics, wage theory, labor mobility, human-resource development, unionism, collective bargaining, employment, and public policy. This is my field. This is what I do as a professional economist. This is my true intellectual love. </w:t>
      </w:r>
      <w:proofErr w:type="gramStart"/>
      <w:r>
        <w:rPr>
          <w:rFonts w:ascii="Verdana" w:hAnsi="Verdana"/>
          <w:color w:val="333333"/>
          <w:sz w:val="20"/>
          <w:szCs w:val="20"/>
        </w:rPr>
        <w:t>So</w:t>
      </w:r>
      <w:proofErr w:type="gramEnd"/>
      <w:r>
        <w:rPr>
          <w:rFonts w:ascii="Verdana" w:hAnsi="Verdana"/>
          <w:color w:val="333333"/>
          <w:sz w:val="20"/>
          <w:szCs w:val="20"/>
        </w:rPr>
        <w:t xml:space="preserve"> in this course, I try to share that love.</w:t>
      </w:r>
    </w:p>
    <w:p w14:paraId="09FDD3FD" w14:textId="77777777" w:rsidR="0045326C" w:rsidRDefault="0045326C" w:rsidP="0045326C">
      <w:pPr>
        <w:numPr>
          <w:ilvl w:val="0"/>
          <w:numId w:val="6"/>
        </w:numPr>
        <w:spacing w:before="48" w:after="120" w:line="360" w:lineRule="atLeast"/>
        <w:ind w:left="510"/>
        <w:rPr>
          <w:rFonts w:ascii="Verdana" w:hAnsi="Verdana"/>
          <w:b/>
          <w:bCs/>
          <w:color w:val="990000"/>
          <w:sz w:val="20"/>
          <w:szCs w:val="20"/>
        </w:rPr>
      </w:pPr>
      <w:r>
        <w:rPr>
          <w:rFonts w:ascii="Verdana" w:hAnsi="Verdana"/>
          <w:b/>
          <w:bCs/>
          <w:color w:val="990000"/>
          <w:sz w:val="20"/>
          <w:szCs w:val="20"/>
        </w:rPr>
        <w:lastRenderedPageBreak/>
        <w:t>5120 - Labor Law and Collective Bargaining.</w:t>
      </w:r>
    </w:p>
    <w:p w14:paraId="69BA45A8" w14:textId="77777777" w:rsidR="0045326C" w:rsidRDefault="0045326C" w:rsidP="0045326C">
      <w:pPr>
        <w:spacing w:before="48" w:after="120" w:line="360" w:lineRule="atLeast"/>
        <w:ind w:left="510"/>
        <w:rPr>
          <w:rFonts w:ascii="Verdana" w:hAnsi="Verdana"/>
          <w:color w:val="333333"/>
          <w:sz w:val="20"/>
          <w:szCs w:val="20"/>
        </w:rPr>
      </w:pPr>
      <w:r>
        <w:rPr>
          <w:rFonts w:ascii="Verdana" w:hAnsi="Verdana"/>
          <w:color w:val="333333"/>
          <w:sz w:val="20"/>
          <w:szCs w:val="20"/>
        </w:rPr>
        <w:t xml:space="preserve">An exploration of the laws and policies that regulate and protect employers and employees in U.S. labor markets including labor-management relations, equal employment opportunity, wages and hours, safety and health, immigration, termination, income maintenance, and other topics. I am the country's leading expert on law that govern the construction labor market. I also have testified in court on several occasions regarding labor market matters. </w:t>
      </w:r>
      <w:proofErr w:type="gramStart"/>
      <w:r>
        <w:rPr>
          <w:rFonts w:ascii="Verdana" w:hAnsi="Verdana"/>
          <w:color w:val="333333"/>
          <w:sz w:val="20"/>
          <w:szCs w:val="20"/>
        </w:rPr>
        <w:t>So</w:t>
      </w:r>
      <w:proofErr w:type="gramEnd"/>
      <w:r>
        <w:rPr>
          <w:rFonts w:ascii="Verdana" w:hAnsi="Verdana"/>
          <w:color w:val="333333"/>
          <w:sz w:val="20"/>
          <w:szCs w:val="20"/>
        </w:rPr>
        <w:t xml:space="preserve"> labor law and labor policies are central to my research and expertise. This is a great course not only for econ majors and poli-sci majors but also anyone thinking about going in law.</w:t>
      </w:r>
    </w:p>
    <w:p w14:paraId="25E83CFC" w14:textId="77777777" w:rsidR="0045326C" w:rsidRPr="0045326C" w:rsidRDefault="0045326C" w:rsidP="0045326C">
      <w:pPr>
        <w:spacing w:after="0" w:line="360" w:lineRule="atLeast"/>
        <w:ind w:left="510"/>
        <w:rPr>
          <w:rFonts w:ascii="Verdana" w:eastAsia="Times New Roman" w:hAnsi="Verdana" w:cs="Times New Roman"/>
          <w:color w:val="000000"/>
          <w:sz w:val="20"/>
          <w:szCs w:val="20"/>
        </w:rPr>
      </w:pPr>
    </w:p>
    <w:p w14:paraId="597845CB" w14:textId="64C5BC0E" w:rsidR="005837C3" w:rsidRPr="00F26A4F" w:rsidRDefault="00640954" w:rsidP="00640954">
      <w:pPr>
        <w:pStyle w:val="Heading2"/>
        <w:rPr>
          <w:rFonts w:ascii="Georgia" w:hAnsi="Georgia"/>
          <w:b/>
          <w:bCs/>
          <w:color w:val="auto"/>
        </w:rPr>
      </w:pPr>
      <w:r w:rsidRPr="00F26A4F">
        <w:rPr>
          <w:rFonts w:ascii="Georgia" w:hAnsi="Georgia"/>
          <w:b/>
          <w:bCs/>
          <w:color w:val="auto"/>
        </w:rPr>
        <w:t>Service</w:t>
      </w:r>
    </w:p>
    <w:p w14:paraId="10CC5E06" w14:textId="0B3FC61A" w:rsidR="00640954" w:rsidRDefault="00640954" w:rsidP="00640954"/>
    <w:p w14:paraId="289F9695" w14:textId="104B7B33" w:rsidR="00640954" w:rsidRDefault="00640954" w:rsidP="00640954">
      <w:pPr>
        <w:rPr>
          <w:rFonts w:ascii="Verdana" w:hAnsi="Verdana"/>
        </w:rPr>
      </w:pPr>
      <w:r w:rsidRPr="00640954">
        <w:rPr>
          <w:rFonts w:ascii="Verdana" w:hAnsi="Verdana"/>
        </w:rPr>
        <w:t>Department</w:t>
      </w:r>
    </w:p>
    <w:p w14:paraId="3AC214F1" w14:textId="64D7A5DC" w:rsidR="00640954" w:rsidRDefault="00640954" w:rsidP="00640954">
      <w:pPr>
        <w:ind w:left="720"/>
        <w:rPr>
          <w:rFonts w:ascii="Verdana" w:hAnsi="Verdana"/>
        </w:rPr>
      </w:pPr>
      <w:r>
        <w:rPr>
          <w:rFonts w:ascii="Verdana" w:hAnsi="Verdana"/>
        </w:rPr>
        <w:t>Hiring committee 2021</w:t>
      </w:r>
    </w:p>
    <w:p w14:paraId="4002CB14" w14:textId="0C9A8A04" w:rsidR="00640954" w:rsidRDefault="00640954" w:rsidP="00640954">
      <w:pPr>
        <w:ind w:left="720"/>
        <w:rPr>
          <w:rFonts w:ascii="Verdana" w:hAnsi="Verdana"/>
        </w:rPr>
      </w:pPr>
      <w:r>
        <w:rPr>
          <w:rFonts w:ascii="Verdana" w:hAnsi="Verdana"/>
        </w:rPr>
        <w:t>Assisting other teachers during the pandemic with online teaching</w:t>
      </w:r>
    </w:p>
    <w:p w14:paraId="1FAD7FA4" w14:textId="2021FC91" w:rsidR="00640954" w:rsidRDefault="00640954" w:rsidP="00640954">
      <w:pPr>
        <w:rPr>
          <w:rFonts w:ascii="Verdana" w:hAnsi="Verdana"/>
        </w:rPr>
      </w:pPr>
      <w:r>
        <w:rPr>
          <w:rFonts w:ascii="Verdana" w:hAnsi="Verdana"/>
        </w:rPr>
        <w:t>Community</w:t>
      </w:r>
    </w:p>
    <w:p w14:paraId="52E30F48" w14:textId="781B6CAD" w:rsidR="00640954" w:rsidRDefault="00640954" w:rsidP="00640954">
      <w:pPr>
        <w:ind w:left="720"/>
        <w:rPr>
          <w:rFonts w:ascii="Verdana" w:hAnsi="Verdana"/>
        </w:rPr>
      </w:pPr>
      <w:r>
        <w:rPr>
          <w:rFonts w:ascii="Verdana" w:hAnsi="Verdana"/>
        </w:rPr>
        <w:t>Provided analysis on how to reform Davis-Bacon surveys to the US Labor Department</w:t>
      </w:r>
    </w:p>
    <w:p w14:paraId="4F25333D" w14:textId="612B97E1" w:rsidR="00AC10C6" w:rsidRPr="00F26A4F" w:rsidRDefault="00AC10C6" w:rsidP="00F26A4F">
      <w:pPr>
        <w:pStyle w:val="Heading2"/>
        <w:rPr>
          <w:b/>
          <w:bCs/>
          <w:color w:val="auto"/>
        </w:rPr>
      </w:pPr>
    </w:p>
    <w:sectPr w:rsidR="00AC10C6" w:rsidRPr="00F26A4F">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4046" w14:textId="77777777" w:rsidR="00CB4311" w:rsidRDefault="00CB4311" w:rsidP="0045326C">
      <w:pPr>
        <w:spacing w:after="0" w:line="240" w:lineRule="auto"/>
      </w:pPr>
      <w:r>
        <w:separator/>
      </w:r>
    </w:p>
  </w:endnote>
  <w:endnote w:type="continuationSeparator" w:id="0">
    <w:p w14:paraId="5E603880" w14:textId="77777777" w:rsidR="00CB4311" w:rsidRDefault="00CB4311" w:rsidP="0045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4F8F" w14:textId="77777777" w:rsidR="0045326C" w:rsidRDefault="0045326C">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D205D52" wp14:editId="2DA8BF4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82289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Peter Philips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45326C">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4C9E" w14:textId="77777777" w:rsidR="00CB4311" w:rsidRDefault="00CB4311" w:rsidP="0045326C">
      <w:pPr>
        <w:spacing w:after="0" w:line="240" w:lineRule="auto"/>
      </w:pPr>
      <w:r>
        <w:separator/>
      </w:r>
    </w:p>
  </w:footnote>
  <w:footnote w:type="continuationSeparator" w:id="0">
    <w:p w14:paraId="29F677E6" w14:textId="77777777" w:rsidR="00CB4311" w:rsidRDefault="00CB4311" w:rsidP="00453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55B"/>
    <w:multiLevelType w:val="multilevel"/>
    <w:tmpl w:val="DBB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D47F1"/>
    <w:multiLevelType w:val="multilevel"/>
    <w:tmpl w:val="6B12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346B9"/>
    <w:multiLevelType w:val="multilevel"/>
    <w:tmpl w:val="B74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C7572"/>
    <w:multiLevelType w:val="multilevel"/>
    <w:tmpl w:val="A9E896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AA6303C"/>
    <w:multiLevelType w:val="multilevel"/>
    <w:tmpl w:val="5424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E7DF9"/>
    <w:multiLevelType w:val="multilevel"/>
    <w:tmpl w:val="188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6C"/>
    <w:rsid w:val="000C79AC"/>
    <w:rsid w:val="001A78FD"/>
    <w:rsid w:val="00355F72"/>
    <w:rsid w:val="0045326C"/>
    <w:rsid w:val="004D3D93"/>
    <w:rsid w:val="00553C70"/>
    <w:rsid w:val="005837C3"/>
    <w:rsid w:val="00640954"/>
    <w:rsid w:val="0077576F"/>
    <w:rsid w:val="00987D63"/>
    <w:rsid w:val="009B032A"/>
    <w:rsid w:val="00AC10C6"/>
    <w:rsid w:val="00B4014B"/>
    <w:rsid w:val="00CB4311"/>
    <w:rsid w:val="00D2000D"/>
    <w:rsid w:val="00DD094D"/>
    <w:rsid w:val="00E93905"/>
    <w:rsid w:val="00F26A4F"/>
    <w:rsid w:val="00F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F46E"/>
  <w15:chartTrackingRefBased/>
  <w15:docId w15:val="{393635B3-E52D-4AD2-995F-BEDAE1F1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32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53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2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5326C"/>
    <w:rPr>
      <w:color w:val="0000FF"/>
      <w:u w:val="single"/>
    </w:rPr>
  </w:style>
  <w:style w:type="character" w:customStyle="1" w:styleId="hide">
    <w:name w:val="hide"/>
    <w:basedOn w:val="DefaultParagraphFont"/>
    <w:rsid w:val="0045326C"/>
  </w:style>
  <w:style w:type="character" w:styleId="Strong">
    <w:name w:val="Strong"/>
    <w:basedOn w:val="DefaultParagraphFont"/>
    <w:uiPriority w:val="22"/>
    <w:qFormat/>
    <w:rsid w:val="0045326C"/>
    <w:rPr>
      <w:b/>
      <w:bCs/>
    </w:rPr>
  </w:style>
  <w:style w:type="character" w:styleId="Emphasis">
    <w:name w:val="Emphasis"/>
    <w:basedOn w:val="DefaultParagraphFont"/>
    <w:uiPriority w:val="20"/>
    <w:qFormat/>
    <w:rsid w:val="0045326C"/>
    <w:rPr>
      <w:i/>
      <w:iCs/>
    </w:rPr>
  </w:style>
  <w:style w:type="character" w:customStyle="1" w:styleId="Heading2Char">
    <w:name w:val="Heading 2 Char"/>
    <w:basedOn w:val="DefaultParagraphFont"/>
    <w:link w:val="Heading2"/>
    <w:uiPriority w:val="9"/>
    <w:rsid w:val="004532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532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6C"/>
  </w:style>
  <w:style w:type="paragraph" w:styleId="Footer">
    <w:name w:val="footer"/>
    <w:basedOn w:val="Normal"/>
    <w:link w:val="FooterChar"/>
    <w:uiPriority w:val="99"/>
    <w:unhideWhenUsed/>
    <w:rsid w:val="0045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6C"/>
  </w:style>
  <w:style w:type="character" w:customStyle="1" w:styleId="coverdatetext">
    <w:name w:val="coverdatetext"/>
    <w:basedOn w:val="DefaultParagraphFont"/>
    <w:rsid w:val="00355F72"/>
  </w:style>
  <w:style w:type="character" w:styleId="UnresolvedMention">
    <w:name w:val="Unresolved Mention"/>
    <w:basedOn w:val="DefaultParagraphFont"/>
    <w:uiPriority w:val="99"/>
    <w:semiHidden/>
    <w:unhideWhenUsed/>
    <w:rsid w:val="003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395">
      <w:bodyDiv w:val="1"/>
      <w:marLeft w:val="0"/>
      <w:marRight w:val="0"/>
      <w:marTop w:val="0"/>
      <w:marBottom w:val="0"/>
      <w:divBdr>
        <w:top w:val="none" w:sz="0" w:space="0" w:color="auto"/>
        <w:left w:val="none" w:sz="0" w:space="0" w:color="auto"/>
        <w:bottom w:val="none" w:sz="0" w:space="0" w:color="auto"/>
        <w:right w:val="none" w:sz="0" w:space="0" w:color="auto"/>
      </w:divBdr>
    </w:div>
    <w:div w:id="632251476">
      <w:bodyDiv w:val="1"/>
      <w:marLeft w:val="0"/>
      <w:marRight w:val="0"/>
      <w:marTop w:val="0"/>
      <w:marBottom w:val="0"/>
      <w:divBdr>
        <w:top w:val="none" w:sz="0" w:space="0" w:color="auto"/>
        <w:left w:val="none" w:sz="0" w:space="0" w:color="auto"/>
        <w:bottom w:val="none" w:sz="0" w:space="0" w:color="auto"/>
        <w:right w:val="none" w:sz="0" w:space="0" w:color="auto"/>
      </w:divBdr>
    </w:div>
    <w:div w:id="1147358951">
      <w:bodyDiv w:val="1"/>
      <w:marLeft w:val="0"/>
      <w:marRight w:val="0"/>
      <w:marTop w:val="0"/>
      <w:marBottom w:val="0"/>
      <w:divBdr>
        <w:top w:val="none" w:sz="0" w:space="0" w:color="auto"/>
        <w:left w:val="none" w:sz="0" w:space="0" w:color="auto"/>
        <w:bottom w:val="none" w:sz="0" w:space="0" w:color="auto"/>
        <w:right w:val="none" w:sz="0" w:space="0" w:color="auto"/>
      </w:divBdr>
    </w:div>
    <w:div w:id="1540894622">
      <w:bodyDiv w:val="1"/>
      <w:marLeft w:val="0"/>
      <w:marRight w:val="0"/>
      <w:marTop w:val="0"/>
      <w:marBottom w:val="0"/>
      <w:divBdr>
        <w:top w:val="none" w:sz="0" w:space="0" w:color="auto"/>
        <w:left w:val="none" w:sz="0" w:space="0" w:color="auto"/>
        <w:bottom w:val="none" w:sz="0" w:space="0" w:color="auto"/>
        <w:right w:val="none" w:sz="0" w:space="0" w:color="auto"/>
      </w:divBdr>
      <w:divsChild>
        <w:div w:id="1553880536">
          <w:marLeft w:val="0"/>
          <w:marRight w:val="0"/>
          <w:marTop w:val="0"/>
          <w:marBottom w:val="0"/>
          <w:divBdr>
            <w:top w:val="none" w:sz="0" w:space="0" w:color="auto"/>
            <w:left w:val="none" w:sz="0" w:space="0" w:color="auto"/>
            <w:bottom w:val="none" w:sz="0" w:space="0" w:color="auto"/>
            <w:right w:val="none" w:sz="0" w:space="0" w:color="auto"/>
          </w:divBdr>
        </w:div>
      </w:divsChild>
    </w:div>
    <w:div w:id="1601529347">
      <w:bodyDiv w:val="1"/>
      <w:marLeft w:val="0"/>
      <w:marRight w:val="0"/>
      <w:marTop w:val="0"/>
      <w:marBottom w:val="0"/>
      <w:divBdr>
        <w:top w:val="none" w:sz="0" w:space="0" w:color="auto"/>
        <w:left w:val="none" w:sz="0" w:space="0" w:color="auto"/>
        <w:bottom w:val="none" w:sz="0" w:space="0" w:color="auto"/>
        <w:right w:val="none" w:sz="0" w:space="0" w:color="auto"/>
      </w:divBdr>
      <w:divsChild>
        <w:div w:id="1151629290">
          <w:marLeft w:val="0"/>
          <w:marRight w:val="0"/>
          <w:marTop w:val="0"/>
          <w:marBottom w:val="0"/>
          <w:divBdr>
            <w:top w:val="none" w:sz="0" w:space="0" w:color="auto"/>
            <w:left w:val="none" w:sz="0" w:space="0" w:color="auto"/>
            <w:bottom w:val="none" w:sz="0" w:space="0" w:color="auto"/>
            <w:right w:val="none" w:sz="0" w:space="0" w:color="auto"/>
          </w:divBdr>
          <w:divsChild>
            <w:div w:id="798302531">
              <w:marLeft w:val="0"/>
              <w:marRight w:val="0"/>
              <w:marTop w:val="0"/>
              <w:marBottom w:val="0"/>
              <w:divBdr>
                <w:top w:val="none" w:sz="0" w:space="0" w:color="auto"/>
                <w:left w:val="none" w:sz="0" w:space="0" w:color="auto"/>
                <w:bottom w:val="none" w:sz="0" w:space="0" w:color="auto"/>
                <w:right w:val="none" w:sz="0" w:space="0" w:color="auto"/>
              </w:divBdr>
            </w:div>
            <w:div w:id="1985311457">
              <w:marLeft w:val="0"/>
              <w:marRight w:val="0"/>
              <w:marTop w:val="0"/>
              <w:marBottom w:val="0"/>
              <w:divBdr>
                <w:top w:val="none" w:sz="0" w:space="0" w:color="auto"/>
                <w:left w:val="none" w:sz="0" w:space="0" w:color="auto"/>
                <w:bottom w:val="none" w:sz="0" w:space="0" w:color="auto"/>
                <w:right w:val="none" w:sz="0" w:space="0" w:color="auto"/>
              </w:divBdr>
            </w:div>
          </w:divsChild>
        </w:div>
        <w:div w:id="163932559">
          <w:marLeft w:val="0"/>
          <w:marRight w:val="0"/>
          <w:marTop w:val="0"/>
          <w:marBottom w:val="0"/>
          <w:divBdr>
            <w:top w:val="none" w:sz="0" w:space="0" w:color="auto"/>
            <w:left w:val="none" w:sz="0" w:space="0" w:color="auto"/>
            <w:bottom w:val="none" w:sz="0" w:space="0" w:color="auto"/>
            <w:right w:val="none" w:sz="0" w:space="0" w:color="auto"/>
          </w:divBdr>
        </w:div>
        <w:div w:id="706759248">
          <w:marLeft w:val="0"/>
          <w:marRight w:val="0"/>
          <w:marTop w:val="0"/>
          <w:marBottom w:val="0"/>
          <w:divBdr>
            <w:top w:val="none" w:sz="0" w:space="0" w:color="auto"/>
            <w:left w:val="none" w:sz="0" w:space="0" w:color="auto"/>
            <w:bottom w:val="none" w:sz="0" w:space="0" w:color="auto"/>
            <w:right w:val="none" w:sz="0" w:space="0" w:color="auto"/>
          </w:divBdr>
        </w:div>
        <w:div w:id="2034115016">
          <w:marLeft w:val="0"/>
          <w:marRight w:val="0"/>
          <w:marTop w:val="0"/>
          <w:marBottom w:val="0"/>
          <w:divBdr>
            <w:top w:val="none" w:sz="0" w:space="0" w:color="auto"/>
            <w:left w:val="none" w:sz="0" w:space="0" w:color="auto"/>
            <w:bottom w:val="none" w:sz="0" w:space="0" w:color="auto"/>
            <w:right w:val="none" w:sz="0" w:space="0" w:color="auto"/>
          </w:divBdr>
        </w:div>
        <w:div w:id="75131482">
          <w:marLeft w:val="0"/>
          <w:marRight w:val="0"/>
          <w:marTop w:val="0"/>
          <w:marBottom w:val="0"/>
          <w:divBdr>
            <w:top w:val="none" w:sz="0" w:space="0" w:color="auto"/>
            <w:left w:val="none" w:sz="0" w:space="0" w:color="auto"/>
            <w:bottom w:val="none" w:sz="0" w:space="0" w:color="auto"/>
            <w:right w:val="none" w:sz="0" w:space="0" w:color="auto"/>
          </w:divBdr>
        </w:div>
        <w:div w:id="335544577">
          <w:marLeft w:val="0"/>
          <w:marRight w:val="0"/>
          <w:marTop w:val="0"/>
          <w:marBottom w:val="0"/>
          <w:divBdr>
            <w:top w:val="none" w:sz="0" w:space="0" w:color="auto"/>
            <w:left w:val="none" w:sz="0" w:space="0" w:color="auto"/>
            <w:bottom w:val="none" w:sz="0" w:space="0" w:color="auto"/>
            <w:right w:val="none" w:sz="0" w:space="0" w:color="auto"/>
          </w:divBdr>
        </w:div>
        <w:div w:id="365065698">
          <w:marLeft w:val="0"/>
          <w:marRight w:val="0"/>
          <w:marTop w:val="0"/>
          <w:marBottom w:val="0"/>
          <w:divBdr>
            <w:top w:val="none" w:sz="0" w:space="0" w:color="auto"/>
            <w:left w:val="none" w:sz="0" w:space="0" w:color="auto"/>
            <w:bottom w:val="none" w:sz="0" w:space="0" w:color="auto"/>
            <w:right w:val="none" w:sz="0" w:space="0" w:color="auto"/>
          </w:divBdr>
        </w:div>
        <w:div w:id="2144493950">
          <w:marLeft w:val="0"/>
          <w:marRight w:val="0"/>
          <w:marTop w:val="0"/>
          <w:marBottom w:val="0"/>
          <w:divBdr>
            <w:top w:val="none" w:sz="0" w:space="0" w:color="auto"/>
            <w:left w:val="none" w:sz="0" w:space="0" w:color="auto"/>
            <w:bottom w:val="none" w:sz="0" w:space="0" w:color="auto"/>
            <w:right w:val="none" w:sz="0" w:space="0" w:color="auto"/>
          </w:divBdr>
        </w:div>
        <w:div w:id="851146147">
          <w:marLeft w:val="0"/>
          <w:marRight w:val="0"/>
          <w:marTop w:val="0"/>
          <w:marBottom w:val="0"/>
          <w:divBdr>
            <w:top w:val="none" w:sz="0" w:space="0" w:color="auto"/>
            <w:left w:val="none" w:sz="0" w:space="0" w:color="auto"/>
            <w:bottom w:val="none" w:sz="0" w:space="0" w:color="auto"/>
            <w:right w:val="none" w:sz="0" w:space="0" w:color="auto"/>
          </w:divBdr>
        </w:div>
        <w:div w:id="703360051">
          <w:marLeft w:val="0"/>
          <w:marRight w:val="0"/>
          <w:marTop w:val="0"/>
          <w:marBottom w:val="0"/>
          <w:divBdr>
            <w:top w:val="none" w:sz="0" w:space="0" w:color="auto"/>
            <w:left w:val="none" w:sz="0" w:space="0" w:color="auto"/>
            <w:bottom w:val="none" w:sz="0" w:space="0" w:color="auto"/>
            <w:right w:val="none" w:sz="0" w:space="0" w:color="auto"/>
          </w:divBdr>
        </w:div>
        <w:div w:id="18358714">
          <w:marLeft w:val="0"/>
          <w:marRight w:val="0"/>
          <w:marTop w:val="0"/>
          <w:marBottom w:val="0"/>
          <w:divBdr>
            <w:top w:val="none" w:sz="0" w:space="0" w:color="auto"/>
            <w:left w:val="none" w:sz="0" w:space="0" w:color="auto"/>
            <w:bottom w:val="none" w:sz="0" w:space="0" w:color="auto"/>
            <w:right w:val="none" w:sz="0" w:space="0" w:color="auto"/>
          </w:divBdr>
        </w:div>
      </w:divsChild>
    </w:div>
    <w:div w:id="1780292664">
      <w:bodyDiv w:val="1"/>
      <w:marLeft w:val="0"/>
      <w:marRight w:val="0"/>
      <w:marTop w:val="0"/>
      <w:marBottom w:val="0"/>
      <w:divBdr>
        <w:top w:val="none" w:sz="0" w:space="0" w:color="auto"/>
        <w:left w:val="none" w:sz="0" w:space="0" w:color="auto"/>
        <w:bottom w:val="none" w:sz="0" w:space="0" w:color="auto"/>
        <w:right w:val="none" w:sz="0" w:space="0" w:color="auto"/>
      </w:divBdr>
    </w:div>
    <w:div w:id="2014381233">
      <w:bodyDiv w:val="1"/>
      <w:marLeft w:val="0"/>
      <w:marRight w:val="0"/>
      <w:marTop w:val="0"/>
      <w:marBottom w:val="0"/>
      <w:divBdr>
        <w:top w:val="none" w:sz="0" w:space="0" w:color="auto"/>
        <w:left w:val="none" w:sz="0" w:space="0" w:color="auto"/>
        <w:bottom w:val="none" w:sz="0" w:space="0" w:color="auto"/>
        <w:right w:val="none" w:sz="0" w:space="0" w:color="auto"/>
      </w:divBdr>
    </w:div>
    <w:div w:id="2095395353">
      <w:bodyDiv w:val="1"/>
      <w:marLeft w:val="0"/>
      <w:marRight w:val="0"/>
      <w:marTop w:val="0"/>
      <w:marBottom w:val="0"/>
      <w:divBdr>
        <w:top w:val="none" w:sz="0" w:space="0" w:color="auto"/>
        <w:left w:val="none" w:sz="0" w:space="0" w:color="auto"/>
        <w:bottom w:val="none" w:sz="0" w:space="0" w:color="auto"/>
        <w:right w:val="none" w:sz="0" w:space="0" w:color="auto"/>
      </w:divBdr>
      <w:divsChild>
        <w:div w:id="518156816">
          <w:marLeft w:val="0"/>
          <w:marRight w:val="0"/>
          <w:marTop w:val="0"/>
          <w:marBottom w:val="0"/>
          <w:divBdr>
            <w:top w:val="none" w:sz="0" w:space="0" w:color="auto"/>
            <w:left w:val="none" w:sz="0" w:space="0" w:color="auto"/>
            <w:bottom w:val="none" w:sz="0" w:space="0" w:color="auto"/>
            <w:right w:val="none" w:sz="0" w:space="0" w:color="auto"/>
          </w:divBdr>
          <w:divsChild>
            <w:div w:id="1269116869">
              <w:marLeft w:val="0"/>
              <w:marRight w:val="0"/>
              <w:marTop w:val="0"/>
              <w:marBottom w:val="0"/>
              <w:divBdr>
                <w:top w:val="none" w:sz="0" w:space="0" w:color="auto"/>
                <w:left w:val="none" w:sz="0" w:space="0" w:color="auto"/>
                <w:bottom w:val="none" w:sz="0" w:space="0" w:color="auto"/>
                <w:right w:val="none" w:sz="0" w:space="0" w:color="auto"/>
              </w:divBdr>
              <w:divsChild>
                <w:div w:id="1375421290">
                  <w:marLeft w:val="0"/>
                  <w:marRight w:val="0"/>
                  <w:marTop w:val="0"/>
                  <w:marBottom w:val="0"/>
                  <w:divBdr>
                    <w:top w:val="none" w:sz="0" w:space="0" w:color="auto"/>
                    <w:left w:val="none" w:sz="0" w:space="0" w:color="auto"/>
                    <w:bottom w:val="none" w:sz="0" w:space="0" w:color="auto"/>
                    <w:right w:val="none" w:sz="0" w:space="0" w:color="auto"/>
                  </w:divBdr>
                  <w:divsChild>
                    <w:div w:id="445781703">
                      <w:marLeft w:val="0"/>
                      <w:marRight w:val="0"/>
                      <w:marTop w:val="0"/>
                      <w:marBottom w:val="0"/>
                      <w:divBdr>
                        <w:top w:val="none" w:sz="0" w:space="0" w:color="auto"/>
                        <w:left w:val="none" w:sz="0" w:space="0" w:color="auto"/>
                        <w:bottom w:val="none" w:sz="0" w:space="0" w:color="auto"/>
                        <w:right w:val="none" w:sz="0" w:space="0" w:color="auto"/>
                      </w:divBdr>
                      <w:divsChild>
                        <w:div w:id="1546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borcenter.berkeley.edu/the-link-between-good-jobs-and-a-low-carbon-future/" TargetMode="External"/><Relationship Id="rId18" Type="http://schemas.openxmlformats.org/officeDocument/2006/relationships/hyperlink" Target="http://constructionacademy.org/wp-content/uploads/downloads/2012/09/2012-10-Industrial-Relations-Philips-et-al-Effect-of-Prevailing-Wage-Regulations-on-Contractor-Bid-Participation-and-Behavior-Palo-Alto-Etc.pdf" TargetMode="External"/><Relationship Id="rId26" Type="http://schemas.openxmlformats.org/officeDocument/2006/relationships/hyperlink" Target="http://www.springerlink.com/content/60656065515x8463/" TargetMode="External"/><Relationship Id="rId39" Type="http://schemas.openxmlformats.org/officeDocument/2006/relationships/hyperlink" Target="http://books.google.com/books?id=0Z87Zcfy45gC&amp;pg=PA188&amp;lpg=PA188&amp;dq=Building+Chaos:+An+International+Comparison+of+the+Effects+of+Deregulation+on+the+Construction&amp;source=bl&amp;ots=vvb6d49lkZ&amp;sig=Z6_IXkYhggqQuXy-tI-QwmCvVLk&amp;hl=en&amp;ei=_uD4TJebHoSosAPt24ipAw&amp;sa=X&amp;oi=book_result&amp;ct=result&amp;resnum=5&amp;ved=0CDEQ6AEwBA" TargetMode="External"/><Relationship Id="rId21" Type="http://schemas.openxmlformats.org/officeDocument/2006/relationships/hyperlink" Target="http://econ.utah.edu/research/publications/2013_03.pdf" TargetMode="External"/><Relationship Id="rId34" Type="http://schemas.openxmlformats.org/officeDocument/2006/relationships/hyperlink" Target="http://www.informaworld.com/smpp/content~db=all~content=a747993530~frm=abslink" TargetMode="External"/><Relationship Id="rId42" Type="http://schemas.openxmlformats.org/officeDocument/2006/relationships/hyperlink" Target="http://books.google.com/books?id=0Z87Zcfy45gC&amp;pg=PA188&amp;lpg=PA188&amp;dq=Building+Chaos:+An+International+Comparison+of+the+Effects+of+Deregulation+on+the+Construction&amp;source=bl&amp;ots=vvb6d49lkZ&amp;sig=Z6_IXkYhggqQuXy-tI-QwmCvVLk&amp;hl=en&amp;ei=_uD4TJebHoSosAPt24ipAw&amp;sa=X&amp;oi=book_result&amp;ct=result&amp;resnum=5&amp;ved=0CDEQ6AEwBA" TargetMode="External"/><Relationship Id="rId47" Type="http://schemas.openxmlformats.org/officeDocument/2006/relationships/hyperlink" Target="http://www.freedomkentucky.org/images/8/83/Philips_kentucky_prevailing_wage.pdf" TargetMode="External"/><Relationship Id="rId50" Type="http://schemas.openxmlformats.org/officeDocument/2006/relationships/hyperlink" Target="http://www.oregon.gov/BOLI/TOP/docs/PWR_Studies_Summary_Sheet.pdf?ga=t" TargetMode="External"/><Relationship Id="rId7" Type="http://schemas.openxmlformats.org/officeDocument/2006/relationships/hyperlink" Target="https://journals.sagepub.com/doi/full/10.1177/1087..." TargetMode="External"/><Relationship Id="rId2" Type="http://schemas.openxmlformats.org/officeDocument/2006/relationships/styles" Target="styles.xml"/><Relationship Id="rId16" Type="http://schemas.openxmlformats.org/officeDocument/2006/relationships/hyperlink" Target="http://www.cpwr.com/sites/default/files/publications/Philips%20revised%20September%202014%20with%20key%20findings%20IIPP%20Hamideh%20et%20al%20CPWR%20May%2027%202014%20edited%20Sept%2012%202014_0.pdf" TargetMode="External"/><Relationship Id="rId29" Type="http://schemas.openxmlformats.org/officeDocument/2006/relationships/hyperlink" Target="http://constructionacademy.org/wordpress/wp-content/uploads/2009/08/ConstructionCareersForOurCommunitiesFullReport.pdf" TargetMode="External"/><Relationship Id="rId11" Type="http://schemas.openxmlformats.org/officeDocument/2006/relationships/hyperlink" Target="http://laborcenter.berkeley.edu/author/carol-zabin/" TargetMode="External"/><Relationship Id="rId24" Type="http://schemas.openxmlformats.org/officeDocument/2006/relationships/hyperlink" Target="http://ascelibrary.org/coo/resource/1/jcemxx/v1/i1/p326_s1?isAuthorized=no" TargetMode="External"/><Relationship Id="rId32" Type="http://schemas.openxmlformats.org/officeDocument/2006/relationships/hyperlink" Target="http://builtbest.org/sites/builtbest.prometheuslabor.com/files/PreConstIowa.pdf" TargetMode="External"/><Relationship Id="rId37" Type="http://schemas.openxmlformats.org/officeDocument/2006/relationships/hyperlink" Target="http://cat.inist.fr/?aModele=afficheN&amp;cpsidt=15266945" TargetMode="External"/><Relationship Id="rId40" Type="http://schemas.openxmlformats.org/officeDocument/2006/relationships/hyperlink" Target="http://books.google.com/books?id=0Z87Zcfy45gC&amp;pg=PA188&amp;lpg=PA188&amp;dq=Building+Chaos:+An+International+Comparison+of+the+Effects+of+Deregulation+on+the+Construction&amp;source=bl&amp;ots=vvb6d49lkZ&amp;sig=Z6_IXkYhggqQuXy-tI-QwmCvVLk&amp;hl=en&amp;ei=_uD4TJebHoSosAPt24ipAw&amp;sa=X&amp;oi=book_result&amp;ct=result&amp;resnum=5&amp;ved=0CDEQ6AEwBA" TargetMode="External"/><Relationship Id="rId45" Type="http://schemas.openxmlformats.org/officeDocument/2006/relationships/hyperlink" Target="http://www.faircontracting.org/PDFs/prevailing_wage/fourbias.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borcenter.berkeley.edu/author/peter-philips/" TargetMode="External"/><Relationship Id="rId19" Type="http://schemas.openxmlformats.org/officeDocument/2006/relationships/hyperlink" Target="http://www.emeraldinsight.com/journals.htm?articleid=17030971&amp;ini=aob" TargetMode="External"/><Relationship Id="rId31" Type="http://schemas.openxmlformats.org/officeDocument/2006/relationships/hyperlink" Target="http://www.nap.edu/openbook.php?record_id=12530&amp;page=32" TargetMode="External"/><Relationship Id="rId44" Type="http://schemas.openxmlformats.org/officeDocument/2006/relationships/hyperlink" Target="http://www.faircontracting.org/PDFs/prevailing_wage/kansas_prevailing_wage.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borcenter.berkeley.edu/author/betony-jones/" TargetMode="External"/><Relationship Id="rId14" Type="http://schemas.openxmlformats.org/officeDocument/2006/relationships/hyperlink" Target="http://irle.berkeley.edu/vial/publications/job-impacts-ca-rps.pdf" TargetMode="External"/><Relationship Id="rId22" Type="http://schemas.openxmlformats.org/officeDocument/2006/relationships/hyperlink" Target="http://onlinelibrary.wiley.com/doi/10.1111/j.1751-7176.2011.00516.x/full" TargetMode="External"/><Relationship Id="rId27" Type="http://schemas.openxmlformats.org/officeDocument/2006/relationships/hyperlink" Target="http://www.laane.org/whats-new/2009/09/14/building-opportunity-investing-in-our-future-through-a-port-construction-careers-policy-2009/" TargetMode="External"/><Relationship Id="rId30" Type="http://schemas.openxmlformats.org/officeDocument/2006/relationships/hyperlink" Target="http://pwm.sagepub.com/content/12/3/503.abstract" TargetMode="External"/><Relationship Id="rId35" Type="http://schemas.openxmlformats.org/officeDocument/2006/relationships/hyperlink" Target="http://www.epi.org/page/-/old/briefingpapers/166/bp166.pdf" TargetMode="External"/><Relationship Id="rId43" Type="http://schemas.openxmlformats.org/officeDocument/2006/relationships/hyperlink" Target="http://www.sciencedirect.com/science?_ob=ArticleURL&amp;_udi=B6W62-46Y41FB-3&amp;_user=10&amp;_coverDate=09%2F30%2F2002&amp;_rdoc=1&amp;_fmt=high&amp;_orig=search&amp;_origin=search&amp;_sort=d&amp;_docanchor=&amp;view=c&amp;_searchStrId=1565928314&amp;_rerunOrigin=google&amp;_acct=C000050221&amp;_version=1&amp;_urlVersion=0&amp;_userid=10&amp;md5=50057d59abbaec9520cd3d978fe6e55d&amp;searchtype=a" TargetMode="External"/><Relationship Id="rId48" Type="http://schemas.openxmlformats.org/officeDocument/2006/relationships/hyperlink" Target="http://www.oregon.gov/BOLI/TOP/docs/PWR_Studies_Summary_Sheet.pdf?ga=t" TargetMode="External"/><Relationship Id="rId8" Type="http://schemas.openxmlformats.org/officeDocument/2006/relationships/hyperlink" Target="http://laborcenter.berkeley.edu/the-link-between-good-jobs-and-a-low-carbon-future/" TargetMode="External"/><Relationship Id="rId51" Type="http://schemas.openxmlformats.org/officeDocument/2006/relationships/hyperlink" Target="http://www.jstor.org/pss/2120515" TargetMode="External"/><Relationship Id="rId3" Type="http://schemas.openxmlformats.org/officeDocument/2006/relationships/settings" Target="settings.xml"/><Relationship Id="rId12" Type="http://schemas.openxmlformats.org/officeDocument/2006/relationships/hyperlink" Target="http://laborcenter.berkeley.edu/pub-type/report/" TargetMode="External"/><Relationship Id="rId17" Type="http://schemas.openxmlformats.org/officeDocument/2006/relationships/hyperlink" Target="http://econ.utah.edu/research/publications/2013_01.pdf" TargetMode="External"/><Relationship Id="rId25" Type="http://schemas.openxmlformats.org/officeDocument/2006/relationships/hyperlink" Target="http://www.springerlink.com/content/0747364537q84g1h/" TargetMode="External"/><Relationship Id="rId33" Type="http://schemas.openxmlformats.org/officeDocument/2006/relationships/hyperlink" Target="http://econ.utah.edu/_documents/working_papers/2013_07.pdf" TargetMode="External"/><Relationship Id="rId38" Type="http://schemas.openxmlformats.org/officeDocument/2006/relationships/hyperlink" Target="http://www.springerlink.com/content/3f8y5qrr8qmcajcv/" TargetMode="External"/><Relationship Id="rId46" Type="http://schemas.openxmlformats.org/officeDocument/2006/relationships/hyperlink" Target="http://www.prevailingwage.org/documents/PWBCfincostp.pdf" TargetMode="External"/><Relationship Id="rId20" Type="http://schemas.openxmlformats.org/officeDocument/2006/relationships/hyperlink" Target="http://www.springerlink.com/content/am7876807r119787/" TargetMode="External"/><Relationship Id="rId41" Type="http://schemas.openxmlformats.org/officeDocument/2006/relationships/hyperlink" Target="http://www.oup.com/us/pdf/economic.history/contributor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rle.berkeley.edu/vial/publications/building-solar-ca14.pdf" TargetMode="External"/><Relationship Id="rId23" Type="http://schemas.openxmlformats.org/officeDocument/2006/relationships/hyperlink" Target="http://econ.utah.edu/research/publications/2013_04.pdf" TargetMode="External"/><Relationship Id="rId28" Type="http://schemas.openxmlformats.org/officeDocument/2006/relationships/hyperlink" Target="http://www.informaworld.com/smpp/content~content=a911736763~db=all~jumptype=rss" TargetMode="External"/><Relationship Id="rId36" Type="http://schemas.openxmlformats.org/officeDocument/2006/relationships/hyperlink" Target="http://books.google.com/books?id=_kQMRA9xxLoC&amp;printsec=frontcover&amp;dq=The+Economics+of+Prevailing+Wage+Laws&amp;source=bl&amp;ots=6EmUHAk5gh&amp;sig=4-LJeXdjOfmXVoC8urKlFgSTjaI&amp;hl=en&amp;ei=oN_4TKHBDIiosAOS44DCAg&amp;sa=X&amp;oi=book_result&amp;ct=result&amp;resnum=1&amp;ved=0CBoQ6AEwAA" TargetMode="External"/><Relationship Id="rId49" Type="http://schemas.openxmlformats.org/officeDocument/2006/relationships/hyperlink" Target="http://www.faircontracting.org/PDFs/prevailing_wage/sq_f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Philips</dc:creator>
  <cp:keywords/>
  <dc:description/>
  <cp:lastModifiedBy>Peter Philips</cp:lastModifiedBy>
  <cp:revision>2</cp:revision>
  <dcterms:created xsi:type="dcterms:W3CDTF">2022-03-04T14:17:00Z</dcterms:created>
  <dcterms:modified xsi:type="dcterms:W3CDTF">2022-03-04T14:17:00Z</dcterms:modified>
</cp:coreProperties>
</file>