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80" w:rsidRDefault="00B95879" w:rsidP="00B95879">
      <w:pPr>
        <w:jc w:val="center"/>
        <w:rPr>
          <w:b/>
          <w:color w:val="0000FF"/>
          <w:sz w:val="36"/>
          <w:szCs w:val="36"/>
          <w:u w:val="single"/>
        </w:rPr>
      </w:pPr>
      <w:bookmarkStart w:id="0" w:name="_GoBack"/>
      <w:bookmarkEnd w:id="0"/>
      <w:r w:rsidRPr="00B95879">
        <w:rPr>
          <w:b/>
          <w:color w:val="0000FF"/>
          <w:sz w:val="36"/>
          <w:szCs w:val="36"/>
          <w:u w:val="single"/>
        </w:rPr>
        <w:t>JOHN N. MATTHEWS</w:t>
      </w:r>
    </w:p>
    <w:p w:rsidR="00B95879" w:rsidRPr="00B95879" w:rsidRDefault="00B95879" w:rsidP="00B95879">
      <w:pPr>
        <w:jc w:val="center"/>
        <w:rPr>
          <w:b/>
          <w:color w:val="0000FF"/>
          <w:sz w:val="36"/>
          <w:szCs w:val="36"/>
          <w:u w:val="single"/>
        </w:rPr>
      </w:pPr>
    </w:p>
    <w:p w:rsidR="00B95879" w:rsidRDefault="00B95879">
      <w:pPr>
        <w:rPr>
          <w:b/>
          <w:color w:val="0000FF"/>
        </w:rPr>
      </w:pPr>
    </w:p>
    <w:p w:rsidR="00856480" w:rsidRPr="00F2244B" w:rsidRDefault="00856480">
      <w:pPr>
        <w:rPr>
          <w:b/>
          <w:color w:val="0000FF"/>
        </w:rPr>
      </w:pPr>
      <w:r w:rsidRPr="00F2244B">
        <w:rPr>
          <w:b/>
          <w:color w:val="0000FF"/>
        </w:rPr>
        <w:t>ADDRESS:</w:t>
      </w:r>
    </w:p>
    <w:p w:rsidR="00B55E9C" w:rsidRPr="00F2244B" w:rsidRDefault="00B55E9C">
      <w:r w:rsidRPr="00F2244B">
        <w:t xml:space="preserve">University of Utah                                                                   </w:t>
      </w:r>
      <w:r w:rsidR="00BC3907">
        <w:tab/>
      </w:r>
      <w:r w:rsidR="00BC3907">
        <w:tab/>
      </w:r>
      <w:r w:rsidRPr="00F2244B">
        <w:t>Phone:  (801) 581-5505</w:t>
      </w:r>
    </w:p>
    <w:p w:rsidR="00B55E9C" w:rsidRPr="00F2244B" w:rsidRDefault="00856480" w:rsidP="00B55E9C">
      <w:pPr>
        <w:tabs>
          <w:tab w:val="left" w:pos="5760"/>
        </w:tabs>
        <w:autoSpaceDE w:val="0"/>
        <w:autoSpaceDN w:val="0"/>
        <w:adjustRightInd w:val="0"/>
      </w:pPr>
      <w:r w:rsidRPr="00F2244B">
        <w:t xml:space="preserve">Department of Physics and </w:t>
      </w:r>
      <w:r w:rsidR="00B55E9C" w:rsidRPr="00F2244B">
        <w:t>Astronomy</w:t>
      </w:r>
      <w:r w:rsidR="00B55E9C" w:rsidRPr="00F2244B">
        <w:tab/>
        <w:t>Fax:      (801) 581-6256</w:t>
      </w:r>
    </w:p>
    <w:p w:rsidR="00856480" w:rsidRPr="00F2244B" w:rsidRDefault="00856480">
      <w:r w:rsidRPr="00F2244B">
        <w:t xml:space="preserve">High Energy Astrophysics </w:t>
      </w:r>
      <w:r w:rsidR="00823ED4" w:rsidRPr="00F2244B">
        <w:t>Institute</w:t>
      </w:r>
      <w:r w:rsidR="00B55E9C" w:rsidRPr="00F2244B">
        <w:tab/>
      </w:r>
      <w:r w:rsidR="00B55E9C" w:rsidRPr="00F2244B">
        <w:tab/>
      </w:r>
      <w:r w:rsidR="00B55E9C" w:rsidRPr="00F2244B">
        <w:tab/>
      </w:r>
      <w:r w:rsidR="00B55E9C" w:rsidRPr="00F2244B">
        <w:tab/>
      </w:r>
      <w:r w:rsidR="00BC3907">
        <w:tab/>
      </w:r>
      <w:r w:rsidR="00B55E9C" w:rsidRPr="00F2244B">
        <w:t>E-mail:</w:t>
      </w:r>
      <w:r w:rsidR="00B55E9C" w:rsidRPr="00F2244B">
        <w:tab/>
        <w:t>jnm@cosmic.utah.edu</w:t>
      </w:r>
      <w:r w:rsidR="00823ED4" w:rsidRPr="00F2244B">
        <w:tab/>
      </w:r>
      <w:r w:rsidR="00823ED4" w:rsidRPr="00F2244B">
        <w:tab/>
      </w:r>
    </w:p>
    <w:p w:rsidR="00856480" w:rsidRPr="00F2244B" w:rsidRDefault="00B55E9C" w:rsidP="00B55E9C">
      <w:pPr>
        <w:tabs>
          <w:tab w:val="left" w:pos="5760"/>
        </w:tabs>
        <w:autoSpaceDE w:val="0"/>
        <w:autoSpaceDN w:val="0"/>
        <w:adjustRightInd w:val="0"/>
      </w:pPr>
      <w:r w:rsidRPr="00F2244B">
        <w:t>115 S. 1400 E. #201 JFB</w:t>
      </w:r>
      <w:r w:rsidR="00856480" w:rsidRPr="00F2244B">
        <w:tab/>
      </w:r>
      <w:r w:rsidR="00856480" w:rsidRPr="00F2244B">
        <w:tab/>
        <w:t xml:space="preserve"> </w:t>
      </w:r>
      <w:r w:rsidR="00856480" w:rsidRPr="00F2244B">
        <w:tab/>
      </w:r>
      <w:r w:rsidR="00856480" w:rsidRPr="00F2244B">
        <w:tab/>
      </w:r>
      <w:r w:rsidR="00856480" w:rsidRPr="00F2244B">
        <w:tab/>
      </w:r>
      <w:r w:rsidR="00856480" w:rsidRPr="00F2244B">
        <w:tab/>
      </w:r>
      <w:r w:rsidRPr="00F2244B">
        <w:t xml:space="preserve">        </w:t>
      </w:r>
    </w:p>
    <w:p w:rsidR="00856480" w:rsidRPr="00F2244B" w:rsidRDefault="00B55E9C">
      <w:r w:rsidRPr="00F2244B">
        <w:t>Salt Lake City, Utah 84112</w:t>
      </w:r>
      <w:r w:rsidR="00856480" w:rsidRPr="00F2244B">
        <w:tab/>
      </w:r>
      <w:r w:rsidR="00856480" w:rsidRPr="00F2244B">
        <w:tab/>
      </w:r>
      <w:r w:rsidR="00856480" w:rsidRPr="00F2244B">
        <w:tab/>
      </w:r>
      <w:r w:rsidR="00856480" w:rsidRPr="00F2244B">
        <w:tab/>
      </w:r>
      <w:r w:rsidR="00856480" w:rsidRPr="00F2244B">
        <w:tab/>
      </w:r>
    </w:p>
    <w:p w:rsidR="00856480" w:rsidRPr="00F2244B" w:rsidRDefault="00856480"/>
    <w:p w:rsidR="00856480" w:rsidRPr="00F2244B" w:rsidRDefault="00856480">
      <w:pPr>
        <w:rPr>
          <w:b/>
        </w:rPr>
      </w:pPr>
      <w:r w:rsidRPr="00F2244B">
        <w:rPr>
          <w:b/>
          <w:color w:val="0000FF"/>
        </w:rPr>
        <w:t>EDUCATION</w:t>
      </w:r>
      <w:r w:rsidRPr="00F2244B">
        <w:rPr>
          <w:b/>
        </w:rPr>
        <w:t>:</w:t>
      </w:r>
    </w:p>
    <w:p w:rsidR="00856480" w:rsidRPr="00F2244B" w:rsidRDefault="00856480">
      <w:r w:rsidRPr="00F2244B">
        <w:t>Rutgers University</w:t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="00F84DFF" w:rsidRPr="00F2244B">
        <w:t>Particle Physics</w:t>
      </w:r>
      <w:r w:rsidR="00F84DFF" w:rsidRPr="00F2244B">
        <w:tab/>
      </w:r>
      <w:r w:rsidR="00F84DFF" w:rsidRPr="00F2244B">
        <w:tab/>
      </w:r>
      <w:r w:rsidRPr="00F2244B">
        <w:t>Ph.D. 1995</w:t>
      </w:r>
    </w:p>
    <w:p w:rsidR="00856480" w:rsidRPr="00F2244B" w:rsidRDefault="0011499F">
      <w:r w:rsidRPr="00F2244B">
        <w:t xml:space="preserve">University </w:t>
      </w:r>
      <w:r w:rsidR="00856480" w:rsidRPr="00F2244B">
        <w:t>of Wisconsin-Madison</w:t>
      </w:r>
      <w:r w:rsidR="009B2F10" w:rsidRPr="00F2244B">
        <w:tab/>
      </w:r>
      <w:r w:rsidR="009B2F10" w:rsidRPr="00F2244B">
        <w:tab/>
      </w:r>
      <w:r w:rsidR="009B2F10" w:rsidRPr="00F2244B">
        <w:tab/>
      </w:r>
      <w:r w:rsidR="009B2F10" w:rsidRPr="00F2244B">
        <w:tab/>
      </w:r>
      <w:r w:rsidR="00BC3907">
        <w:tab/>
      </w:r>
      <w:r w:rsidR="00856480" w:rsidRPr="00F2244B">
        <w:t>Physics</w:t>
      </w:r>
      <w:r w:rsidR="00856480" w:rsidRPr="00F2244B">
        <w:tab/>
      </w:r>
      <w:r w:rsidR="00856480" w:rsidRPr="00F2244B">
        <w:tab/>
      </w:r>
      <w:r w:rsidR="00856480" w:rsidRPr="00F2244B">
        <w:tab/>
        <w:t>M.S.  1987</w:t>
      </w:r>
    </w:p>
    <w:p w:rsidR="00856480" w:rsidRPr="00F2244B" w:rsidRDefault="00856480">
      <w:r w:rsidRPr="00F2244B">
        <w:t>University of Chicago</w:t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  <w:t>Physics, Math, Econ.</w:t>
      </w:r>
      <w:r w:rsidRPr="00F2244B">
        <w:tab/>
        <w:t>A.B.  1985</w:t>
      </w:r>
    </w:p>
    <w:p w:rsidR="00856480" w:rsidRPr="00F2244B" w:rsidRDefault="00856480">
      <w:r w:rsidRPr="00F2244B">
        <w:tab/>
      </w:r>
    </w:p>
    <w:p w:rsidR="00856480" w:rsidRPr="00F2244B" w:rsidRDefault="00856480">
      <w:pPr>
        <w:rPr>
          <w:b/>
        </w:rPr>
      </w:pPr>
      <w:r w:rsidRPr="00F2244B">
        <w:rPr>
          <w:b/>
          <w:color w:val="0000FF"/>
        </w:rPr>
        <w:t>PROFESSIONAL EXPERIENCE</w:t>
      </w:r>
      <w:r w:rsidRPr="00F2244B">
        <w:rPr>
          <w:b/>
        </w:rPr>
        <w:t>:</w:t>
      </w:r>
    </w:p>
    <w:p w:rsidR="0097139E" w:rsidRPr="00F2244B" w:rsidRDefault="002734CA">
      <w:r w:rsidRPr="00F2244B">
        <w:t xml:space="preserve">University </w:t>
      </w:r>
      <w:r w:rsidR="00257714" w:rsidRPr="00F2244B">
        <w:t>of Utah</w:t>
      </w:r>
      <w:r w:rsidR="00B55E9C" w:rsidRPr="00F2244B">
        <w:t xml:space="preserve">, </w:t>
      </w:r>
      <w:r w:rsidR="0097139E" w:rsidRPr="00F2244B">
        <w:t>Department of Physics and Astronomy</w:t>
      </w:r>
      <w:r w:rsidR="0097139E" w:rsidRPr="00F2244B">
        <w:tab/>
      </w:r>
      <w:r w:rsidR="00BC3907">
        <w:tab/>
      </w:r>
      <w:r w:rsidR="0097139E" w:rsidRPr="00F2244B">
        <w:t xml:space="preserve">Research Professor            </w:t>
      </w:r>
      <w:r w:rsidR="00AA113B">
        <w:tab/>
      </w:r>
      <w:r w:rsidR="0097139E" w:rsidRPr="00F2244B">
        <w:t>(2011~)</w:t>
      </w:r>
    </w:p>
    <w:p w:rsidR="000F5485" w:rsidRPr="00F2244B" w:rsidRDefault="0097139E">
      <w:r w:rsidRPr="00F2244B">
        <w:t xml:space="preserve">Cosmic Ray Physics </w:t>
      </w:r>
      <w:r w:rsidR="009B2F10" w:rsidRPr="00F2244B">
        <w:tab/>
      </w:r>
      <w:r w:rsidR="009B2F10" w:rsidRPr="00F2244B">
        <w:tab/>
      </w:r>
      <w:r w:rsidR="009B2F10" w:rsidRPr="00F2244B">
        <w:tab/>
      </w:r>
      <w:r w:rsidRPr="00F2244B">
        <w:tab/>
      </w:r>
      <w:r w:rsidRPr="00F2244B">
        <w:tab/>
      </w:r>
      <w:r w:rsidRPr="00F2244B">
        <w:tab/>
        <w:t>Program Manager</w:t>
      </w:r>
      <w:r w:rsidRPr="00F2244B">
        <w:tab/>
        <w:t>(2001~)</w:t>
      </w:r>
    </w:p>
    <w:p w:rsidR="002651FC" w:rsidRPr="00F2244B" w:rsidRDefault="000F5485"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  <w:t>Research Assoc. Professor (2003-2011</w:t>
      </w:r>
      <w:r w:rsidR="002651FC" w:rsidRPr="00F2244B">
        <w:t>)</w:t>
      </w:r>
    </w:p>
    <w:p w:rsidR="002734CA" w:rsidRPr="00F2244B" w:rsidRDefault="009B2F10"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  <w:t>Project Manager</w:t>
      </w:r>
      <w:r w:rsidRPr="00F2244B">
        <w:tab/>
        <w:t xml:space="preserve">     </w:t>
      </w:r>
      <w:r w:rsidR="00AA113B">
        <w:tab/>
      </w:r>
      <w:r w:rsidRPr="00F2244B">
        <w:t>(</w:t>
      </w:r>
      <w:r w:rsidR="002734CA" w:rsidRPr="00F2244B">
        <w:t>1998~)</w:t>
      </w:r>
    </w:p>
    <w:p w:rsidR="00856480" w:rsidRPr="00F2244B" w:rsidRDefault="00856480">
      <w:r w:rsidRPr="00F2244B">
        <w:tab/>
      </w:r>
      <w:r w:rsidRPr="00F2244B">
        <w:tab/>
      </w:r>
      <w:r w:rsidRPr="00F2244B">
        <w:tab/>
      </w:r>
      <w:r w:rsidRPr="00F2244B">
        <w:tab/>
      </w:r>
      <w:r w:rsidR="009B2F10" w:rsidRPr="00F2244B">
        <w:tab/>
      </w:r>
      <w:r w:rsidR="009B2F10" w:rsidRPr="00F2244B">
        <w:tab/>
      </w:r>
      <w:r w:rsidR="009B2F10" w:rsidRPr="00F2244B">
        <w:tab/>
      </w:r>
      <w:r w:rsidR="009B2F10" w:rsidRPr="00F2244B">
        <w:tab/>
        <w:t xml:space="preserve">Research Asst. Professor   </w:t>
      </w:r>
      <w:r w:rsidR="002651FC" w:rsidRPr="00F2244B">
        <w:t>(1998-2003</w:t>
      </w:r>
      <w:r w:rsidRPr="00F2244B">
        <w:t>)</w:t>
      </w:r>
    </w:p>
    <w:p w:rsidR="00856480" w:rsidRPr="00F2244B" w:rsidRDefault="00856480">
      <w:r w:rsidRPr="00F2244B">
        <w:tab/>
      </w:r>
      <w:r w:rsidR="002651FC" w:rsidRPr="00F2244B">
        <w:tab/>
      </w:r>
      <w:r w:rsidR="002651FC" w:rsidRPr="00F2244B">
        <w:tab/>
      </w:r>
      <w:r w:rsidR="002651FC" w:rsidRPr="00F2244B">
        <w:tab/>
      </w:r>
      <w:r w:rsidR="002651FC" w:rsidRPr="00F2244B">
        <w:tab/>
      </w:r>
      <w:r w:rsidR="002651FC" w:rsidRPr="00F2244B">
        <w:tab/>
      </w:r>
      <w:r w:rsidR="002651FC" w:rsidRPr="00F2244B">
        <w:tab/>
      </w:r>
      <w:r w:rsidR="002651FC" w:rsidRPr="00F2244B">
        <w:tab/>
        <w:t>Research Associate</w:t>
      </w:r>
      <w:r w:rsidR="002651FC" w:rsidRPr="00F2244B">
        <w:tab/>
        <w:t>(1995-</w:t>
      </w:r>
      <w:r w:rsidRPr="00F2244B">
        <w:t>98)</w:t>
      </w:r>
    </w:p>
    <w:p w:rsidR="00856480" w:rsidRPr="00F2244B" w:rsidRDefault="00856480">
      <w:r w:rsidRPr="00F2244B">
        <w:t>Rutgers University</w:t>
      </w:r>
      <w:r w:rsidR="00B55E9C" w:rsidRPr="00F2244B">
        <w:t>, Department of Physics</w:t>
      </w:r>
      <w:r w:rsidR="009B2F10" w:rsidRPr="00F2244B">
        <w:tab/>
      </w:r>
      <w:r w:rsidR="009B2F10" w:rsidRPr="00F2244B">
        <w:tab/>
      </w:r>
      <w:r w:rsidR="009B2F10" w:rsidRPr="00F2244B">
        <w:tab/>
      </w:r>
      <w:r w:rsidR="00BC3907">
        <w:tab/>
      </w:r>
      <w:r w:rsidRPr="00F2244B">
        <w:t>Graduate Research Asst.</w:t>
      </w:r>
      <w:r w:rsidR="009B2F10" w:rsidRPr="00F2244B">
        <w:t xml:space="preserve">    </w:t>
      </w:r>
      <w:r w:rsidRPr="00F2244B">
        <w:t>(1990-95)</w:t>
      </w:r>
    </w:p>
    <w:p w:rsidR="00856480" w:rsidRPr="00F2244B" w:rsidRDefault="009B2F10"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  <w:t xml:space="preserve">Graduate Teaching Asst.    </w:t>
      </w:r>
      <w:r w:rsidR="00856480" w:rsidRPr="00F2244B">
        <w:t>(1988-89)</w:t>
      </w:r>
    </w:p>
    <w:p w:rsidR="00856480" w:rsidRPr="00F2244B" w:rsidRDefault="00856480">
      <w:r w:rsidRPr="00F2244B">
        <w:t xml:space="preserve">University of </w:t>
      </w:r>
      <w:r w:rsidR="00B55E9C" w:rsidRPr="00F2244B">
        <w:t>Wisconsin-Madison</w:t>
      </w:r>
      <w:r w:rsidR="00696AD5" w:rsidRPr="00F2244B">
        <w:t>, Dept of Physics</w:t>
      </w:r>
      <w:r w:rsidR="00696AD5" w:rsidRPr="00F2244B">
        <w:tab/>
      </w:r>
      <w:r w:rsidR="00696AD5" w:rsidRPr="00F2244B">
        <w:tab/>
      </w:r>
      <w:r w:rsidR="00BC3907">
        <w:tab/>
      </w:r>
      <w:r w:rsidRPr="00F2244B">
        <w:t>Supervisor</w:t>
      </w:r>
      <w:r w:rsidR="009B2F10" w:rsidRPr="00F2244B">
        <w:t xml:space="preserve">, Electr. Constr. </w:t>
      </w:r>
      <w:r w:rsidRPr="00F2244B">
        <w:t>(1987-88)</w:t>
      </w:r>
    </w:p>
    <w:p w:rsidR="00856480" w:rsidRPr="00F2244B" w:rsidRDefault="00856480"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Pr="00F2244B">
        <w:tab/>
      </w:r>
      <w:r w:rsidR="00696AD5" w:rsidRPr="00F2244B">
        <w:tab/>
      </w:r>
      <w:r w:rsidR="00696AD5" w:rsidRPr="00F2244B">
        <w:tab/>
      </w:r>
      <w:r w:rsidRPr="00F2244B">
        <w:t>Research Assistant</w:t>
      </w:r>
      <w:r w:rsidRPr="00F2244B">
        <w:tab/>
      </w:r>
      <w:r w:rsidR="009B2F10" w:rsidRPr="00F2244B">
        <w:t xml:space="preserve"> </w:t>
      </w:r>
      <w:r w:rsidRPr="00F2244B">
        <w:t>(1985-87)</w:t>
      </w:r>
    </w:p>
    <w:p w:rsidR="00856480" w:rsidRPr="00F2244B" w:rsidRDefault="00856480">
      <w:r w:rsidRPr="00F2244B">
        <w:t>University of Chicago</w:t>
      </w:r>
      <w:r w:rsidR="00B55E9C" w:rsidRPr="00F2244B">
        <w:t>, Department of Physics</w:t>
      </w:r>
      <w:r w:rsidRPr="00F2244B">
        <w:tab/>
      </w:r>
      <w:r w:rsidRPr="00F2244B">
        <w:tab/>
      </w:r>
      <w:r w:rsidRPr="00F2244B">
        <w:tab/>
        <w:t>Undergraduate Res. Asst.</w:t>
      </w:r>
      <w:r w:rsidR="009B2F10" w:rsidRPr="00F2244B">
        <w:t xml:space="preserve">   </w:t>
      </w:r>
      <w:r w:rsidRPr="00F2244B">
        <w:t>(1983-85)</w:t>
      </w:r>
    </w:p>
    <w:p w:rsidR="00856480" w:rsidRPr="00F2244B" w:rsidRDefault="00856480"/>
    <w:p w:rsidR="00AC03E8" w:rsidRPr="00F2244B" w:rsidRDefault="00856480" w:rsidP="00AC03E8">
      <w:pPr>
        <w:rPr>
          <w:b/>
          <w:color w:val="0000FF"/>
        </w:rPr>
      </w:pPr>
      <w:r w:rsidRPr="00F2244B">
        <w:rPr>
          <w:b/>
          <w:color w:val="0000FF"/>
        </w:rPr>
        <w:t>RESEACH ACTIVITES:</w:t>
      </w:r>
    </w:p>
    <w:p w:rsidR="00AC03E8" w:rsidRDefault="00B55E9C" w:rsidP="002D3618">
      <w:pPr>
        <w:pStyle w:val="ListParagraph"/>
        <w:numPr>
          <w:ilvl w:val="0"/>
          <w:numId w:val="13"/>
        </w:numPr>
      </w:pPr>
      <w:r w:rsidRPr="00F2244B">
        <w:t>1997 ~</w:t>
      </w:r>
      <w:r w:rsidRPr="00F2244B">
        <w:tab/>
      </w:r>
      <w:r w:rsidR="00BC3907">
        <w:t xml:space="preserve">     </w:t>
      </w:r>
      <w:r w:rsidRPr="00F2244B">
        <w:t>Telescope Array (s</w:t>
      </w:r>
      <w:r w:rsidR="005E28D8" w:rsidRPr="00F2244B">
        <w:t>tudy of ultra high energy cosmic rays and neutrinos)</w:t>
      </w:r>
    </w:p>
    <w:p w:rsidR="00991382" w:rsidRPr="00F2244B" w:rsidRDefault="00991382" w:rsidP="00991382">
      <w:pPr>
        <w:pStyle w:val="ListParagraph"/>
        <w:numPr>
          <w:ilvl w:val="0"/>
          <w:numId w:val="13"/>
        </w:numPr>
      </w:pPr>
      <w:r>
        <w:t xml:space="preserve">2016~      </w:t>
      </w:r>
      <w:r w:rsidRPr="00F2244B">
        <w:t xml:space="preserve">  </w:t>
      </w:r>
      <w:r>
        <w:t xml:space="preserve"> s</w:t>
      </w:r>
      <w:r w:rsidRPr="00F2244B">
        <w:t>FLASH (FLuorescence in Air SHowers) - calibration of the air fluorescence technique</w:t>
      </w:r>
    </w:p>
    <w:p w:rsidR="00F2244B" w:rsidRPr="00F2244B" w:rsidRDefault="00F2244B" w:rsidP="002D3618">
      <w:pPr>
        <w:pStyle w:val="ListParagraph"/>
        <w:numPr>
          <w:ilvl w:val="0"/>
          <w:numId w:val="13"/>
        </w:numPr>
      </w:pPr>
      <w:r w:rsidRPr="00F2244B">
        <w:t xml:space="preserve">2012~  </w:t>
      </w:r>
      <w:r w:rsidR="00BC3907">
        <w:t xml:space="preserve">        </w:t>
      </w:r>
      <w:r w:rsidRPr="00F2244B">
        <w:t>Extreme Universe Space Observatory (EUSO)</w:t>
      </w:r>
    </w:p>
    <w:p w:rsidR="00AC03E8" w:rsidRPr="00F2244B" w:rsidRDefault="00AC03E8" w:rsidP="002D3618">
      <w:pPr>
        <w:pStyle w:val="ListParagraph"/>
        <w:numPr>
          <w:ilvl w:val="0"/>
          <w:numId w:val="13"/>
        </w:numPr>
      </w:pPr>
      <w:r w:rsidRPr="00F2244B">
        <w:t xml:space="preserve">2001-2007 </w:t>
      </w:r>
      <w:r w:rsidR="00585561" w:rsidRPr="00F2244B">
        <w:t xml:space="preserve"> </w:t>
      </w:r>
      <w:r w:rsidR="00BC3907">
        <w:t xml:space="preserve"> </w:t>
      </w:r>
      <w:r w:rsidR="002734CA" w:rsidRPr="00F2244B">
        <w:t>FLASH (FLuorescence in Air SHowers) - calibration of the air fluorescence technique</w:t>
      </w:r>
    </w:p>
    <w:p w:rsidR="00F2244B" w:rsidRPr="00F2244B" w:rsidRDefault="00585561" w:rsidP="002D3618">
      <w:pPr>
        <w:pStyle w:val="ListParagraph"/>
        <w:numPr>
          <w:ilvl w:val="0"/>
          <w:numId w:val="13"/>
        </w:numPr>
      </w:pPr>
      <w:r w:rsidRPr="00F2244B">
        <w:t>1995-2007</w:t>
      </w:r>
      <w:r w:rsidR="00BC3907">
        <w:t xml:space="preserve">  </w:t>
      </w:r>
      <w:r w:rsidR="00AC03E8" w:rsidRPr="00F2244B">
        <w:t xml:space="preserve"> </w:t>
      </w:r>
      <w:r w:rsidR="003F2E23" w:rsidRPr="00F2244B">
        <w:t>HiRes and OWL (s</w:t>
      </w:r>
      <w:r w:rsidR="00856480" w:rsidRPr="00F2244B">
        <w:t>tudy of ultra high energy cosmic rays and neutrinos)</w:t>
      </w:r>
      <w:r w:rsidR="00AC03E8" w:rsidRPr="00F2244B">
        <w:t xml:space="preserve"> </w:t>
      </w:r>
    </w:p>
    <w:p w:rsidR="00856480" w:rsidRPr="00F2244B" w:rsidRDefault="00AC03E8" w:rsidP="002D3618">
      <w:pPr>
        <w:pStyle w:val="ListParagraph"/>
        <w:numPr>
          <w:ilvl w:val="0"/>
          <w:numId w:val="13"/>
        </w:numPr>
      </w:pPr>
      <w:r w:rsidRPr="00F2244B">
        <w:t xml:space="preserve">1990 ~ 95 </w:t>
      </w:r>
      <w:r w:rsidR="00BC3907">
        <w:t xml:space="preserve">   </w:t>
      </w:r>
      <w:r w:rsidR="003F2E23" w:rsidRPr="00F2244B">
        <w:t>FNAL-E773/E799/KTeV (s</w:t>
      </w:r>
      <w:r w:rsidR="00856480" w:rsidRPr="00F2244B">
        <w:t>tudy of direct CP violati</w:t>
      </w:r>
      <w:r w:rsidRPr="00F2244B">
        <w:t xml:space="preserve">on in kaon decays and rare kaon </w:t>
      </w:r>
      <w:r w:rsidR="00856480" w:rsidRPr="00F2244B">
        <w:t>decays)</w:t>
      </w:r>
    </w:p>
    <w:p w:rsidR="00856480" w:rsidRPr="00F2244B" w:rsidRDefault="00856480">
      <w:pPr>
        <w:pStyle w:val="CommentText"/>
      </w:pPr>
    </w:p>
    <w:p w:rsidR="00391DCD" w:rsidRPr="00F2244B" w:rsidRDefault="00856480" w:rsidP="00391DCD">
      <w:pPr>
        <w:rPr>
          <w:b/>
          <w:color w:val="0000FF"/>
        </w:rPr>
      </w:pPr>
      <w:r w:rsidRPr="00F2244B">
        <w:rPr>
          <w:b/>
          <w:color w:val="0000FF"/>
        </w:rPr>
        <w:t>SELECTED PUBLICATIONS:</w:t>
      </w:r>
    </w:p>
    <w:p w:rsidR="00391DCD" w:rsidRPr="00F2244B" w:rsidRDefault="0053406C" w:rsidP="002D3618">
      <w:pPr>
        <w:pStyle w:val="ListParagraph"/>
        <w:numPr>
          <w:ilvl w:val="0"/>
          <w:numId w:val="12"/>
        </w:numPr>
      </w:pPr>
      <w:r w:rsidRPr="00F2244B">
        <w:t>First Observation of the (Greisen-Z</w:t>
      </w:r>
      <w:r w:rsidR="00C723C4">
        <w:t>atsepin-Kuzmin) GZK Suppression.</w:t>
      </w:r>
      <w:r w:rsidRPr="00F2244B">
        <w:t xml:space="preserve"> R.U. Abbasi</w:t>
      </w:r>
      <w:r w:rsidR="00696AD5" w:rsidRPr="00F2244B">
        <w:t>,</w:t>
      </w:r>
      <w:r w:rsidRPr="00F2244B">
        <w:t xml:space="preserve"> </w:t>
      </w:r>
      <w:r w:rsidR="003F2E23" w:rsidRPr="00F2244B">
        <w:rPr>
          <w:i/>
        </w:rPr>
        <w:t xml:space="preserve">et </w:t>
      </w:r>
      <w:r w:rsidRPr="00F2244B">
        <w:rPr>
          <w:i/>
        </w:rPr>
        <w:t>al.</w:t>
      </w:r>
      <w:r w:rsidR="00391DCD" w:rsidRPr="00F2244B">
        <w:t> </w:t>
      </w:r>
      <w:r w:rsidR="003F2E23" w:rsidRPr="00F2244B">
        <w:t xml:space="preserve"> </w:t>
      </w:r>
      <w:r w:rsidR="00391DCD" w:rsidRPr="00F2244B">
        <w:t>(HiRes c</w:t>
      </w:r>
      <w:r w:rsidRPr="00F2244B">
        <w:t xml:space="preserve">ollaboration), Phys. Rev. Lett. </w:t>
      </w:r>
      <w:r w:rsidRPr="00F2244B">
        <w:rPr>
          <w:b/>
        </w:rPr>
        <w:t>100</w:t>
      </w:r>
      <w:r w:rsidRPr="00F2244B">
        <w:t xml:space="preserve"> 101101</w:t>
      </w:r>
      <w:r w:rsidR="00672C8B" w:rsidRPr="00F2244B">
        <w:t xml:space="preserve"> (2008)</w:t>
      </w:r>
    </w:p>
    <w:p w:rsidR="00391DCD" w:rsidRPr="00F2244B" w:rsidRDefault="00916593" w:rsidP="002D3618">
      <w:pPr>
        <w:pStyle w:val="ListParagraph"/>
        <w:numPr>
          <w:ilvl w:val="0"/>
          <w:numId w:val="12"/>
        </w:numPr>
      </w:pPr>
      <w:r w:rsidRPr="00F2244B">
        <w:rPr>
          <w:rFonts w:eastAsia="MS Mincho"/>
          <w:lang w:eastAsia="ja-JP"/>
        </w:rPr>
        <w:t>Indications of a Proton D</w:t>
      </w:r>
      <w:r w:rsidR="003F2E23" w:rsidRPr="00F2244B">
        <w:rPr>
          <w:rFonts w:eastAsia="MS Mincho"/>
          <w:lang w:eastAsia="ja-JP"/>
        </w:rPr>
        <w:t xml:space="preserve">ominated Cosmic Ray Composition </w:t>
      </w:r>
      <w:r w:rsidR="00C723C4">
        <w:rPr>
          <w:rFonts w:eastAsia="MS Mincho"/>
          <w:lang w:eastAsia="ja-JP"/>
        </w:rPr>
        <w:t>Above 1.6 EeV.</w:t>
      </w:r>
      <w:r w:rsidRPr="00F2244B">
        <w:rPr>
          <w:rFonts w:eastAsia="MS Mincho"/>
          <w:lang w:eastAsia="ja-JP"/>
        </w:rPr>
        <w:t xml:space="preserve"> </w:t>
      </w:r>
      <w:r w:rsidRPr="00F2244B">
        <w:t>R.U. Abbasi</w:t>
      </w:r>
      <w:r w:rsidR="00696AD5" w:rsidRPr="00F2244B">
        <w:t>,</w:t>
      </w:r>
      <w:r w:rsidRPr="00F2244B">
        <w:t xml:space="preserve"> </w:t>
      </w:r>
      <w:r w:rsidRPr="00F2244B">
        <w:rPr>
          <w:i/>
        </w:rPr>
        <w:t>et al.</w:t>
      </w:r>
      <w:r w:rsidRPr="00F2244B">
        <w:t> (HiRes Collaboration), Phys. Rev. Lett.</w:t>
      </w:r>
      <w:r w:rsidR="00672C8B" w:rsidRPr="00F2244B">
        <w:t xml:space="preserve">  </w:t>
      </w:r>
      <w:r w:rsidR="00672C8B" w:rsidRPr="00F2244B">
        <w:rPr>
          <w:b/>
        </w:rPr>
        <w:t>104</w:t>
      </w:r>
      <w:r w:rsidR="00672C8B" w:rsidRPr="00F2244B">
        <w:t xml:space="preserve"> 161101 (2010)</w:t>
      </w:r>
    </w:p>
    <w:p w:rsidR="000773EB" w:rsidRPr="00F2244B" w:rsidRDefault="00BC3907" w:rsidP="002D3618">
      <w:pPr>
        <w:numPr>
          <w:ilvl w:val="0"/>
          <w:numId w:val="12"/>
        </w:numPr>
      </w:pPr>
      <w:r w:rsidRPr="00F2244B">
        <w:t>Indications of Intermediate-Scale Anisotropy of Cosmic Rays with Energy Greater Than 57 EeV in the Northern Sky Measured with the Surface Detector of the Telescop</w:t>
      </w:r>
      <w:r w:rsidR="00C723C4">
        <w:t xml:space="preserve">e Array Experiment.  </w:t>
      </w:r>
      <w:r w:rsidR="000773EB" w:rsidRPr="00F2244B">
        <w:t>R.U. Abbasi</w:t>
      </w:r>
      <w:r w:rsidR="00696AD5" w:rsidRPr="00F2244B">
        <w:t>,</w:t>
      </w:r>
      <w:r w:rsidR="000773EB" w:rsidRPr="00F2244B">
        <w:t xml:space="preserve"> </w:t>
      </w:r>
      <w:r w:rsidR="000773EB" w:rsidRPr="00F2244B">
        <w:rPr>
          <w:i/>
        </w:rPr>
        <w:t>et al</w:t>
      </w:r>
      <w:r w:rsidR="000773EB" w:rsidRPr="00F2244B">
        <w:t>.,</w:t>
      </w:r>
      <w:r>
        <w:t xml:space="preserve"> (Telescope Array Collaboration)</w:t>
      </w:r>
      <w:r w:rsidR="0097139E" w:rsidRPr="00F2244B">
        <w:t xml:space="preserve"> </w:t>
      </w:r>
      <w:r w:rsidR="000773EB" w:rsidRPr="00F2244B">
        <w:t>Ap.J. Letters</w:t>
      </w:r>
      <w:r w:rsidR="0097139E" w:rsidRPr="00F2244B">
        <w:t>, 790:</w:t>
      </w:r>
      <w:r w:rsidR="0097139E" w:rsidRPr="00F2244B">
        <w:rPr>
          <w:b/>
        </w:rPr>
        <w:t>L21</w:t>
      </w:r>
      <w:r w:rsidR="0097139E" w:rsidRPr="00F2244B">
        <w:t>, (2014).</w:t>
      </w:r>
      <w:r w:rsidR="000773EB" w:rsidRPr="00F2244B">
        <w:t xml:space="preserve"> </w:t>
      </w:r>
      <w:r w:rsidR="000773EB" w:rsidRPr="00F2244B">
        <w:rPr>
          <w:color w:val="000000"/>
        </w:rPr>
        <w:t>arXiv:1404.5890.</w:t>
      </w:r>
    </w:p>
    <w:p w:rsidR="000773EB" w:rsidRPr="00F2244B" w:rsidRDefault="00BC3907" w:rsidP="002D3618">
      <w:pPr>
        <w:numPr>
          <w:ilvl w:val="0"/>
          <w:numId w:val="12"/>
        </w:numPr>
      </w:pPr>
      <w:r w:rsidRPr="00F2244B">
        <w:t>Dethinning Extensive Air Shower Simulations</w:t>
      </w:r>
      <w:r w:rsidR="00C723C4">
        <w:t xml:space="preserve">.  </w:t>
      </w:r>
      <w:r w:rsidR="000773EB" w:rsidRPr="00F2244B">
        <w:t xml:space="preserve">B.T. Stokes, R. Cady, D. Ivanov, J.N. Matthews, G.B. Thomson Astropart. Phys. </w:t>
      </w:r>
      <w:r w:rsidR="000773EB" w:rsidRPr="00F2244B">
        <w:rPr>
          <w:b/>
          <w:bCs/>
        </w:rPr>
        <w:t>35</w:t>
      </w:r>
      <w:r w:rsidR="000773EB" w:rsidRPr="00F2244B">
        <w:t>, 759 (2012).</w:t>
      </w:r>
    </w:p>
    <w:p w:rsidR="00AC03E8" w:rsidRPr="00F2244B" w:rsidRDefault="00856480" w:rsidP="002D3618">
      <w:pPr>
        <w:pStyle w:val="ListParagraph"/>
        <w:numPr>
          <w:ilvl w:val="0"/>
          <w:numId w:val="12"/>
        </w:numPr>
        <w:rPr>
          <w:rFonts w:eastAsia="MS Mincho"/>
        </w:rPr>
      </w:pPr>
      <w:r w:rsidRPr="00F2244B">
        <w:rPr>
          <w:rFonts w:eastAsia="MS Mincho"/>
        </w:rPr>
        <w:t>A Multi-Component measurement of the Cosmic Ray Spectrum Between 10</w:t>
      </w:r>
      <w:r w:rsidRPr="00F2244B">
        <w:rPr>
          <w:rFonts w:eastAsia="MS Mincho"/>
          <w:vertAlign w:val="superscript"/>
        </w:rPr>
        <w:t>17</w:t>
      </w:r>
      <w:r w:rsidRPr="00F2244B">
        <w:rPr>
          <w:rFonts w:eastAsia="MS Mincho"/>
        </w:rPr>
        <w:t xml:space="preserve"> and 10</w:t>
      </w:r>
      <w:r w:rsidRPr="00F2244B">
        <w:rPr>
          <w:rFonts w:eastAsia="MS Mincho"/>
          <w:vertAlign w:val="superscript"/>
        </w:rPr>
        <w:t>18</w:t>
      </w:r>
      <w:r w:rsidR="000773EB" w:rsidRPr="00F2244B">
        <w:rPr>
          <w:rFonts w:eastAsia="MS Mincho"/>
        </w:rPr>
        <w:t xml:space="preserve"> eV</w:t>
      </w:r>
      <w:r w:rsidR="00C723C4">
        <w:rPr>
          <w:rFonts w:eastAsia="MS Mincho"/>
        </w:rPr>
        <w:t>.</w:t>
      </w:r>
      <w:r w:rsidR="000773EB" w:rsidRPr="00F2244B">
        <w:rPr>
          <w:rFonts w:eastAsia="MS Mincho"/>
        </w:rPr>
        <w:t xml:space="preserve">  T. AbuZ</w:t>
      </w:r>
      <w:r w:rsidRPr="00F2244B">
        <w:rPr>
          <w:rFonts w:eastAsia="MS Mincho"/>
        </w:rPr>
        <w:t xml:space="preserve">ayyad, </w:t>
      </w:r>
      <w:r w:rsidRPr="00F2244B">
        <w:rPr>
          <w:rFonts w:eastAsia="MS Mincho"/>
          <w:i/>
        </w:rPr>
        <w:t>et al.</w:t>
      </w:r>
      <w:r w:rsidRPr="00F2244B">
        <w:rPr>
          <w:rFonts w:eastAsia="MS Mincho"/>
        </w:rPr>
        <w:t xml:space="preserve"> Phys.Rev.Lett.</w:t>
      </w:r>
      <w:r w:rsidRPr="00F2244B">
        <w:rPr>
          <w:rFonts w:eastAsia="MS Mincho"/>
          <w:b/>
        </w:rPr>
        <w:t>84</w:t>
      </w:r>
      <w:r w:rsidRPr="00F2244B">
        <w:rPr>
          <w:rFonts w:eastAsia="MS Mincho"/>
        </w:rPr>
        <w:t>: 4276, 2000</w:t>
      </w:r>
      <w:r w:rsidRPr="00F2244B">
        <w:rPr>
          <w:rFonts w:eastAsia="MS Mincho"/>
        </w:rPr>
        <w:tab/>
      </w:r>
    </w:p>
    <w:p w:rsidR="00391DCD" w:rsidRPr="00F2244B" w:rsidRDefault="005B2381" w:rsidP="002D3618">
      <w:pPr>
        <w:pStyle w:val="ListParagraph"/>
        <w:numPr>
          <w:ilvl w:val="0"/>
          <w:numId w:val="12"/>
        </w:numPr>
        <w:rPr>
          <w:rFonts w:eastAsia="MS Mincho"/>
        </w:rPr>
      </w:pPr>
      <w:r w:rsidRPr="00F2244B">
        <w:rPr>
          <w:rFonts w:eastAsia="MS Mincho"/>
        </w:rPr>
        <w:t>Using Fractal Dimensionality in the Search for Source Models of Ultr</w:t>
      </w:r>
      <w:r w:rsidR="00391DCD" w:rsidRPr="00F2244B">
        <w:rPr>
          <w:rFonts w:eastAsia="MS Mincho"/>
        </w:rPr>
        <w:t xml:space="preserve">a-high Energy Cosmic Rays. B.T. </w:t>
      </w:r>
      <w:r w:rsidRPr="00F2244B">
        <w:rPr>
          <w:rFonts w:eastAsia="MS Mincho"/>
        </w:rPr>
        <w:t>Stokes, C.C.H. Jui, and J.N. Matthews</w:t>
      </w:r>
      <w:r w:rsidR="00BC3907">
        <w:rPr>
          <w:rFonts w:eastAsia="MS Mincho"/>
        </w:rPr>
        <w:t>,</w:t>
      </w:r>
      <w:r w:rsidRPr="00F2244B">
        <w:rPr>
          <w:rFonts w:eastAsia="MS Mincho"/>
        </w:rPr>
        <w:t xml:space="preserve"> Astropart. Phys. </w:t>
      </w:r>
      <w:r w:rsidRPr="00F2244B">
        <w:rPr>
          <w:rFonts w:eastAsia="MS Mincho"/>
          <w:b/>
          <w:bCs/>
        </w:rPr>
        <w:t>21</w:t>
      </w:r>
      <w:r w:rsidRPr="00F2244B">
        <w:rPr>
          <w:rFonts w:eastAsia="MS Mincho"/>
        </w:rPr>
        <w:t>, 95 (2004)</w:t>
      </w:r>
    </w:p>
    <w:p w:rsidR="00391DCD" w:rsidRPr="00F2244B" w:rsidRDefault="005B2381" w:rsidP="002D3618">
      <w:pPr>
        <w:pStyle w:val="ListParagraph"/>
        <w:numPr>
          <w:ilvl w:val="0"/>
          <w:numId w:val="12"/>
        </w:numPr>
        <w:rPr>
          <w:rFonts w:eastAsia="MS Mincho"/>
        </w:rPr>
      </w:pPr>
      <w:r w:rsidRPr="00F2244B">
        <w:rPr>
          <w:rFonts w:eastAsia="MS Mincho"/>
        </w:rPr>
        <w:t>Search for Global Dipole Enhancements in the HiRes-1 Monocular Data above 10</w:t>
      </w:r>
      <w:r w:rsidRPr="00F2244B">
        <w:rPr>
          <w:rFonts w:eastAsia="MS Mincho"/>
          <w:vertAlign w:val="superscript"/>
        </w:rPr>
        <w:t>18.5</w:t>
      </w:r>
      <w:r w:rsidRPr="00F2244B">
        <w:rPr>
          <w:rFonts w:eastAsia="MS Mincho"/>
        </w:rPr>
        <w:t xml:space="preserve"> eV. </w:t>
      </w:r>
      <w:r w:rsidR="00696AD5" w:rsidRPr="00F2244B">
        <w:rPr>
          <w:rFonts w:eastAsia="MS Mincho"/>
        </w:rPr>
        <w:t xml:space="preserve"> </w:t>
      </w:r>
      <w:r w:rsidRPr="00F2244B">
        <w:rPr>
          <w:rFonts w:eastAsia="MS Mincho"/>
        </w:rPr>
        <w:t>R.</w:t>
      </w:r>
      <w:r w:rsidR="006D2F64" w:rsidRPr="00F2244B">
        <w:rPr>
          <w:rFonts w:eastAsia="MS Mincho"/>
        </w:rPr>
        <w:t xml:space="preserve"> </w:t>
      </w:r>
      <w:r w:rsidRPr="00F2244B">
        <w:rPr>
          <w:rFonts w:eastAsia="MS Mincho"/>
        </w:rPr>
        <w:t>Abbasi</w:t>
      </w:r>
      <w:r w:rsidR="00696AD5" w:rsidRPr="00F2244B">
        <w:rPr>
          <w:rFonts w:eastAsia="MS Mincho"/>
        </w:rPr>
        <w:t>,</w:t>
      </w:r>
      <w:r w:rsidRPr="00F2244B">
        <w:rPr>
          <w:rFonts w:eastAsia="MS Mincho"/>
        </w:rPr>
        <w:t xml:space="preserve"> </w:t>
      </w:r>
      <w:r w:rsidRPr="00F2244B">
        <w:rPr>
          <w:rFonts w:eastAsia="MS Mincho"/>
          <w:i/>
          <w:iCs/>
        </w:rPr>
        <w:t>et al.</w:t>
      </w:r>
      <w:r w:rsidRPr="00F2244B">
        <w:rPr>
          <w:rFonts w:eastAsia="MS Mincho"/>
        </w:rPr>
        <w:t xml:space="preserve"> (HiRes Collaboration), Astropart. Phys. </w:t>
      </w:r>
      <w:r w:rsidRPr="00F2244B">
        <w:rPr>
          <w:rFonts w:eastAsia="MS Mincho"/>
          <w:b/>
          <w:bCs/>
        </w:rPr>
        <w:t>21</w:t>
      </w:r>
      <w:r w:rsidRPr="00F2244B">
        <w:rPr>
          <w:rFonts w:eastAsia="MS Mincho"/>
        </w:rPr>
        <w:t>, 111 (2004)</w:t>
      </w:r>
    </w:p>
    <w:p w:rsidR="00391DCD" w:rsidRPr="00F2244B" w:rsidRDefault="00696AD5" w:rsidP="002D3618">
      <w:pPr>
        <w:pStyle w:val="ListParagraph"/>
        <w:numPr>
          <w:ilvl w:val="0"/>
          <w:numId w:val="12"/>
        </w:numPr>
        <w:rPr>
          <w:rFonts w:eastAsia="MS Mincho"/>
        </w:rPr>
      </w:pPr>
      <w:r w:rsidRPr="00F2244B">
        <w:rPr>
          <w:rFonts w:eastAsia="MS Mincho"/>
        </w:rPr>
        <w:lastRenderedPageBreak/>
        <w:t>Measurement of the Flux of Ultrahigh Energy Cosmic Rays from Monocular Observations by t</w:t>
      </w:r>
      <w:r w:rsidR="005B2381" w:rsidRPr="00F2244B">
        <w:rPr>
          <w:rFonts w:eastAsia="MS Mincho"/>
        </w:rPr>
        <w:t>he High Resolution Fly's Eye Experiment. R. Abbasi</w:t>
      </w:r>
      <w:r w:rsidRPr="00F2244B">
        <w:rPr>
          <w:rFonts w:eastAsia="MS Mincho"/>
        </w:rPr>
        <w:t>,</w:t>
      </w:r>
      <w:r w:rsidR="005B2381" w:rsidRPr="00F2244B">
        <w:rPr>
          <w:rFonts w:eastAsia="MS Mincho"/>
        </w:rPr>
        <w:t xml:space="preserve"> </w:t>
      </w:r>
      <w:r w:rsidR="005B2381" w:rsidRPr="00F2244B">
        <w:rPr>
          <w:rFonts w:eastAsia="MS Mincho"/>
          <w:i/>
          <w:iCs/>
        </w:rPr>
        <w:t>et al.</w:t>
      </w:r>
      <w:r w:rsidR="005B2381" w:rsidRPr="00F2244B">
        <w:rPr>
          <w:rFonts w:eastAsia="MS Mincho"/>
        </w:rPr>
        <w:t xml:space="preserve"> (HiRes Collaboration), Phys. Rev. Lett. </w:t>
      </w:r>
      <w:r w:rsidR="005B2381" w:rsidRPr="00F2244B">
        <w:rPr>
          <w:rFonts w:eastAsia="MS Mincho"/>
          <w:b/>
          <w:bCs/>
        </w:rPr>
        <w:t>92</w:t>
      </w:r>
      <w:r w:rsidR="005B2381" w:rsidRPr="00F2244B">
        <w:rPr>
          <w:rFonts w:eastAsia="MS Mincho"/>
        </w:rPr>
        <w:t>, 151101 (2004)</w:t>
      </w:r>
    </w:p>
    <w:p w:rsidR="0097139E" w:rsidRPr="00F2244B" w:rsidRDefault="0097139E" w:rsidP="0097139E">
      <w:pPr>
        <w:pStyle w:val="PlainText"/>
        <w:numPr>
          <w:ilvl w:val="0"/>
          <w:numId w:val="12"/>
        </w:numPr>
        <w:rPr>
          <w:rFonts w:ascii="Times New Roman" w:hAnsi="Times New Roman"/>
        </w:rPr>
      </w:pPr>
      <w:r w:rsidRPr="00F2244B">
        <w:rPr>
          <w:rFonts w:ascii="Times New Roman" w:hAnsi="Times New Roman"/>
        </w:rPr>
        <w:t>Measurement of Pressure Dependent Fluorescence Yield of Air: Calibration factor for UHECR</w:t>
      </w:r>
    </w:p>
    <w:p w:rsidR="0097139E" w:rsidRDefault="00C723C4" w:rsidP="0097139E">
      <w:pPr>
        <w:pStyle w:val="Plain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Detectors.</w:t>
      </w:r>
      <w:r w:rsidR="0097139E" w:rsidRPr="00F2244B">
        <w:rPr>
          <w:rFonts w:ascii="Times New Roman" w:hAnsi="Times New Roman"/>
        </w:rPr>
        <w:t xml:space="preserve">  J.W. Belz  </w:t>
      </w:r>
      <w:r w:rsidR="0097139E" w:rsidRPr="00F2244B">
        <w:rPr>
          <w:rFonts w:ascii="Times New Roman" w:hAnsi="Times New Roman"/>
          <w:i/>
        </w:rPr>
        <w:t>et al</w:t>
      </w:r>
      <w:r w:rsidR="0097139E" w:rsidRPr="00F2244B">
        <w:rPr>
          <w:rFonts w:ascii="Times New Roman" w:hAnsi="Times New Roman"/>
        </w:rPr>
        <w:t xml:space="preserve">. (FLASH Collaboration), Astropart. Phys.  </w:t>
      </w:r>
      <w:r w:rsidR="0097139E" w:rsidRPr="00F2244B">
        <w:rPr>
          <w:rFonts w:ascii="Times New Roman" w:hAnsi="Times New Roman"/>
          <w:b/>
        </w:rPr>
        <w:t>25</w:t>
      </w:r>
      <w:r w:rsidR="0097139E" w:rsidRPr="00F2244B">
        <w:rPr>
          <w:rFonts w:ascii="Times New Roman" w:hAnsi="Times New Roman"/>
        </w:rPr>
        <w:t xml:space="preserve"> (2006) 129.</w:t>
      </w:r>
    </w:p>
    <w:p w:rsidR="00BC3907" w:rsidRPr="00F2244B" w:rsidRDefault="00BC3907" w:rsidP="00BC3907">
      <w:pPr>
        <w:pStyle w:val="ListParagraph"/>
        <w:numPr>
          <w:ilvl w:val="0"/>
          <w:numId w:val="12"/>
        </w:numPr>
        <w:rPr>
          <w:rFonts w:eastAsia="MS Mincho"/>
        </w:rPr>
      </w:pPr>
      <w:r w:rsidRPr="00F2244B">
        <w:rPr>
          <w:rFonts w:eastAsia="MS Mincho"/>
        </w:rPr>
        <w:t xml:space="preserve">New Measurement of the CP Violation Parameter </w:t>
      </w:r>
      <w:r>
        <w:rPr>
          <w:rFonts w:ascii="Symbol" w:eastAsia="MS Mincho" w:hAnsi="Symbol"/>
        </w:rPr>
        <w:t></w:t>
      </w:r>
      <w:r w:rsidRPr="00F2244B">
        <w:rPr>
          <w:rFonts w:eastAsia="MS Mincho"/>
          <w:vertAlign w:val="subscript"/>
        </w:rPr>
        <w:t>+-</w:t>
      </w:r>
      <w:r w:rsidRPr="00BC3907">
        <w:rPr>
          <w:rFonts w:ascii="Symbol" w:eastAsia="MS Mincho" w:hAnsi="Symbol"/>
          <w:vertAlign w:val="subscript"/>
        </w:rPr>
        <w:t></w:t>
      </w:r>
      <w:r w:rsidRPr="00F2244B">
        <w:rPr>
          <w:rFonts w:eastAsia="MS Mincho"/>
        </w:rPr>
        <w:t xml:space="preserve">, J.N. Matthews, </w:t>
      </w:r>
      <w:r w:rsidRPr="00F2244B">
        <w:rPr>
          <w:rFonts w:eastAsia="MS Mincho"/>
          <w:i/>
        </w:rPr>
        <w:t xml:space="preserve">et al., </w:t>
      </w:r>
      <w:r w:rsidRPr="00F2244B">
        <w:rPr>
          <w:rFonts w:eastAsia="MS Mincho"/>
        </w:rPr>
        <w:t>Phys.Rev.Lett.</w:t>
      </w:r>
      <w:r w:rsidRPr="00F2244B">
        <w:rPr>
          <w:rFonts w:eastAsia="MS Mincho"/>
          <w:b/>
        </w:rPr>
        <w:t>75</w:t>
      </w:r>
      <w:r w:rsidRPr="00F2244B">
        <w:rPr>
          <w:rFonts w:eastAsia="MS Mincho"/>
        </w:rPr>
        <w:t xml:space="preserve">: 2803, 1995 </w:t>
      </w:r>
    </w:p>
    <w:p w:rsidR="00BC3907" w:rsidRPr="00F2244B" w:rsidRDefault="00BC3907" w:rsidP="00BC3907">
      <w:pPr>
        <w:pStyle w:val="ListParagraph"/>
        <w:numPr>
          <w:ilvl w:val="0"/>
          <w:numId w:val="12"/>
        </w:numPr>
        <w:rPr>
          <w:rFonts w:eastAsia="MS Mincho"/>
        </w:rPr>
      </w:pPr>
      <w:r w:rsidRPr="00F2244B">
        <w:rPr>
          <w:rFonts w:eastAsia="MS Mincho"/>
        </w:rPr>
        <w:t>CPT T</w:t>
      </w:r>
      <w:r w:rsidR="00C723C4">
        <w:rPr>
          <w:rFonts w:eastAsia="MS Mincho"/>
        </w:rPr>
        <w:t>ests in the Neutral Kaon System.</w:t>
      </w:r>
      <w:r w:rsidRPr="00F2244B">
        <w:rPr>
          <w:rFonts w:eastAsia="MS Mincho"/>
        </w:rPr>
        <w:t xml:space="preserve"> B. Schwingenheuer, </w:t>
      </w:r>
      <w:r w:rsidRPr="00F2244B">
        <w:rPr>
          <w:rFonts w:eastAsia="MS Mincho"/>
          <w:i/>
        </w:rPr>
        <w:t>et al.</w:t>
      </w:r>
      <w:r w:rsidRPr="00F2244B">
        <w:rPr>
          <w:rFonts w:eastAsia="MS Mincho"/>
        </w:rPr>
        <w:t>, Phys.Rev.Lett.</w:t>
      </w:r>
      <w:r w:rsidRPr="00F2244B">
        <w:rPr>
          <w:rFonts w:eastAsia="MS Mincho"/>
          <w:b/>
        </w:rPr>
        <w:t>74</w:t>
      </w:r>
      <w:r w:rsidRPr="00F2244B">
        <w:rPr>
          <w:rFonts w:eastAsia="MS Mincho"/>
        </w:rPr>
        <w:t>: 4376, 1995</w:t>
      </w:r>
    </w:p>
    <w:p w:rsidR="00BC3907" w:rsidRPr="00F2244B" w:rsidRDefault="00BC3907" w:rsidP="00BC3907">
      <w:pPr>
        <w:pStyle w:val="ListParagraph"/>
        <w:numPr>
          <w:ilvl w:val="0"/>
          <w:numId w:val="12"/>
        </w:numPr>
        <w:rPr>
          <w:rFonts w:eastAsia="MS Mincho"/>
        </w:rPr>
      </w:pPr>
      <w:r w:rsidRPr="00F2244B">
        <w:rPr>
          <w:rFonts w:eastAsia="MS Mincho"/>
          <w:caps/>
        </w:rPr>
        <w:t>p</w:t>
      </w:r>
      <w:r w:rsidRPr="00F2244B">
        <w:rPr>
          <w:rFonts w:eastAsia="MS Mincho"/>
        </w:rPr>
        <w:t xml:space="preserve">olarization of </w:t>
      </w:r>
      <w:r w:rsidRPr="00F2244B">
        <w:rPr>
          <w:rFonts w:eastAsia="MS Mincho"/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 fillcolor="window">
            <v:imagedata r:id="rId8" o:title=""/>
          </v:shape>
          <o:OLEObject Type="Embed" ProgID="Equation.3" ShapeID="_x0000_i1025" DrawAspect="Content" ObjectID="_1538827718" r:id="rId9"/>
        </w:object>
      </w:r>
      <w:r w:rsidRPr="00F2244B">
        <w:rPr>
          <w:rFonts w:eastAsia="MS Mincho"/>
        </w:rPr>
        <w:t xml:space="preserve">and </w:t>
      </w:r>
      <w:r w:rsidRPr="00F2244B">
        <w:rPr>
          <w:rFonts w:eastAsia="MS Mincho"/>
          <w:position w:val="-4"/>
        </w:rPr>
        <w:object w:dxaOrig="220" w:dyaOrig="220">
          <v:shape id="_x0000_i1026" type="#_x0000_t75" style="width:12pt;height:12pt" o:ole="" fillcolor="window">
            <v:imagedata r:id="rId10" o:title=""/>
          </v:shape>
          <o:OLEObject Type="Embed" ProgID="Equation.3" ShapeID="_x0000_i1026" DrawAspect="Content" ObjectID="_1538827719" r:id="rId11"/>
        </w:object>
      </w:r>
      <w:r w:rsidR="00C723C4">
        <w:rPr>
          <w:rFonts w:eastAsia="MS Mincho"/>
        </w:rPr>
        <w:t xml:space="preserve"> Produced by 800-GeV Protons.</w:t>
      </w:r>
      <w:r w:rsidRPr="00F2244B">
        <w:rPr>
          <w:rFonts w:eastAsia="MS Mincho"/>
        </w:rPr>
        <w:t xml:space="preserve"> E. Ramberg, </w:t>
      </w:r>
      <w:r w:rsidRPr="00F2244B">
        <w:rPr>
          <w:rFonts w:eastAsia="MS Mincho"/>
          <w:i/>
        </w:rPr>
        <w:t xml:space="preserve">et al. </w:t>
      </w:r>
      <w:r w:rsidRPr="00F2244B">
        <w:rPr>
          <w:rFonts w:eastAsia="MS Mincho"/>
        </w:rPr>
        <w:t>Phys.Lett.B.</w:t>
      </w:r>
      <w:r w:rsidRPr="00F2244B">
        <w:rPr>
          <w:rFonts w:eastAsia="MS Mincho"/>
          <w:b/>
        </w:rPr>
        <w:t>338</w:t>
      </w:r>
      <w:r w:rsidRPr="00F2244B">
        <w:rPr>
          <w:rFonts w:eastAsia="MS Mincho"/>
        </w:rPr>
        <w:t>: 403, 199</w:t>
      </w:r>
    </w:p>
    <w:p w:rsidR="0097139E" w:rsidRPr="00C723C4" w:rsidRDefault="0097139E" w:rsidP="00C723C4">
      <w:pPr>
        <w:rPr>
          <w:rFonts w:eastAsia="MS Mincho"/>
        </w:rPr>
      </w:pPr>
    </w:p>
    <w:p w:rsidR="00391DCD" w:rsidRPr="00F2244B" w:rsidRDefault="00391DCD">
      <w:pPr>
        <w:rPr>
          <w:rFonts w:eastAsia="MS Mincho"/>
        </w:rPr>
      </w:pPr>
    </w:p>
    <w:p w:rsidR="00856480" w:rsidRPr="00F2244B" w:rsidRDefault="00856480">
      <w:pPr>
        <w:rPr>
          <w:rFonts w:eastAsia="MS Mincho"/>
        </w:rPr>
      </w:pPr>
      <w:r w:rsidRPr="00F2244B">
        <w:rPr>
          <w:b/>
          <w:color w:val="0000FF"/>
        </w:rPr>
        <w:t>SYNERGISTIC ACTIVITIES:</w:t>
      </w:r>
    </w:p>
    <w:p w:rsidR="000B6A1D" w:rsidRPr="00F2244B" w:rsidRDefault="00856480" w:rsidP="002D3618">
      <w:pPr>
        <w:numPr>
          <w:ilvl w:val="0"/>
          <w:numId w:val="11"/>
        </w:numPr>
        <w:rPr>
          <w:b/>
        </w:rPr>
      </w:pPr>
      <w:r w:rsidRPr="00F2244B">
        <w:rPr>
          <w:color w:val="000000"/>
        </w:rPr>
        <w:t>Project Manager</w:t>
      </w:r>
      <w:r w:rsidR="000B6A1D" w:rsidRPr="00F2244B">
        <w:rPr>
          <w:color w:val="000000"/>
        </w:rPr>
        <w:t xml:space="preserve"> - HiRes, FLASH, Telescope Array</w:t>
      </w:r>
    </w:p>
    <w:p w:rsidR="000B6A1D" w:rsidRPr="00F2244B" w:rsidRDefault="00856480" w:rsidP="002D3618">
      <w:pPr>
        <w:numPr>
          <w:ilvl w:val="0"/>
          <w:numId w:val="11"/>
        </w:numPr>
        <w:rPr>
          <w:b/>
        </w:rPr>
      </w:pPr>
      <w:r w:rsidRPr="00F2244B">
        <w:rPr>
          <w:color w:val="000000"/>
        </w:rPr>
        <w:t>ASPIRE Educational Outreach</w:t>
      </w:r>
    </w:p>
    <w:p w:rsidR="000B6A1D" w:rsidRPr="00F2244B" w:rsidRDefault="00856480" w:rsidP="002D3618">
      <w:pPr>
        <w:numPr>
          <w:ilvl w:val="0"/>
          <w:numId w:val="11"/>
        </w:numPr>
        <w:rPr>
          <w:b/>
        </w:rPr>
      </w:pPr>
      <w:r w:rsidRPr="00F2244B">
        <w:rPr>
          <w:color w:val="000000"/>
        </w:rPr>
        <w:t>Local Organizing Committee</w:t>
      </w:r>
      <w:r w:rsidR="000773EB" w:rsidRPr="00F2244B">
        <w:rPr>
          <w:color w:val="000000"/>
        </w:rPr>
        <w:t>: 26</w:t>
      </w:r>
      <w:r w:rsidR="000773EB" w:rsidRPr="00F2244B">
        <w:rPr>
          <w:color w:val="000000"/>
          <w:vertAlign w:val="superscript"/>
        </w:rPr>
        <w:t>th</w:t>
      </w:r>
      <w:r w:rsidR="000773EB" w:rsidRPr="00F2244B">
        <w:rPr>
          <w:color w:val="000000"/>
        </w:rPr>
        <w:t xml:space="preserve"> ICRC (Salt Lake City, Utah,</w:t>
      </w:r>
      <w:r w:rsidR="009237F4" w:rsidRPr="00F2244B">
        <w:rPr>
          <w:color w:val="000000"/>
        </w:rPr>
        <w:t xml:space="preserve"> 1999)</w:t>
      </w:r>
    </w:p>
    <w:p w:rsidR="000B6A1D" w:rsidRPr="00F2244B" w:rsidRDefault="000773EB" w:rsidP="002D3618">
      <w:pPr>
        <w:numPr>
          <w:ilvl w:val="0"/>
          <w:numId w:val="11"/>
        </w:numPr>
        <w:rPr>
          <w:b/>
        </w:rPr>
      </w:pPr>
      <w:r w:rsidRPr="00F2244B">
        <w:rPr>
          <w:color w:val="000000"/>
        </w:rPr>
        <w:t xml:space="preserve">Local Organizing Committee: </w:t>
      </w:r>
      <w:r w:rsidR="00A932BE" w:rsidRPr="00F2244B">
        <w:rPr>
          <w:color w:val="000000"/>
        </w:rPr>
        <w:t>Physics at the End of the Galactic Energy Spectr</w:t>
      </w:r>
      <w:r w:rsidR="009237F4" w:rsidRPr="00F2244B">
        <w:rPr>
          <w:color w:val="000000"/>
        </w:rPr>
        <w:t xml:space="preserve">um - </w:t>
      </w:r>
      <w:r w:rsidRPr="00F2244B">
        <w:rPr>
          <w:color w:val="000000"/>
        </w:rPr>
        <w:t>(Aspen, Colorado,</w:t>
      </w:r>
      <w:r w:rsidR="009237F4" w:rsidRPr="00F2244B">
        <w:rPr>
          <w:color w:val="000000"/>
        </w:rPr>
        <w:t xml:space="preserve">  2005 &amp;</w:t>
      </w:r>
      <w:r w:rsidR="000B6A1D" w:rsidRPr="00F2244B">
        <w:rPr>
          <w:color w:val="000000"/>
        </w:rPr>
        <w:t xml:space="preserve"> 2007</w:t>
      </w:r>
      <w:r w:rsidR="009237F4" w:rsidRPr="00F2244B">
        <w:rPr>
          <w:color w:val="000000"/>
        </w:rPr>
        <w:t>)</w:t>
      </w:r>
    </w:p>
    <w:p w:rsidR="000773EB" w:rsidRPr="00F2244B" w:rsidRDefault="000773EB" w:rsidP="002D3618">
      <w:pPr>
        <w:numPr>
          <w:ilvl w:val="0"/>
          <w:numId w:val="11"/>
        </w:numPr>
        <w:rPr>
          <w:b/>
        </w:rPr>
      </w:pPr>
      <w:r w:rsidRPr="00F2244B">
        <w:rPr>
          <w:color w:val="000000"/>
        </w:rPr>
        <w:t>Local Organizing Committee: UHECR-2014 (Springdale, Utah, 2014)</w:t>
      </w:r>
    </w:p>
    <w:p w:rsidR="00935C3F" w:rsidRPr="00F2244B" w:rsidRDefault="00935C3F" w:rsidP="002D3618">
      <w:pPr>
        <w:numPr>
          <w:ilvl w:val="0"/>
          <w:numId w:val="11"/>
        </w:numPr>
        <w:rPr>
          <w:b/>
        </w:rPr>
      </w:pPr>
      <w:r w:rsidRPr="00F2244B">
        <w:rPr>
          <w:color w:val="000000"/>
        </w:rPr>
        <w:t>Editor Proceedings UHECR-2014</w:t>
      </w:r>
    </w:p>
    <w:p w:rsidR="00856480" w:rsidRPr="00F2244B" w:rsidRDefault="00A155E1" w:rsidP="002D3618">
      <w:pPr>
        <w:numPr>
          <w:ilvl w:val="0"/>
          <w:numId w:val="11"/>
        </w:numPr>
        <w:rPr>
          <w:b/>
        </w:rPr>
      </w:pPr>
      <w:r w:rsidRPr="00F2244B">
        <w:rPr>
          <w:color w:val="000000"/>
        </w:rPr>
        <w:t>Coordinator</w:t>
      </w:r>
      <w:r w:rsidR="00856480" w:rsidRPr="00F2244B">
        <w:rPr>
          <w:color w:val="000000"/>
        </w:rPr>
        <w:t xml:space="preserve"> </w:t>
      </w:r>
      <w:r w:rsidRPr="00F2244B">
        <w:rPr>
          <w:color w:val="000000"/>
        </w:rPr>
        <w:t xml:space="preserve">for interaction with: </w:t>
      </w:r>
      <w:r w:rsidR="00856480" w:rsidRPr="00F2244B">
        <w:rPr>
          <w:color w:val="000000"/>
        </w:rPr>
        <w:t>US Army/Dugway Proving Ground</w:t>
      </w:r>
      <w:r w:rsidR="000B6A1D" w:rsidRPr="00F2244B">
        <w:rPr>
          <w:color w:val="000000"/>
        </w:rPr>
        <w:t xml:space="preserve">, US Air Force, </w:t>
      </w:r>
      <w:r w:rsidR="00007318" w:rsidRPr="00F2244B">
        <w:rPr>
          <w:color w:val="000000"/>
        </w:rPr>
        <w:t>Federal Aviation Authority (FAA), US Bureau of Land Management (</w:t>
      </w:r>
      <w:r w:rsidR="000B6A1D" w:rsidRPr="00F2244B">
        <w:rPr>
          <w:color w:val="000000"/>
        </w:rPr>
        <w:t>BLM</w:t>
      </w:r>
      <w:r w:rsidR="00007318" w:rsidRPr="00F2244B">
        <w:rPr>
          <w:color w:val="000000"/>
        </w:rPr>
        <w:t>)</w:t>
      </w:r>
      <w:r w:rsidR="000B6A1D" w:rsidRPr="00F2244B">
        <w:rPr>
          <w:color w:val="000000"/>
        </w:rPr>
        <w:t xml:space="preserve">, </w:t>
      </w:r>
      <w:r w:rsidRPr="00F2244B">
        <w:rPr>
          <w:color w:val="000000"/>
        </w:rPr>
        <w:t xml:space="preserve">US Department of Commerce, </w:t>
      </w:r>
      <w:r w:rsidR="00007318" w:rsidRPr="00F2244B">
        <w:rPr>
          <w:color w:val="000000"/>
        </w:rPr>
        <w:t>State of Utah, State Institutional Trust Land Authority (</w:t>
      </w:r>
      <w:r w:rsidR="000B6A1D" w:rsidRPr="00F2244B">
        <w:rPr>
          <w:color w:val="000000"/>
        </w:rPr>
        <w:t>SITLA</w:t>
      </w:r>
      <w:r w:rsidR="00007318" w:rsidRPr="00F2244B">
        <w:rPr>
          <w:color w:val="000000"/>
        </w:rPr>
        <w:t>)</w:t>
      </w:r>
      <w:r w:rsidR="000B6A1D" w:rsidRPr="00F2244B">
        <w:rPr>
          <w:color w:val="000000"/>
        </w:rPr>
        <w:t xml:space="preserve"> </w:t>
      </w:r>
    </w:p>
    <w:p w:rsidR="000B6A1D" w:rsidRPr="00F2244B" w:rsidRDefault="000B6A1D" w:rsidP="000B6A1D">
      <w:pPr>
        <w:ind w:left="360"/>
        <w:rPr>
          <w:b/>
          <w:color w:val="0000FF"/>
        </w:rPr>
      </w:pPr>
    </w:p>
    <w:p w:rsidR="00AC03E8" w:rsidRPr="00F2244B" w:rsidRDefault="00856480" w:rsidP="00AC03E8">
      <w:pPr>
        <w:rPr>
          <w:b/>
          <w:color w:val="0000FF"/>
        </w:rPr>
      </w:pPr>
      <w:r w:rsidRPr="00F2244B">
        <w:rPr>
          <w:b/>
          <w:color w:val="0000FF"/>
        </w:rPr>
        <w:t>COLLABORATORS:</w:t>
      </w:r>
    </w:p>
    <w:p w:rsidR="008558BE" w:rsidRPr="00F2244B" w:rsidRDefault="00AC03E8" w:rsidP="007335C7">
      <w:pPr>
        <w:pStyle w:val="ListParagraph"/>
        <w:numPr>
          <w:ilvl w:val="0"/>
          <w:numId w:val="14"/>
        </w:numPr>
      </w:pPr>
      <w:r w:rsidRPr="00BC67FF">
        <w:rPr>
          <w:u w:val="single"/>
        </w:rPr>
        <w:t>Telescope Array</w:t>
      </w:r>
      <w:r w:rsidRPr="00F2244B">
        <w:t xml:space="preserve">: </w:t>
      </w:r>
      <w:r w:rsidR="00EC3684" w:rsidRPr="00F2244B">
        <w:t>P.</w:t>
      </w:r>
      <w:r w:rsidRPr="00F2244B">
        <w:t xml:space="preserve"> </w:t>
      </w:r>
      <w:r w:rsidR="00EC3684" w:rsidRPr="00F2244B">
        <w:t>Sokolsky, C.C.</w:t>
      </w:r>
      <w:r w:rsidR="002618B8" w:rsidRPr="00F2244B">
        <w:t>H. Jui</w:t>
      </w:r>
      <w:r w:rsidR="00A748C6" w:rsidRPr="00F2244B">
        <w:t>, R.W.</w:t>
      </w:r>
      <w:r w:rsidRPr="00F2244B">
        <w:t xml:space="preserve"> </w:t>
      </w:r>
      <w:r w:rsidR="00A748C6" w:rsidRPr="00F2244B">
        <w:t>Springer</w:t>
      </w:r>
      <w:r w:rsidRPr="00F2244B">
        <w:t xml:space="preserve">, </w:t>
      </w:r>
      <w:r w:rsidR="002618B8" w:rsidRPr="00F2244B">
        <w:t>G</w:t>
      </w:r>
      <w:r w:rsidR="00EC3684" w:rsidRPr="00F2244B">
        <w:t>.</w:t>
      </w:r>
      <w:r w:rsidRPr="00F2244B">
        <w:t xml:space="preserve"> </w:t>
      </w:r>
      <w:r w:rsidR="00EC3684" w:rsidRPr="00F2244B">
        <w:t>Thomson</w:t>
      </w:r>
      <w:r w:rsidR="00A17DA5" w:rsidRPr="00F2244B">
        <w:t>, D.</w:t>
      </w:r>
      <w:r w:rsidRPr="00F2244B">
        <w:t xml:space="preserve"> </w:t>
      </w:r>
      <w:r w:rsidR="00A17DA5" w:rsidRPr="00F2244B">
        <w:t>Bergman</w:t>
      </w:r>
      <w:r w:rsidR="00A95825" w:rsidRPr="00F2244B">
        <w:t>, J.Belz</w:t>
      </w:r>
      <w:r w:rsidR="00EC3684" w:rsidRPr="00F2244B">
        <w:t xml:space="preserve"> </w:t>
      </w:r>
      <w:r w:rsidR="00864B42" w:rsidRPr="00F2244B">
        <w:t>(Utah),</w:t>
      </w:r>
      <w:r w:rsidR="00A95825" w:rsidRPr="00F2244B">
        <w:t xml:space="preserve"> </w:t>
      </w:r>
      <w:r w:rsidR="00EC3684" w:rsidRPr="00F2244B">
        <w:t>M.</w:t>
      </w:r>
      <w:r w:rsidRPr="00F2244B">
        <w:t xml:space="preserve"> </w:t>
      </w:r>
      <w:r w:rsidR="001B0B6C" w:rsidRPr="00F2244B">
        <w:t>Fukushima</w:t>
      </w:r>
      <w:r w:rsidR="00EC3684" w:rsidRPr="00F2244B">
        <w:t>, H.</w:t>
      </w:r>
      <w:r w:rsidRPr="00F2244B">
        <w:t xml:space="preserve"> </w:t>
      </w:r>
      <w:r w:rsidR="002618B8" w:rsidRPr="00F2244B">
        <w:t>Sagawa (ICRR, Tokyo</w:t>
      </w:r>
      <w:r w:rsidR="00EC3684" w:rsidRPr="00F2244B">
        <w:t>), S.</w:t>
      </w:r>
      <w:r w:rsidRPr="00F2244B">
        <w:t xml:space="preserve"> </w:t>
      </w:r>
      <w:r w:rsidR="002618B8" w:rsidRPr="00F2244B">
        <w:t>Ogio</w:t>
      </w:r>
      <w:r w:rsidR="007335C7">
        <w:t>,</w:t>
      </w:r>
      <w:r w:rsidR="007335C7" w:rsidRPr="007335C7">
        <w:t xml:space="preserve"> </w:t>
      </w:r>
      <w:r w:rsidR="007335C7" w:rsidRPr="00F2244B">
        <w:t>Y. Tsunesada</w:t>
      </w:r>
      <w:r w:rsidR="002618B8" w:rsidRPr="00F2244B">
        <w:t xml:space="preserve"> (Osaka City Univ.)</w:t>
      </w:r>
      <w:r w:rsidR="009237F4" w:rsidRPr="00F2244B">
        <w:t xml:space="preserve"> </w:t>
      </w:r>
      <w:r w:rsidR="007335C7">
        <w:t xml:space="preserve">I. Tkachev, G. Rubstov, O. Kalashev, S. Troitsky </w:t>
      </w:r>
      <w:r w:rsidR="00AB1E5D" w:rsidRPr="00F2244B">
        <w:t>(Institute for Nuclear Research. Russian Academy of Science</w:t>
      </w:r>
      <w:r w:rsidR="001B0B6C" w:rsidRPr="00F2244B">
        <w:t>)</w:t>
      </w:r>
      <w:r w:rsidR="007335C7">
        <w:t xml:space="preserve"> P. Tinyakov (Université Libre de B</w:t>
      </w:r>
      <w:r w:rsidR="007335C7" w:rsidRPr="007335C7">
        <w:t>ruxelles</w:t>
      </w:r>
      <w:r w:rsidR="007335C7">
        <w:t>) I. Park (Sung Kyun Kwan Univeristy)</w:t>
      </w:r>
    </w:p>
    <w:p w:rsidR="00991382" w:rsidRPr="00F2244B" w:rsidRDefault="00991382" w:rsidP="00991382">
      <w:pPr>
        <w:pStyle w:val="ListParagraph"/>
        <w:numPr>
          <w:ilvl w:val="0"/>
          <w:numId w:val="14"/>
        </w:numPr>
      </w:pPr>
      <w:r>
        <w:rPr>
          <w:u w:val="single"/>
        </w:rPr>
        <w:t>s</w:t>
      </w:r>
      <w:r w:rsidRPr="00BC67FF">
        <w:rPr>
          <w:u w:val="single"/>
        </w:rPr>
        <w:t>FLASH</w:t>
      </w:r>
      <w:r w:rsidRPr="00F2244B">
        <w:t>: P.</w:t>
      </w:r>
      <w:r>
        <w:t>Sokolsky, C.C.H.</w:t>
      </w:r>
      <w:r w:rsidRPr="00F2244B">
        <w:t>Jui</w:t>
      </w:r>
      <w:r>
        <w:t xml:space="preserve"> G.B.Thomson, J.Belz (Utah), M. Fukushima  (ICRR, U.Tokyo</w:t>
      </w:r>
      <w:r w:rsidRPr="00F2244B">
        <w:t>),</w:t>
      </w:r>
      <w:r>
        <w:t xml:space="preserve"> </w:t>
      </w:r>
      <w:r w:rsidRPr="00F2244B">
        <w:t>C. Fields (SLAC)</w:t>
      </w:r>
      <w:r>
        <w:t>, B.K. Shin (Osaka CU), P. Chen (Taiwan NU), K.Belov (UCLA/JPL)</w:t>
      </w:r>
    </w:p>
    <w:p w:rsidR="00BC67FF" w:rsidRDefault="00935C3F" w:rsidP="006A1D91">
      <w:pPr>
        <w:pStyle w:val="ListParagraph"/>
        <w:numPr>
          <w:ilvl w:val="0"/>
          <w:numId w:val="14"/>
        </w:numPr>
      </w:pPr>
      <w:r w:rsidRPr="00BC67FF">
        <w:rPr>
          <w:u w:val="single"/>
        </w:rPr>
        <w:t>EUSO</w:t>
      </w:r>
      <w:r w:rsidRPr="00F2244B">
        <w:t xml:space="preserve">: </w:t>
      </w:r>
      <w:r w:rsidR="008558BE" w:rsidRPr="00F2244B">
        <w:t xml:space="preserve">A. Olinto (Chicago), </w:t>
      </w:r>
      <w:r w:rsidRPr="00F2244B">
        <w:t xml:space="preserve">T. Ebisuzaki, </w:t>
      </w:r>
      <w:r w:rsidR="008558BE" w:rsidRPr="00F2244B">
        <w:t>M. Casolino, Y.Takizawa (RIKEN), J. Adams (Alabama-Huntsville), M. Fukushima, H. Sagawa (ICRR, T</w:t>
      </w:r>
      <w:r w:rsidR="00A95825" w:rsidRPr="00F2244B">
        <w:t>okyo), S. Ogio</w:t>
      </w:r>
      <w:r w:rsidR="00BC67FF">
        <w:t>,</w:t>
      </w:r>
      <w:r w:rsidR="00BC67FF" w:rsidRPr="00BC67FF">
        <w:t xml:space="preserve"> </w:t>
      </w:r>
      <w:r w:rsidR="00BC67FF" w:rsidRPr="00F2244B">
        <w:t>Y. Tsunesada</w:t>
      </w:r>
      <w:r w:rsidR="00A95825" w:rsidRPr="00F2244B">
        <w:t xml:space="preserve"> (Osaka City</w:t>
      </w:r>
      <w:r w:rsidR="008558BE" w:rsidRPr="00F2244B">
        <w:t>) T. Yamamoto, F. Kajino (Konan), M. Chikawa (Kinki</w:t>
      </w:r>
      <w:r w:rsidR="00A95825" w:rsidRPr="00F2244B">
        <w:t>), L. Wi</w:t>
      </w:r>
      <w:r w:rsidR="00BC67FF">
        <w:t>e</w:t>
      </w:r>
      <w:r w:rsidR="00A95825" w:rsidRPr="00F2244B">
        <w:t>ncke (Colorado</w:t>
      </w:r>
      <w:r w:rsidR="008558BE" w:rsidRPr="00F2244B">
        <w:t xml:space="preserve"> Mines)</w:t>
      </w:r>
      <w:r w:rsidRPr="00F2244B">
        <w:t>, M. Bertaina (INFN-Torino)</w:t>
      </w:r>
      <w:r w:rsidR="008558BE" w:rsidRPr="00F2244B">
        <w:t xml:space="preserve"> </w:t>
      </w:r>
    </w:p>
    <w:p w:rsidR="00AC03E8" w:rsidRPr="00F2244B" w:rsidRDefault="00AC03E8" w:rsidP="006A1D91">
      <w:pPr>
        <w:pStyle w:val="ListParagraph"/>
        <w:numPr>
          <w:ilvl w:val="0"/>
          <w:numId w:val="14"/>
        </w:numPr>
      </w:pPr>
      <w:r w:rsidRPr="00BC67FF">
        <w:rPr>
          <w:u w:val="single"/>
        </w:rPr>
        <w:t>FLASH</w:t>
      </w:r>
      <w:r w:rsidRPr="00F2244B">
        <w:t xml:space="preserve">: </w:t>
      </w:r>
      <w:r w:rsidR="00EC3684" w:rsidRPr="00F2244B">
        <w:t>P.</w:t>
      </w:r>
      <w:r w:rsidRPr="00F2244B">
        <w:t xml:space="preserve"> </w:t>
      </w:r>
      <w:r w:rsidR="002734CA" w:rsidRPr="00F2244B">
        <w:t>Sokolsky, C.C.H. Jui (Utah), G.</w:t>
      </w:r>
      <w:r w:rsidRPr="00F2244B">
        <w:t xml:space="preserve"> </w:t>
      </w:r>
      <w:r w:rsidR="002734CA" w:rsidRPr="00F2244B">
        <w:t>Thomson (Rutgers),</w:t>
      </w:r>
      <w:r w:rsidR="003B420D" w:rsidRPr="00F2244B">
        <w:t xml:space="preserve"> P.</w:t>
      </w:r>
      <w:r w:rsidRPr="00F2244B">
        <w:t xml:space="preserve"> </w:t>
      </w:r>
      <w:r w:rsidR="003B420D" w:rsidRPr="00F2244B">
        <w:t>Chen</w:t>
      </w:r>
      <w:r w:rsidR="009237F4" w:rsidRPr="00F2244B">
        <w:t>, C. Fields</w:t>
      </w:r>
      <w:r w:rsidR="003B420D" w:rsidRPr="00F2244B">
        <w:t xml:space="preserve"> (SLAC)</w:t>
      </w:r>
    </w:p>
    <w:p w:rsidR="00AC03E8" w:rsidRPr="00F2244B" w:rsidRDefault="002618B8" w:rsidP="002D3618">
      <w:pPr>
        <w:pStyle w:val="ListParagraph"/>
        <w:numPr>
          <w:ilvl w:val="0"/>
          <w:numId w:val="14"/>
        </w:numPr>
      </w:pPr>
      <w:r w:rsidRPr="00BC67FF">
        <w:rPr>
          <w:u w:val="single"/>
        </w:rPr>
        <w:t>HiRes</w:t>
      </w:r>
      <w:r w:rsidR="00AC03E8" w:rsidRPr="00F2244B">
        <w:t xml:space="preserve">: </w:t>
      </w:r>
      <w:r w:rsidR="00A17DA5" w:rsidRPr="00F2244B">
        <w:t>P.</w:t>
      </w:r>
      <w:r w:rsidR="00AC03E8" w:rsidRPr="00F2244B">
        <w:t xml:space="preserve"> </w:t>
      </w:r>
      <w:r w:rsidR="00856480" w:rsidRPr="00F2244B">
        <w:t xml:space="preserve">Sokolsky (Utah), </w:t>
      </w:r>
      <w:r w:rsidR="00EC3684" w:rsidRPr="00F2244B">
        <w:t>E.</w:t>
      </w:r>
      <w:r w:rsidR="00AC03E8" w:rsidRPr="00F2244B">
        <w:t xml:space="preserve"> </w:t>
      </w:r>
      <w:r w:rsidR="00EC3684" w:rsidRPr="00F2244B">
        <w:t>C.</w:t>
      </w:r>
      <w:r w:rsidR="00AC03E8" w:rsidRPr="00F2244B">
        <w:t xml:space="preserve"> </w:t>
      </w:r>
      <w:r w:rsidR="00EC3684" w:rsidRPr="00F2244B">
        <w:t xml:space="preserve">Loh, </w:t>
      </w:r>
      <w:r w:rsidR="002734CA" w:rsidRPr="00F2244B">
        <w:t xml:space="preserve">C.C.H. Jui (Utah), </w:t>
      </w:r>
      <w:r w:rsidR="00856480" w:rsidRPr="00F2244B">
        <w:t>G.</w:t>
      </w:r>
      <w:r w:rsidR="00AC03E8" w:rsidRPr="00F2244B">
        <w:t xml:space="preserve"> </w:t>
      </w:r>
      <w:r w:rsidR="00856480" w:rsidRPr="00F2244B">
        <w:t>Thomson (Rutgers</w:t>
      </w:r>
      <w:r w:rsidR="00A17DA5" w:rsidRPr="00F2244B">
        <w:t>), B.</w:t>
      </w:r>
      <w:r w:rsidR="00AC03E8" w:rsidRPr="00F2244B">
        <w:t xml:space="preserve"> </w:t>
      </w:r>
      <w:r w:rsidR="00856480" w:rsidRPr="00F2244B">
        <w:t>Dawson</w:t>
      </w:r>
      <w:r w:rsidR="00AC03E8" w:rsidRPr="00F2244B">
        <w:t xml:space="preserve"> (Adelaide),</w:t>
      </w:r>
      <w:r w:rsidR="00BC67FF">
        <w:t xml:space="preserve"> </w:t>
      </w:r>
      <w:r w:rsidR="00AC03E8" w:rsidRPr="00F2244B">
        <w:t xml:space="preserve"> </w:t>
      </w:r>
      <w:r w:rsidR="00BC67FF">
        <w:t xml:space="preserve"> </w:t>
      </w:r>
      <w:r w:rsidR="00856480" w:rsidRPr="00F2244B">
        <w:t>J.</w:t>
      </w:r>
      <w:r w:rsidR="00AC03E8" w:rsidRPr="00F2244B">
        <w:t xml:space="preserve"> </w:t>
      </w:r>
      <w:r w:rsidR="00856480" w:rsidRPr="00F2244B">
        <w:t>Belz (Montana St</w:t>
      </w:r>
      <w:r w:rsidR="00A17DA5" w:rsidRPr="00F2244B">
        <w:t>.) M.</w:t>
      </w:r>
      <w:r w:rsidR="00AC03E8" w:rsidRPr="00F2244B">
        <w:t xml:space="preserve"> </w:t>
      </w:r>
      <w:r w:rsidR="00856480" w:rsidRPr="00F2244B">
        <w:t>Sasaki (Tokyo)</w:t>
      </w:r>
      <w:r w:rsidRPr="00F2244B">
        <w:tab/>
      </w:r>
    </w:p>
    <w:p w:rsidR="00856480" w:rsidRPr="00F2244B" w:rsidRDefault="00856480" w:rsidP="00BC67FF">
      <w:pPr>
        <w:pStyle w:val="ListParagraph"/>
        <w:keepNext/>
        <w:numPr>
          <w:ilvl w:val="0"/>
          <w:numId w:val="14"/>
        </w:numPr>
      </w:pPr>
      <w:r w:rsidRPr="00BC67FF">
        <w:rPr>
          <w:u w:val="single"/>
        </w:rPr>
        <w:t>E773/E799/KT</w:t>
      </w:r>
      <w:r w:rsidR="00AC03E8" w:rsidRPr="00BC67FF">
        <w:rPr>
          <w:u w:val="single"/>
        </w:rPr>
        <w:t>eV</w:t>
      </w:r>
      <w:r w:rsidR="00AC03E8" w:rsidRPr="00F2244B">
        <w:t xml:space="preserve">: </w:t>
      </w:r>
      <w:r w:rsidR="00A17DA5" w:rsidRPr="00F2244B">
        <w:t>B.</w:t>
      </w:r>
      <w:r w:rsidR="00AC03E8" w:rsidRPr="00F2244B">
        <w:t xml:space="preserve"> </w:t>
      </w:r>
      <w:r w:rsidR="00BC67FF">
        <w:t>Winstein</w:t>
      </w:r>
      <w:r w:rsidRPr="00F2244B">
        <w:t>, Y.</w:t>
      </w:r>
      <w:r w:rsidR="00AC03E8" w:rsidRPr="00F2244B">
        <w:t xml:space="preserve"> </w:t>
      </w:r>
      <w:r w:rsidRPr="00F2244B">
        <w:t>Wah (Chicago),  T.</w:t>
      </w:r>
      <w:r w:rsidR="00AC03E8" w:rsidRPr="00F2244B">
        <w:t xml:space="preserve"> </w:t>
      </w:r>
      <w:r w:rsidRPr="00F2244B">
        <w:t>Yamanaka (Osak</w:t>
      </w:r>
      <w:r w:rsidR="00A17DA5" w:rsidRPr="00F2244B">
        <w:t>a),</w:t>
      </w:r>
      <w:r w:rsidR="00864B42" w:rsidRPr="00F2244B">
        <w:t xml:space="preserve"> </w:t>
      </w:r>
      <w:r w:rsidR="00BC67FF" w:rsidRPr="00F2244B">
        <w:t>G. Thomson (Rutgers)</w:t>
      </w:r>
      <w:r w:rsidR="00BC67FF">
        <w:t xml:space="preserve">,           </w:t>
      </w:r>
      <w:r w:rsidR="00A17DA5" w:rsidRPr="00F2244B">
        <w:t>R.</w:t>
      </w:r>
      <w:r w:rsidR="00AC03E8" w:rsidRPr="00F2244B">
        <w:t xml:space="preserve"> T</w:t>
      </w:r>
      <w:r w:rsidR="006D2F64" w:rsidRPr="00F2244B">
        <w:t>s</w:t>
      </w:r>
      <w:r w:rsidR="00BC67FF">
        <w:t>chirhart</w:t>
      </w:r>
      <w:r w:rsidR="00A17DA5" w:rsidRPr="00F2244B">
        <w:t>, E.</w:t>
      </w:r>
      <w:r w:rsidR="00AC03E8" w:rsidRPr="00F2244B">
        <w:t xml:space="preserve"> </w:t>
      </w:r>
      <w:r w:rsidR="00A17DA5" w:rsidRPr="00F2244B">
        <w:t xml:space="preserve">Ramberg (Fermilab), </w:t>
      </w:r>
    </w:p>
    <w:p w:rsidR="00856480" w:rsidRPr="00F2244B" w:rsidRDefault="00856480"/>
    <w:p w:rsidR="00856480" w:rsidRPr="00F2244B" w:rsidRDefault="00856480">
      <w:pPr>
        <w:pStyle w:val="Heading1"/>
        <w:rPr>
          <w:color w:val="0000FF"/>
        </w:rPr>
      </w:pPr>
      <w:r w:rsidRPr="00F2244B">
        <w:rPr>
          <w:color w:val="0000FF"/>
        </w:rPr>
        <w:t>GRADUATE AND POSTDOCTORAL ADVISORS:</w:t>
      </w:r>
    </w:p>
    <w:p w:rsidR="00856480" w:rsidRPr="00F2244B" w:rsidRDefault="00856480">
      <w:r w:rsidRPr="00F2244B">
        <w:t>Gordon Thomson (Rutgers),</w:t>
      </w:r>
      <w:r w:rsidR="00A748C6" w:rsidRPr="00F2244B">
        <w:t xml:space="preserve"> </w:t>
      </w:r>
      <w:r w:rsidRPr="00F2244B">
        <w:t xml:space="preserve">Pierre Sokolsky (Utah), Eugene Loh (Utah) </w:t>
      </w:r>
    </w:p>
    <w:p w:rsidR="00856480" w:rsidRPr="00F2244B" w:rsidRDefault="00856480">
      <w:pPr>
        <w:rPr>
          <w:color w:val="000000"/>
        </w:rPr>
      </w:pPr>
    </w:p>
    <w:p w:rsidR="00856480" w:rsidRPr="00F2244B" w:rsidRDefault="00856480">
      <w:pPr>
        <w:rPr>
          <w:b/>
          <w:color w:val="0000FF"/>
        </w:rPr>
      </w:pPr>
      <w:r w:rsidRPr="00F2244B">
        <w:rPr>
          <w:b/>
          <w:color w:val="0000FF"/>
        </w:rPr>
        <w:t>STUDENTS SUPERVISED:</w:t>
      </w:r>
    </w:p>
    <w:p w:rsidR="00856480" w:rsidRPr="00F2244B" w:rsidRDefault="00460094">
      <w:r w:rsidRPr="00F2244B">
        <w:t>R.</w:t>
      </w:r>
      <w:r w:rsidR="006D2F64" w:rsidRPr="00F2244B">
        <w:t xml:space="preserve"> </w:t>
      </w:r>
      <w:r w:rsidRPr="00F2244B">
        <w:t xml:space="preserve">Riehle, B.F </w:t>
      </w:r>
      <w:r w:rsidR="00856480" w:rsidRPr="00F2244B">
        <w:t>Jone</w:t>
      </w:r>
      <w:r w:rsidRPr="00F2244B">
        <w:t>s, S.A.</w:t>
      </w:r>
      <w:r w:rsidR="006D2F64" w:rsidRPr="00F2244B">
        <w:t xml:space="preserve"> </w:t>
      </w:r>
      <w:r w:rsidRPr="00F2244B">
        <w:t>Moo</w:t>
      </w:r>
      <w:r w:rsidR="00916593" w:rsidRPr="00F2244B">
        <w:t>re, A.N.</w:t>
      </w:r>
      <w:r w:rsidR="006D2F64" w:rsidRPr="00F2244B">
        <w:t xml:space="preserve"> </w:t>
      </w:r>
      <w:r w:rsidR="00916593" w:rsidRPr="00F2244B">
        <w:t>Moosman, A.</w:t>
      </w:r>
      <w:r w:rsidR="006D2F64" w:rsidRPr="00F2244B">
        <w:t xml:space="preserve"> </w:t>
      </w:r>
      <w:r w:rsidR="00916593" w:rsidRPr="00F2244B">
        <w:t>Everett, R.</w:t>
      </w:r>
      <w:r w:rsidR="00C50690">
        <w:t>U.</w:t>
      </w:r>
      <w:r w:rsidR="006D2F64" w:rsidRPr="00F2244B">
        <w:t xml:space="preserve"> </w:t>
      </w:r>
      <w:r w:rsidR="00916593" w:rsidRPr="00F2244B">
        <w:t xml:space="preserve">Abassi, </w:t>
      </w:r>
      <w:r w:rsidRPr="00F2244B">
        <w:t>M.</w:t>
      </w:r>
      <w:r w:rsidR="006D2F64" w:rsidRPr="00F2244B">
        <w:t xml:space="preserve"> </w:t>
      </w:r>
      <w:r w:rsidR="00856480" w:rsidRPr="00F2244B">
        <w:t>Dalton</w:t>
      </w:r>
      <w:r w:rsidRPr="00F2244B">
        <w:t>, M.M.</w:t>
      </w:r>
      <w:r w:rsidR="006D2F64" w:rsidRPr="00F2244B">
        <w:t xml:space="preserve"> </w:t>
      </w:r>
      <w:r w:rsidR="005B2381" w:rsidRPr="00F2244B">
        <w:t xml:space="preserve">Maestas, </w:t>
      </w:r>
      <w:r w:rsidRPr="00F2244B">
        <w:t>N.</w:t>
      </w:r>
      <w:r w:rsidR="006D2F64" w:rsidRPr="00F2244B">
        <w:t xml:space="preserve"> </w:t>
      </w:r>
      <w:r w:rsidRPr="00F2244B">
        <w:t>M</w:t>
      </w:r>
      <w:r w:rsidR="00916593" w:rsidRPr="00F2244B">
        <w:t xml:space="preserve">anago, </w:t>
      </w:r>
      <w:r w:rsidR="003B7B0E">
        <w:t xml:space="preserve">  </w:t>
      </w:r>
      <w:r w:rsidRPr="00F2244B">
        <w:t>D.</w:t>
      </w:r>
      <w:r w:rsidR="006D2F64" w:rsidRPr="00F2244B">
        <w:t xml:space="preserve"> </w:t>
      </w:r>
      <w:r w:rsidR="005B2381" w:rsidRPr="00F2244B">
        <w:t>Rodriquez</w:t>
      </w:r>
      <w:r w:rsidRPr="00F2244B">
        <w:t>, M.</w:t>
      </w:r>
      <w:r w:rsidR="00C50690">
        <w:t xml:space="preserve">G. </w:t>
      </w:r>
      <w:r w:rsidRPr="00F2244B">
        <w:t>Allen</w:t>
      </w:r>
      <w:r w:rsidR="00555144" w:rsidRPr="00F2244B">
        <w:t>, C. Ebeling, J. Kim</w:t>
      </w:r>
      <w:r w:rsidR="00991382">
        <w:t>, G. Furlich</w:t>
      </w:r>
    </w:p>
    <w:sectPr w:rsidR="00856480" w:rsidRPr="00F2244B" w:rsidSect="00916593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2E" w:rsidRDefault="0054092E">
      <w:r>
        <w:separator/>
      </w:r>
    </w:p>
  </w:endnote>
  <w:endnote w:type="continuationSeparator" w:id="0">
    <w:p w:rsidR="0054092E" w:rsidRDefault="0054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2E" w:rsidRDefault="0054092E">
      <w:r>
        <w:separator/>
      </w:r>
    </w:p>
  </w:footnote>
  <w:footnote w:type="continuationSeparator" w:id="0">
    <w:p w:rsidR="0054092E" w:rsidRDefault="0054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884D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AEFD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F873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542C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B4CF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A2F4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28B0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0C38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B40F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9C4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D45182"/>
    <w:multiLevelType w:val="hybridMultilevel"/>
    <w:tmpl w:val="711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D7925"/>
    <w:multiLevelType w:val="hybridMultilevel"/>
    <w:tmpl w:val="8D72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45165"/>
    <w:multiLevelType w:val="hybridMultilevel"/>
    <w:tmpl w:val="C0E21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A3B6E"/>
    <w:multiLevelType w:val="hybridMultilevel"/>
    <w:tmpl w:val="4672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FC"/>
    <w:rsid w:val="00007318"/>
    <w:rsid w:val="00021F71"/>
    <w:rsid w:val="00041FE6"/>
    <w:rsid w:val="000773EB"/>
    <w:rsid w:val="000B6A1D"/>
    <w:rsid w:val="000D55C0"/>
    <w:rsid w:val="000F5485"/>
    <w:rsid w:val="0011499F"/>
    <w:rsid w:val="00155B9F"/>
    <w:rsid w:val="00194D5D"/>
    <w:rsid w:val="001B0B6C"/>
    <w:rsid w:val="002202EE"/>
    <w:rsid w:val="00257714"/>
    <w:rsid w:val="002618B8"/>
    <w:rsid w:val="00262A7E"/>
    <w:rsid w:val="00263577"/>
    <w:rsid w:val="002651FC"/>
    <w:rsid w:val="002734CA"/>
    <w:rsid w:val="002D3618"/>
    <w:rsid w:val="002E7D80"/>
    <w:rsid w:val="003650FC"/>
    <w:rsid w:val="00391DCD"/>
    <w:rsid w:val="003B420D"/>
    <w:rsid w:val="003B7B0E"/>
    <w:rsid w:val="003D115C"/>
    <w:rsid w:val="003D5A54"/>
    <w:rsid w:val="003F2E23"/>
    <w:rsid w:val="00433EE2"/>
    <w:rsid w:val="00460094"/>
    <w:rsid w:val="0053406C"/>
    <w:rsid w:val="0054092E"/>
    <w:rsid w:val="00555144"/>
    <w:rsid w:val="00585561"/>
    <w:rsid w:val="005B2381"/>
    <w:rsid w:val="005E28D8"/>
    <w:rsid w:val="00672C8B"/>
    <w:rsid w:val="006934B8"/>
    <w:rsid w:val="00696AD5"/>
    <w:rsid w:val="006B6F89"/>
    <w:rsid w:val="006C0907"/>
    <w:rsid w:val="006D2F64"/>
    <w:rsid w:val="00721D1D"/>
    <w:rsid w:val="007335C7"/>
    <w:rsid w:val="007743D7"/>
    <w:rsid w:val="007A02C0"/>
    <w:rsid w:val="00823ED4"/>
    <w:rsid w:val="00834890"/>
    <w:rsid w:val="008448E5"/>
    <w:rsid w:val="008558BE"/>
    <w:rsid w:val="00856480"/>
    <w:rsid w:val="00861406"/>
    <w:rsid w:val="00864B42"/>
    <w:rsid w:val="008F0E71"/>
    <w:rsid w:val="00916593"/>
    <w:rsid w:val="009237F4"/>
    <w:rsid w:val="00935C3F"/>
    <w:rsid w:val="0097139E"/>
    <w:rsid w:val="00991382"/>
    <w:rsid w:val="009B2F10"/>
    <w:rsid w:val="00A155E1"/>
    <w:rsid w:val="00A17DA5"/>
    <w:rsid w:val="00A20603"/>
    <w:rsid w:val="00A23E14"/>
    <w:rsid w:val="00A748C6"/>
    <w:rsid w:val="00A932BE"/>
    <w:rsid w:val="00A93758"/>
    <w:rsid w:val="00A95825"/>
    <w:rsid w:val="00AA113B"/>
    <w:rsid w:val="00AB1E5D"/>
    <w:rsid w:val="00AC03E8"/>
    <w:rsid w:val="00AC34E0"/>
    <w:rsid w:val="00B311C9"/>
    <w:rsid w:val="00B55E9C"/>
    <w:rsid w:val="00B95879"/>
    <w:rsid w:val="00BC3907"/>
    <w:rsid w:val="00BC67FF"/>
    <w:rsid w:val="00C11C10"/>
    <w:rsid w:val="00C50690"/>
    <w:rsid w:val="00C723C4"/>
    <w:rsid w:val="00CD40E6"/>
    <w:rsid w:val="00D95BB3"/>
    <w:rsid w:val="00DA1A04"/>
    <w:rsid w:val="00DB4C0F"/>
    <w:rsid w:val="00DF3C0A"/>
    <w:rsid w:val="00DF4631"/>
    <w:rsid w:val="00E14FD1"/>
    <w:rsid w:val="00EA79CE"/>
    <w:rsid w:val="00EC3684"/>
    <w:rsid w:val="00ED235C"/>
    <w:rsid w:val="00F2244B"/>
    <w:rsid w:val="00F248B4"/>
    <w:rsid w:val="00F84DFF"/>
    <w:rsid w:val="00FD7FB7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04"/>
  </w:style>
  <w:style w:type="paragraph" w:styleId="Heading1">
    <w:name w:val="heading 1"/>
    <w:basedOn w:val="Normal"/>
    <w:next w:val="Normal"/>
    <w:qFormat/>
    <w:rsid w:val="00DA1A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A1A0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A1A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A1A0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A1A0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A1A0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1A0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A1A0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A1A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1A04"/>
    <w:pPr>
      <w:jc w:val="center"/>
    </w:pPr>
    <w:rPr>
      <w:b/>
    </w:rPr>
  </w:style>
  <w:style w:type="paragraph" w:styleId="NormalWeb">
    <w:name w:val="Normal (Web)"/>
    <w:basedOn w:val="Normal"/>
    <w:rsid w:val="00DA1A04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DA1A04"/>
    <w:pPr>
      <w:ind w:left="720" w:hanging="720"/>
    </w:pPr>
  </w:style>
  <w:style w:type="paragraph" w:styleId="BodyTextIndent2">
    <w:name w:val="Body Text Indent 2"/>
    <w:basedOn w:val="Normal"/>
    <w:rsid w:val="00DA1A04"/>
    <w:pPr>
      <w:ind w:left="720"/>
    </w:pPr>
    <w:rPr>
      <w:bCs/>
    </w:rPr>
  </w:style>
  <w:style w:type="paragraph" w:styleId="BodyTextIndent3">
    <w:name w:val="Body Text Indent 3"/>
    <w:basedOn w:val="Normal"/>
    <w:rsid w:val="00DA1A04"/>
    <w:pPr>
      <w:ind w:left="1440" w:firstLine="24"/>
    </w:pPr>
  </w:style>
  <w:style w:type="paragraph" w:styleId="BlockText">
    <w:name w:val="Block Text"/>
    <w:basedOn w:val="Normal"/>
    <w:rsid w:val="00DA1A04"/>
    <w:pPr>
      <w:spacing w:after="120"/>
      <w:ind w:left="1440" w:right="1440"/>
    </w:pPr>
  </w:style>
  <w:style w:type="paragraph" w:styleId="BodyText">
    <w:name w:val="Body Text"/>
    <w:basedOn w:val="Normal"/>
    <w:rsid w:val="00DA1A04"/>
    <w:pPr>
      <w:spacing w:after="120"/>
    </w:pPr>
  </w:style>
  <w:style w:type="paragraph" w:styleId="BodyText2">
    <w:name w:val="Body Text 2"/>
    <w:basedOn w:val="Normal"/>
    <w:rsid w:val="00DA1A04"/>
    <w:pPr>
      <w:spacing w:after="120" w:line="480" w:lineRule="auto"/>
    </w:pPr>
  </w:style>
  <w:style w:type="paragraph" w:styleId="BodyText3">
    <w:name w:val="Body Text 3"/>
    <w:basedOn w:val="Normal"/>
    <w:rsid w:val="00DA1A0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A1A04"/>
    <w:pPr>
      <w:ind w:firstLine="210"/>
    </w:pPr>
  </w:style>
  <w:style w:type="paragraph" w:styleId="BodyTextFirstIndent2">
    <w:name w:val="Body Text First Indent 2"/>
    <w:basedOn w:val="BodyTextIndent"/>
    <w:rsid w:val="00DA1A04"/>
    <w:pPr>
      <w:spacing w:after="120"/>
      <w:ind w:left="360" w:firstLine="210"/>
    </w:pPr>
  </w:style>
  <w:style w:type="paragraph" w:styleId="Caption">
    <w:name w:val="caption"/>
    <w:basedOn w:val="Normal"/>
    <w:next w:val="Normal"/>
    <w:qFormat/>
    <w:rsid w:val="00DA1A04"/>
    <w:pPr>
      <w:spacing w:before="120" w:after="120"/>
    </w:pPr>
    <w:rPr>
      <w:b/>
    </w:rPr>
  </w:style>
  <w:style w:type="paragraph" w:styleId="Closing">
    <w:name w:val="Closing"/>
    <w:basedOn w:val="Normal"/>
    <w:rsid w:val="00DA1A04"/>
    <w:pPr>
      <w:ind w:left="4320"/>
    </w:pPr>
  </w:style>
  <w:style w:type="paragraph" w:styleId="CommentText">
    <w:name w:val="annotation text"/>
    <w:basedOn w:val="Normal"/>
    <w:semiHidden/>
    <w:rsid w:val="00DA1A04"/>
  </w:style>
  <w:style w:type="paragraph" w:styleId="Date">
    <w:name w:val="Date"/>
    <w:basedOn w:val="Normal"/>
    <w:next w:val="Normal"/>
    <w:rsid w:val="00DA1A04"/>
  </w:style>
  <w:style w:type="paragraph" w:styleId="DocumentMap">
    <w:name w:val="Document Map"/>
    <w:basedOn w:val="Normal"/>
    <w:semiHidden/>
    <w:rsid w:val="00DA1A04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A1A04"/>
  </w:style>
  <w:style w:type="paragraph" w:styleId="EnvelopeAddress">
    <w:name w:val="envelope address"/>
    <w:basedOn w:val="Normal"/>
    <w:rsid w:val="00DA1A04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1A04"/>
    <w:rPr>
      <w:rFonts w:ascii="Arial" w:hAnsi="Arial"/>
    </w:rPr>
  </w:style>
  <w:style w:type="paragraph" w:styleId="Footer">
    <w:name w:val="footer"/>
    <w:basedOn w:val="Normal"/>
    <w:rsid w:val="00DA1A0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A1A04"/>
  </w:style>
  <w:style w:type="paragraph" w:styleId="Header">
    <w:name w:val="header"/>
    <w:basedOn w:val="Normal"/>
    <w:rsid w:val="00DA1A04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DA1A0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A1A0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A1A0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A1A0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A1A0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A1A0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A1A0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A1A0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A1A0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A1A04"/>
    <w:rPr>
      <w:rFonts w:ascii="Arial" w:hAnsi="Arial"/>
      <w:b/>
    </w:rPr>
  </w:style>
  <w:style w:type="paragraph" w:styleId="List">
    <w:name w:val="List"/>
    <w:basedOn w:val="Normal"/>
    <w:rsid w:val="00DA1A04"/>
    <w:pPr>
      <w:ind w:left="360" w:hanging="360"/>
    </w:pPr>
  </w:style>
  <w:style w:type="paragraph" w:styleId="List2">
    <w:name w:val="List 2"/>
    <w:basedOn w:val="Normal"/>
    <w:rsid w:val="00DA1A04"/>
    <w:pPr>
      <w:ind w:left="720" w:hanging="360"/>
    </w:pPr>
  </w:style>
  <w:style w:type="paragraph" w:styleId="List3">
    <w:name w:val="List 3"/>
    <w:basedOn w:val="Normal"/>
    <w:rsid w:val="00DA1A04"/>
    <w:pPr>
      <w:ind w:left="1080" w:hanging="360"/>
    </w:pPr>
  </w:style>
  <w:style w:type="paragraph" w:styleId="List4">
    <w:name w:val="List 4"/>
    <w:basedOn w:val="Normal"/>
    <w:rsid w:val="00DA1A04"/>
    <w:pPr>
      <w:ind w:left="1440" w:hanging="360"/>
    </w:pPr>
  </w:style>
  <w:style w:type="paragraph" w:styleId="List5">
    <w:name w:val="List 5"/>
    <w:basedOn w:val="Normal"/>
    <w:rsid w:val="00DA1A04"/>
    <w:pPr>
      <w:ind w:left="1800" w:hanging="360"/>
    </w:pPr>
  </w:style>
  <w:style w:type="paragraph" w:styleId="ListBullet">
    <w:name w:val="List Bullet"/>
    <w:basedOn w:val="Normal"/>
    <w:autoRedefine/>
    <w:rsid w:val="00DA1A04"/>
    <w:pPr>
      <w:numPr>
        <w:numId w:val="1"/>
      </w:numPr>
    </w:pPr>
  </w:style>
  <w:style w:type="paragraph" w:styleId="ListBullet2">
    <w:name w:val="List Bullet 2"/>
    <w:basedOn w:val="Normal"/>
    <w:autoRedefine/>
    <w:rsid w:val="00DA1A04"/>
    <w:pPr>
      <w:numPr>
        <w:numId w:val="2"/>
      </w:numPr>
    </w:pPr>
  </w:style>
  <w:style w:type="paragraph" w:styleId="ListBullet3">
    <w:name w:val="List Bullet 3"/>
    <w:basedOn w:val="Normal"/>
    <w:autoRedefine/>
    <w:rsid w:val="00DA1A04"/>
    <w:pPr>
      <w:numPr>
        <w:numId w:val="3"/>
      </w:numPr>
    </w:pPr>
  </w:style>
  <w:style w:type="paragraph" w:styleId="ListBullet4">
    <w:name w:val="List Bullet 4"/>
    <w:basedOn w:val="Normal"/>
    <w:autoRedefine/>
    <w:rsid w:val="00DA1A04"/>
    <w:pPr>
      <w:numPr>
        <w:numId w:val="4"/>
      </w:numPr>
    </w:pPr>
  </w:style>
  <w:style w:type="paragraph" w:styleId="ListBullet5">
    <w:name w:val="List Bullet 5"/>
    <w:basedOn w:val="Normal"/>
    <w:autoRedefine/>
    <w:rsid w:val="00DA1A04"/>
    <w:pPr>
      <w:numPr>
        <w:numId w:val="5"/>
      </w:numPr>
    </w:pPr>
  </w:style>
  <w:style w:type="paragraph" w:styleId="ListContinue">
    <w:name w:val="List Continue"/>
    <w:basedOn w:val="Normal"/>
    <w:rsid w:val="00DA1A04"/>
    <w:pPr>
      <w:spacing w:after="120"/>
      <w:ind w:left="360"/>
    </w:pPr>
  </w:style>
  <w:style w:type="paragraph" w:styleId="ListContinue2">
    <w:name w:val="List Continue 2"/>
    <w:basedOn w:val="Normal"/>
    <w:rsid w:val="00DA1A04"/>
    <w:pPr>
      <w:spacing w:after="120"/>
      <w:ind w:left="720"/>
    </w:pPr>
  </w:style>
  <w:style w:type="paragraph" w:styleId="ListContinue3">
    <w:name w:val="List Continue 3"/>
    <w:basedOn w:val="Normal"/>
    <w:rsid w:val="00DA1A04"/>
    <w:pPr>
      <w:spacing w:after="120"/>
      <w:ind w:left="1080"/>
    </w:pPr>
  </w:style>
  <w:style w:type="paragraph" w:styleId="ListContinue4">
    <w:name w:val="List Continue 4"/>
    <w:basedOn w:val="Normal"/>
    <w:rsid w:val="00DA1A04"/>
    <w:pPr>
      <w:spacing w:after="120"/>
      <w:ind w:left="1440"/>
    </w:pPr>
  </w:style>
  <w:style w:type="paragraph" w:styleId="ListContinue5">
    <w:name w:val="List Continue 5"/>
    <w:basedOn w:val="Normal"/>
    <w:rsid w:val="00DA1A04"/>
    <w:pPr>
      <w:spacing w:after="120"/>
      <w:ind w:left="1800"/>
    </w:pPr>
  </w:style>
  <w:style w:type="paragraph" w:styleId="ListNumber">
    <w:name w:val="List Number"/>
    <w:basedOn w:val="Normal"/>
    <w:rsid w:val="00DA1A04"/>
    <w:pPr>
      <w:numPr>
        <w:numId w:val="6"/>
      </w:numPr>
    </w:pPr>
  </w:style>
  <w:style w:type="paragraph" w:styleId="ListNumber2">
    <w:name w:val="List Number 2"/>
    <w:basedOn w:val="Normal"/>
    <w:rsid w:val="00DA1A04"/>
    <w:pPr>
      <w:numPr>
        <w:numId w:val="7"/>
      </w:numPr>
    </w:pPr>
  </w:style>
  <w:style w:type="paragraph" w:styleId="ListNumber3">
    <w:name w:val="List Number 3"/>
    <w:basedOn w:val="Normal"/>
    <w:rsid w:val="00DA1A04"/>
    <w:pPr>
      <w:numPr>
        <w:numId w:val="8"/>
      </w:numPr>
    </w:pPr>
  </w:style>
  <w:style w:type="paragraph" w:styleId="ListNumber4">
    <w:name w:val="List Number 4"/>
    <w:basedOn w:val="Normal"/>
    <w:rsid w:val="00DA1A04"/>
    <w:pPr>
      <w:numPr>
        <w:numId w:val="9"/>
      </w:numPr>
    </w:pPr>
  </w:style>
  <w:style w:type="paragraph" w:styleId="ListNumber5">
    <w:name w:val="List Number 5"/>
    <w:basedOn w:val="Normal"/>
    <w:rsid w:val="00DA1A04"/>
    <w:pPr>
      <w:numPr>
        <w:numId w:val="10"/>
      </w:numPr>
    </w:pPr>
  </w:style>
  <w:style w:type="paragraph" w:styleId="MacroText">
    <w:name w:val="macro"/>
    <w:semiHidden/>
    <w:rsid w:val="00DA1A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DA1A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DA1A04"/>
    <w:pPr>
      <w:ind w:left="720"/>
    </w:pPr>
  </w:style>
  <w:style w:type="paragraph" w:styleId="NoteHeading">
    <w:name w:val="Note Heading"/>
    <w:basedOn w:val="Normal"/>
    <w:next w:val="Normal"/>
    <w:rsid w:val="00DA1A04"/>
  </w:style>
  <w:style w:type="paragraph" w:styleId="PlainText">
    <w:name w:val="Plain Text"/>
    <w:basedOn w:val="Normal"/>
    <w:rsid w:val="00DA1A04"/>
    <w:rPr>
      <w:rFonts w:ascii="Courier New" w:hAnsi="Courier New"/>
    </w:rPr>
  </w:style>
  <w:style w:type="paragraph" w:styleId="Salutation">
    <w:name w:val="Salutation"/>
    <w:basedOn w:val="Normal"/>
    <w:next w:val="Normal"/>
    <w:rsid w:val="00DA1A04"/>
  </w:style>
  <w:style w:type="paragraph" w:styleId="Signature">
    <w:name w:val="Signature"/>
    <w:basedOn w:val="Normal"/>
    <w:rsid w:val="00DA1A04"/>
    <w:pPr>
      <w:ind w:left="4320"/>
    </w:pPr>
  </w:style>
  <w:style w:type="paragraph" w:styleId="Subtitle">
    <w:name w:val="Subtitle"/>
    <w:basedOn w:val="Normal"/>
    <w:qFormat/>
    <w:rsid w:val="00DA1A04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A1A0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A1A04"/>
    <w:pPr>
      <w:ind w:left="400" w:hanging="400"/>
    </w:pPr>
  </w:style>
  <w:style w:type="paragraph" w:styleId="TOAHeading">
    <w:name w:val="toa heading"/>
    <w:basedOn w:val="Normal"/>
    <w:next w:val="Normal"/>
    <w:semiHidden/>
    <w:rsid w:val="00DA1A04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A1A04"/>
  </w:style>
  <w:style w:type="paragraph" w:styleId="TOC2">
    <w:name w:val="toc 2"/>
    <w:basedOn w:val="Normal"/>
    <w:next w:val="Normal"/>
    <w:autoRedefine/>
    <w:semiHidden/>
    <w:rsid w:val="00DA1A04"/>
    <w:pPr>
      <w:ind w:left="200"/>
    </w:pPr>
  </w:style>
  <w:style w:type="paragraph" w:styleId="TOC3">
    <w:name w:val="toc 3"/>
    <w:basedOn w:val="Normal"/>
    <w:next w:val="Normal"/>
    <w:autoRedefine/>
    <w:semiHidden/>
    <w:rsid w:val="00DA1A04"/>
    <w:pPr>
      <w:ind w:left="400"/>
    </w:pPr>
  </w:style>
  <w:style w:type="paragraph" w:styleId="TOC4">
    <w:name w:val="toc 4"/>
    <w:basedOn w:val="Normal"/>
    <w:next w:val="Normal"/>
    <w:autoRedefine/>
    <w:semiHidden/>
    <w:rsid w:val="00DA1A04"/>
    <w:pPr>
      <w:ind w:left="600"/>
    </w:pPr>
  </w:style>
  <w:style w:type="paragraph" w:styleId="TOC5">
    <w:name w:val="toc 5"/>
    <w:basedOn w:val="Normal"/>
    <w:next w:val="Normal"/>
    <w:autoRedefine/>
    <w:semiHidden/>
    <w:rsid w:val="00DA1A04"/>
    <w:pPr>
      <w:ind w:left="800"/>
    </w:pPr>
  </w:style>
  <w:style w:type="paragraph" w:styleId="TOC6">
    <w:name w:val="toc 6"/>
    <w:basedOn w:val="Normal"/>
    <w:next w:val="Normal"/>
    <w:autoRedefine/>
    <w:semiHidden/>
    <w:rsid w:val="00DA1A04"/>
    <w:pPr>
      <w:ind w:left="1000"/>
    </w:pPr>
  </w:style>
  <w:style w:type="paragraph" w:styleId="TOC7">
    <w:name w:val="toc 7"/>
    <w:basedOn w:val="Normal"/>
    <w:next w:val="Normal"/>
    <w:autoRedefine/>
    <w:semiHidden/>
    <w:rsid w:val="00DA1A04"/>
    <w:pPr>
      <w:ind w:left="1200"/>
    </w:pPr>
  </w:style>
  <w:style w:type="paragraph" w:styleId="TOC8">
    <w:name w:val="toc 8"/>
    <w:basedOn w:val="Normal"/>
    <w:next w:val="Normal"/>
    <w:autoRedefine/>
    <w:semiHidden/>
    <w:rsid w:val="00DA1A04"/>
    <w:pPr>
      <w:ind w:left="1400"/>
    </w:pPr>
  </w:style>
  <w:style w:type="paragraph" w:styleId="TOC9">
    <w:name w:val="toc 9"/>
    <w:basedOn w:val="Normal"/>
    <w:next w:val="Normal"/>
    <w:autoRedefine/>
    <w:semiHidden/>
    <w:rsid w:val="00DA1A04"/>
    <w:pPr>
      <w:ind w:left="1600"/>
    </w:pPr>
  </w:style>
  <w:style w:type="character" w:styleId="Strong">
    <w:name w:val="Strong"/>
    <w:basedOn w:val="DefaultParagraphFont"/>
    <w:qFormat/>
    <w:rsid w:val="005B2381"/>
    <w:rPr>
      <w:b/>
      <w:bCs/>
    </w:rPr>
  </w:style>
  <w:style w:type="character" w:styleId="FollowedHyperlink">
    <w:name w:val="FollowedHyperlink"/>
    <w:basedOn w:val="DefaultParagraphFont"/>
    <w:rsid w:val="00DF463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514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21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1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04"/>
  </w:style>
  <w:style w:type="paragraph" w:styleId="Heading1">
    <w:name w:val="heading 1"/>
    <w:basedOn w:val="Normal"/>
    <w:next w:val="Normal"/>
    <w:qFormat/>
    <w:rsid w:val="00DA1A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A1A0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A1A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A1A0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A1A0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A1A0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1A0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A1A0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A1A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1A04"/>
    <w:pPr>
      <w:jc w:val="center"/>
    </w:pPr>
    <w:rPr>
      <w:b/>
    </w:rPr>
  </w:style>
  <w:style w:type="paragraph" w:styleId="NormalWeb">
    <w:name w:val="Normal (Web)"/>
    <w:basedOn w:val="Normal"/>
    <w:rsid w:val="00DA1A04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DA1A04"/>
    <w:pPr>
      <w:ind w:left="720" w:hanging="720"/>
    </w:pPr>
  </w:style>
  <w:style w:type="paragraph" w:styleId="BodyTextIndent2">
    <w:name w:val="Body Text Indent 2"/>
    <w:basedOn w:val="Normal"/>
    <w:rsid w:val="00DA1A04"/>
    <w:pPr>
      <w:ind w:left="720"/>
    </w:pPr>
    <w:rPr>
      <w:bCs/>
    </w:rPr>
  </w:style>
  <w:style w:type="paragraph" w:styleId="BodyTextIndent3">
    <w:name w:val="Body Text Indent 3"/>
    <w:basedOn w:val="Normal"/>
    <w:rsid w:val="00DA1A04"/>
    <w:pPr>
      <w:ind w:left="1440" w:firstLine="24"/>
    </w:pPr>
  </w:style>
  <w:style w:type="paragraph" w:styleId="BlockText">
    <w:name w:val="Block Text"/>
    <w:basedOn w:val="Normal"/>
    <w:rsid w:val="00DA1A04"/>
    <w:pPr>
      <w:spacing w:after="120"/>
      <w:ind w:left="1440" w:right="1440"/>
    </w:pPr>
  </w:style>
  <w:style w:type="paragraph" w:styleId="BodyText">
    <w:name w:val="Body Text"/>
    <w:basedOn w:val="Normal"/>
    <w:rsid w:val="00DA1A04"/>
    <w:pPr>
      <w:spacing w:after="120"/>
    </w:pPr>
  </w:style>
  <w:style w:type="paragraph" w:styleId="BodyText2">
    <w:name w:val="Body Text 2"/>
    <w:basedOn w:val="Normal"/>
    <w:rsid w:val="00DA1A04"/>
    <w:pPr>
      <w:spacing w:after="120" w:line="480" w:lineRule="auto"/>
    </w:pPr>
  </w:style>
  <w:style w:type="paragraph" w:styleId="BodyText3">
    <w:name w:val="Body Text 3"/>
    <w:basedOn w:val="Normal"/>
    <w:rsid w:val="00DA1A0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A1A04"/>
    <w:pPr>
      <w:ind w:firstLine="210"/>
    </w:pPr>
  </w:style>
  <w:style w:type="paragraph" w:styleId="BodyTextFirstIndent2">
    <w:name w:val="Body Text First Indent 2"/>
    <w:basedOn w:val="BodyTextIndent"/>
    <w:rsid w:val="00DA1A04"/>
    <w:pPr>
      <w:spacing w:after="120"/>
      <w:ind w:left="360" w:firstLine="210"/>
    </w:pPr>
  </w:style>
  <w:style w:type="paragraph" w:styleId="Caption">
    <w:name w:val="caption"/>
    <w:basedOn w:val="Normal"/>
    <w:next w:val="Normal"/>
    <w:qFormat/>
    <w:rsid w:val="00DA1A04"/>
    <w:pPr>
      <w:spacing w:before="120" w:after="120"/>
    </w:pPr>
    <w:rPr>
      <w:b/>
    </w:rPr>
  </w:style>
  <w:style w:type="paragraph" w:styleId="Closing">
    <w:name w:val="Closing"/>
    <w:basedOn w:val="Normal"/>
    <w:rsid w:val="00DA1A04"/>
    <w:pPr>
      <w:ind w:left="4320"/>
    </w:pPr>
  </w:style>
  <w:style w:type="paragraph" w:styleId="CommentText">
    <w:name w:val="annotation text"/>
    <w:basedOn w:val="Normal"/>
    <w:semiHidden/>
    <w:rsid w:val="00DA1A04"/>
  </w:style>
  <w:style w:type="paragraph" w:styleId="Date">
    <w:name w:val="Date"/>
    <w:basedOn w:val="Normal"/>
    <w:next w:val="Normal"/>
    <w:rsid w:val="00DA1A04"/>
  </w:style>
  <w:style w:type="paragraph" w:styleId="DocumentMap">
    <w:name w:val="Document Map"/>
    <w:basedOn w:val="Normal"/>
    <w:semiHidden/>
    <w:rsid w:val="00DA1A04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A1A04"/>
  </w:style>
  <w:style w:type="paragraph" w:styleId="EnvelopeAddress">
    <w:name w:val="envelope address"/>
    <w:basedOn w:val="Normal"/>
    <w:rsid w:val="00DA1A04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1A04"/>
    <w:rPr>
      <w:rFonts w:ascii="Arial" w:hAnsi="Arial"/>
    </w:rPr>
  </w:style>
  <w:style w:type="paragraph" w:styleId="Footer">
    <w:name w:val="footer"/>
    <w:basedOn w:val="Normal"/>
    <w:rsid w:val="00DA1A0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A1A04"/>
  </w:style>
  <w:style w:type="paragraph" w:styleId="Header">
    <w:name w:val="header"/>
    <w:basedOn w:val="Normal"/>
    <w:rsid w:val="00DA1A04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DA1A0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A1A0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A1A0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A1A0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A1A0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A1A0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A1A0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A1A0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A1A0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A1A04"/>
    <w:rPr>
      <w:rFonts w:ascii="Arial" w:hAnsi="Arial"/>
      <w:b/>
    </w:rPr>
  </w:style>
  <w:style w:type="paragraph" w:styleId="List">
    <w:name w:val="List"/>
    <w:basedOn w:val="Normal"/>
    <w:rsid w:val="00DA1A04"/>
    <w:pPr>
      <w:ind w:left="360" w:hanging="360"/>
    </w:pPr>
  </w:style>
  <w:style w:type="paragraph" w:styleId="List2">
    <w:name w:val="List 2"/>
    <w:basedOn w:val="Normal"/>
    <w:rsid w:val="00DA1A04"/>
    <w:pPr>
      <w:ind w:left="720" w:hanging="360"/>
    </w:pPr>
  </w:style>
  <w:style w:type="paragraph" w:styleId="List3">
    <w:name w:val="List 3"/>
    <w:basedOn w:val="Normal"/>
    <w:rsid w:val="00DA1A04"/>
    <w:pPr>
      <w:ind w:left="1080" w:hanging="360"/>
    </w:pPr>
  </w:style>
  <w:style w:type="paragraph" w:styleId="List4">
    <w:name w:val="List 4"/>
    <w:basedOn w:val="Normal"/>
    <w:rsid w:val="00DA1A04"/>
    <w:pPr>
      <w:ind w:left="1440" w:hanging="360"/>
    </w:pPr>
  </w:style>
  <w:style w:type="paragraph" w:styleId="List5">
    <w:name w:val="List 5"/>
    <w:basedOn w:val="Normal"/>
    <w:rsid w:val="00DA1A04"/>
    <w:pPr>
      <w:ind w:left="1800" w:hanging="360"/>
    </w:pPr>
  </w:style>
  <w:style w:type="paragraph" w:styleId="ListBullet">
    <w:name w:val="List Bullet"/>
    <w:basedOn w:val="Normal"/>
    <w:autoRedefine/>
    <w:rsid w:val="00DA1A04"/>
    <w:pPr>
      <w:numPr>
        <w:numId w:val="1"/>
      </w:numPr>
    </w:pPr>
  </w:style>
  <w:style w:type="paragraph" w:styleId="ListBullet2">
    <w:name w:val="List Bullet 2"/>
    <w:basedOn w:val="Normal"/>
    <w:autoRedefine/>
    <w:rsid w:val="00DA1A04"/>
    <w:pPr>
      <w:numPr>
        <w:numId w:val="2"/>
      </w:numPr>
    </w:pPr>
  </w:style>
  <w:style w:type="paragraph" w:styleId="ListBullet3">
    <w:name w:val="List Bullet 3"/>
    <w:basedOn w:val="Normal"/>
    <w:autoRedefine/>
    <w:rsid w:val="00DA1A04"/>
    <w:pPr>
      <w:numPr>
        <w:numId w:val="3"/>
      </w:numPr>
    </w:pPr>
  </w:style>
  <w:style w:type="paragraph" w:styleId="ListBullet4">
    <w:name w:val="List Bullet 4"/>
    <w:basedOn w:val="Normal"/>
    <w:autoRedefine/>
    <w:rsid w:val="00DA1A04"/>
    <w:pPr>
      <w:numPr>
        <w:numId w:val="4"/>
      </w:numPr>
    </w:pPr>
  </w:style>
  <w:style w:type="paragraph" w:styleId="ListBullet5">
    <w:name w:val="List Bullet 5"/>
    <w:basedOn w:val="Normal"/>
    <w:autoRedefine/>
    <w:rsid w:val="00DA1A04"/>
    <w:pPr>
      <w:numPr>
        <w:numId w:val="5"/>
      </w:numPr>
    </w:pPr>
  </w:style>
  <w:style w:type="paragraph" w:styleId="ListContinue">
    <w:name w:val="List Continue"/>
    <w:basedOn w:val="Normal"/>
    <w:rsid w:val="00DA1A04"/>
    <w:pPr>
      <w:spacing w:after="120"/>
      <w:ind w:left="360"/>
    </w:pPr>
  </w:style>
  <w:style w:type="paragraph" w:styleId="ListContinue2">
    <w:name w:val="List Continue 2"/>
    <w:basedOn w:val="Normal"/>
    <w:rsid w:val="00DA1A04"/>
    <w:pPr>
      <w:spacing w:after="120"/>
      <w:ind w:left="720"/>
    </w:pPr>
  </w:style>
  <w:style w:type="paragraph" w:styleId="ListContinue3">
    <w:name w:val="List Continue 3"/>
    <w:basedOn w:val="Normal"/>
    <w:rsid w:val="00DA1A04"/>
    <w:pPr>
      <w:spacing w:after="120"/>
      <w:ind w:left="1080"/>
    </w:pPr>
  </w:style>
  <w:style w:type="paragraph" w:styleId="ListContinue4">
    <w:name w:val="List Continue 4"/>
    <w:basedOn w:val="Normal"/>
    <w:rsid w:val="00DA1A04"/>
    <w:pPr>
      <w:spacing w:after="120"/>
      <w:ind w:left="1440"/>
    </w:pPr>
  </w:style>
  <w:style w:type="paragraph" w:styleId="ListContinue5">
    <w:name w:val="List Continue 5"/>
    <w:basedOn w:val="Normal"/>
    <w:rsid w:val="00DA1A04"/>
    <w:pPr>
      <w:spacing w:after="120"/>
      <w:ind w:left="1800"/>
    </w:pPr>
  </w:style>
  <w:style w:type="paragraph" w:styleId="ListNumber">
    <w:name w:val="List Number"/>
    <w:basedOn w:val="Normal"/>
    <w:rsid w:val="00DA1A04"/>
    <w:pPr>
      <w:numPr>
        <w:numId w:val="6"/>
      </w:numPr>
    </w:pPr>
  </w:style>
  <w:style w:type="paragraph" w:styleId="ListNumber2">
    <w:name w:val="List Number 2"/>
    <w:basedOn w:val="Normal"/>
    <w:rsid w:val="00DA1A04"/>
    <w:pPr>
      <w:numPr>
        <w:numId w:val="7"/>
      </w:numPr>
    </w:pPr>
  </w:style>
  <w:style w:type="paragraph" w:styleId="ListNumber3">
    <w:name w:val="List Number 3"/>
    <w:basedOn w:val="Normal"/>
    <w:rsid w:val="00DA1A04"/>
    <w:pPr>
      <w:numPr>
        <w:numId w:val="8"/>
      </w:numPr>
    </w:pPr>
  </w:style>
  <w:style w:type="paragraph" w:styleId="ListNumber4">
    <w:name w:val="List Number 4"/>
    <w:basedOn w:val="Normal"/>
    <w:rsid w:val="00DA1A04"/>
    <w:pPr>
      <w:numPr>
        <w:numId w:val="9"/>
      </w:numPr>
    </w:pPr>
  </w:style>
  <w:style w:type="paragraph" w:styleId="ListNumber5">
    <w:name w:val="List Number 5"/>
    <w:basedOn w:val="Normal"/>
    <w:rsid w:val="00DA1A04"/>
    <w:pPr>
      <w:numPr>
        <w:numId w:val="10"/>
      </w:numPr>
    </w:pPr>
  </w:style>
  <w:style w:type="paragraph" w:styleId="MacroText">
    <w:name w:val="macro"/>
    <w:semiHidden/>
    <w:rsid w:val="00DA1A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DA1A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DA1A04"/>
    <w:pPr>
      <w:ind w:left="720"/>
    </w:pPr>
  </w:style>
  <w:style w:type="paragraph" w:styleId="NoteHeading">
    <w:name w:val="Note Heading"/>
    <w:basedOn w:val="Normal"/>
    <w:next w:val="Normal"/>
    <w:rsid w:val="00DA1A04"/>
  </w:style>
  <w:style w:type="paragraph" w:styleId="PlainText">
    <w:name w:val="Plain Text"/>
    <w:basedOn w:val="Normal"/>
    <w:rsid w:val="00DA1A04"/>
    <w:rPr>
      <w:rFonts w:ascii="Courier New" w:hAnsi="Courier New"/>
    </w:rPr>
  </w:style>
  <w:style w:type="paragraph" w:styleId="Salutation">
    <w:name w:val="Salutation"/>
    <w:basedOn w:val="Normal"/>
    <w:next w:val="Normal"/>
    <w:rsid w:val="00DA1A04"/>
  </w:style>
  <w:style w:type="paragraph" w:styleId="Signature">
    <w:name w:val="Signature"/>
    <w:basedOn w:val="Normal"/>
    <w:rsid w:val="00DA1A04"/>
    <w:pPr>
      <w:ind w:left="4320"/>
    </w:pPr>
  </w:style>
  <w:style w:type="paragraph" w:styleId="Subtitle">
    <w:name w:val="Subtitle"/>
    <w:basedOn w:val="Normal"/>
    <w:qFormat/>
    <w:rsid w:val="00DA1A04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A1A0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A1A04"/>
    <w:pPr>
      <w:ind w:left="400" w:hanging="400"/>
    </w:pPr>
  </w:style>
  <w:style w:type="paragraph" w:styleId="TOAHeading">
    <w:name w:val="toa heading"/>
    <w:basedOn w:val="Normal"/>
    <w:next w:val="Normal"/>
    <w:semiHidden/>
    <w:rsid w:val="00DA1A04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A1A04"/>
  </w:style>
  <w:style w:type="paragraph" w:styleId="TOC2">
    <w:name w:val="toc 2"/>
    <w:basedOn w:val="Normal"/>
    <w:next w:val="Normal"/>
    <w:autoRedefine/>
    <w:semiHidden/>
    <w:rsid w:val="00DA1A04"/>
    <w:pPr>
      <w:ind w:left="200"/>
    </w:pPr>
  </w:style>
  <w:style w:type="paragraph" w:styleId="TOC3">
    <w:name w:val="toc 3"/>
    <w:basedOn w:val="Normal"/>
    <w:next w:val="Normal"/>
    <w:autoRedefine/>
    <w:semiHidden/>
    <w:rsid w:val="00DA1A04"/>
    <w:pPr>
      <w:ind w:left="400"/>
    </w:pPr>
  </w:style>
  <w:style w:type="paragraph" w:styleId="TOC4">
    <w:name w:val="toc 4"/>
    <w:basedOn w:val="Normal"/>
    <w:next w:val="Normal"/>
    <w:autoRedefine/>
    <w:semiHidden/>
    <w:rsid w:val="00DA1A04"/>
    <w:pPr>
      <w:ind w:left="600"/>
    </w:pPr>
  </w:style>
  <w:style w:type="paragraph" w:styleId="TOC5">
    <w:name w:val="toc 5"/>
    <w:basedOn w:val="Normal"/>
    <w:next w:val="Normal"/>
    <w:autoRedefine/>
    <w:semiHidden/>
    <w:rsid w:val="00DA1A04"/>
    <w:pPr>
      <w:ind w:left="800"/>
    </w:pPr>
  </w:style>
  <w:style w:type="paragraph" w:styleId="TOC6">
    <w:name w:val="toc 6"/>
    <w:basedOn w:val="Normal"/>
    <w:next w:val="Normal"/>
    <w:autoRedefine/>
    <w:semiHidden/>
    <w:rsid w:val="00DA1A04"/>
    <w:pPr>
      <w:ind w:left="1000"/>
    </w:pPr>
  </w:style>
  <w:style w:type="paragraph" w:styleId="TOC7">
    <w:name w:val="toc 7"/>
    <w:basedOn w:val="Normal"/>
    <w:next w:val="Normal"/>
    <w:autoRedefine/>
    <w:semiHidden/>
    <w:rsid w:val="00DA1A04"/>
    <w:pPr>
      <w:ind w:left="1200"/>
    </w:pPr>
  </w:style>
  <w:style w:type="paragraph" w:styleId="TOC8">
    <w:name w:val="toc 8"/>
    <w:basedOn w:val="Normal"/>
    <w:next w:val="Normal"/>
    <w:autoRedefine/>
    <w:semiHidden/>
    <w:rsid w:val="00DA1A04"/>
    <w:pPr>
      <w:ind w:left="1400"/>
    </w:pPr>
  </w:style>
  <w:style w:type="paragraph" w:styleId="TOC9">
    <w:name w:val="toc 9"/>
    <w:basedOn w:val="Normal"/>
    <w:next w:val="Normal"/>
    <w:autoRedefine/>
    <w:semiHidden/>
    <w:rsid w:val="00DA1A04"/>
    <w:pPr>
      <w:ind w:left="1600"/>
    </w:pPr>
  </w:style>
  <w:style w:type="character" w:styleId="Strong">
    <w:name w:val="Strong"/>
    <w:basedOn w:val="DefaultParagraphFont"/>
    <w:qFormat/>
    <w:rsid w:val="005B2381"/>
    <w:rPr>
      <w:b/>
      <w:bCs/>
    </w:rPr>
  </w:style>
  <w:style w:type="character" w:styleId="FollowedHyperlink">
    <w:name w:val="FollowedHyperlink"/>
    <w:basedOn w:val="DefaultParagraphFont"/>
    <w:rsid w:val="00DF463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514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21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B</vt:lpstr>
    </vt:vector>
  </TitlesOfParts>
  <Company>University of Utah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B</dc:title>
  <dc:creator>Dave Kieda</dc:creator>
  <cp:lastModifiedBy>misak</cp:lastModifiedBy>
  <cp:revision>2</cp:revision>
  <cp:lastPrinted>2015-04-22T14:50:00Z</cp:lastPrinted>
  <dcterms:created xsi:type="dcterms:W3CDTF">2016-10-24T21:22:00Z</dcterms:created>
  <dcterms:modified xsi:type="dcterms:W3CDTF">2016-10-24T21:22:00Z</dcterms:modified>
</cp:coreProperties>
</file>