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2" w:rsidRDefault="00540B3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MARJORIE CASTLE</w:t>
      </w:r>
    </w:p>
    <w:p w:rsidR="001542B2" w:rsidRDefault="001B66A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  <w:szCs w:val="24"/>
            </w:rPr>
            <w:t>116 Q Street</w:t>
          </w:r>
        </w:smartTag>
      </w:smartTag>
    </w:p>
    <w:p w:rsidR="00C62100" w:rsidRDefault="001B66A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Salt Lake City</w:t>
          </w:r>
        </w:smartTag>
        <w:r>
          <w:rPr>
            <w:rFonts w:ascii="Times New Roman" w:hAnsi="Times New Roman"/>
            <w:sz w:val="24"/>
            <w:szCs w:val="24"/>
          </w:rPr>
          <w:t>,</w:t>
        </w:r>
        <w:r w:rsidR="007D1C2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="007D1C2C">
            <w:rPr>
              <w:rFonts w:ascii="Times New Roman" w:hAnsi="Times New Roman"/>
              <w:sz w:val="24"/>
              <w:szCs w:val="24"/>
            </w:rPr>
            <w:t>UT</w:t>
          </w:r>
        </w:smartTag>
        <w:r w:rsidR="007D1C2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="007D1C2C">
            <w:rPr>
              <w:rFonts w:ascii="Times New Roman" w:hAnsi="Times New Roman"/>
              <w:sz w:val="24"/>
              <w:szCs w:val="24"/>
            </w:rPr>
            <w:t>84103</w:t>
          </w:r>
        </w:smartTag>
      </w:smartTag>
    </w:p>
    <w:p w:rsidR="00C62100" w:rsidRDefault="000010F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504-931-8159</w:t>
      </w:r>
    </w:p>
    <w:p w:rsidR="00540B3B" w:rsidRPr="009F4666" w:rsidRDefault="00540B3B">
      <w:pPr>
        <w:spacing w:line="240" w:lineRule="atLeast"/>
        <w:jc w:val="center"/>
        <w:rPr>
          <w:rFonts w:ascii="Times New Roman" w:hAnsi="Times New Roman"/>
          <w:sz w:val="24"/>
          <w:szCs w:val="24"/>
          <w:lang w:val="fr-FR"/>
        </w:rPr>
      </w:pPr>
      <w:r w:rsidRPr="009F4666">
        <w:rPr>
          <w:rFonts w:ascii="Times New Roman" w:hAnsi="Times New Roman"/>
          <w:sz w:val="24"/>
          <w:szCs w:val="24"/>
          <w:lang w:val="fr-FR"/>
        </w:rPr>
        <w:t xml:space="preserve">e-mail: </w:t>
      </w:r>
      <w:r w:rsidR="00C62100" w:rsidRPr="009F4666">
        <w:rPr>
          <w:rFonts w:ascii="Times New Roman" w:hAnsi="Times New Roman"/>
          <w:sz w:val="24"/>
          <w:szCs w:val="24"/>
          <w:lang w:val="fr-FR"/>
        </w:rPr>
        <w:t>marjorie.</w:t>
      </w:r>
      <w:r w:rsidRPr="009F4666">
        <w:rPr>
          <w:rFonts w:ascii="Times New Roman" w:hAnsi="Times New Roman"/>
          <w:sz w:val="24"/>
          <w:szCs w:val="24"/>
          <w:lang w:val="fr-FR"/>
        </w:rPr>
        <w:t>castle@</w:t>
      </w:r>
      <w:r w:rsidR="00C62100" w:rsidRPr="009F4666">
        <w:rPr>
          <w:rFonts w:ascii="Times New Roman" w:hAnsi="Times New Roman"/>
          <w:sz w:val="24"/>
          <w:szCs w:val="24"/>
          <w:lang w:val="fr-FR"/>
        </w:rPr>
        <w:t>gmail.com</w:t>
      </w:r>
    </w:p>
    <w:p w:rsidR="00540B3B" w:rsidRPr="009F4666" w:rsidRDefault="00540B3B">
      <w:pPr>
        <w:spacing w:line="240" w:lineRule="atLeast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AC1B93" w:rsidRDefault="00540B3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POSITIONS:</w:t>
      </w:r>
    </w:p>
    <w:p w:rsidR="00AC1B93" w:rsidRDefault="0046284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professor/lecturer  (previously a</w:t>
      </w:r>
      <w:r w:rsidR="003F4356">
        <w:rPr>
          <w:rFonts w:ascii="Times New Roman" w:hAnsi="Times New Roman"/>
          <w:sz w:val="24"/>
          <w:szCs w:val="24"/>
        </w:rPr>
        <w:t>djunct associate professor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63EE9">
        <w:rPr>
          <w:rFonts w:ascii="Times New Roman" w:hAnsi="Times New Roman"/>
          <w:sz w:val="24"/>
          <w:szCs w:val="24"/>
        </w:rPr>
        <w:t>associate instructor</w:t>
      </w:r>
      <w:r>
        <w:rPr>
          <w:rFonts w:ascii="Times New Roman" w:hAnsi="Times New Roman"/>
          <w:sz w:val="24"/>
          <w:szCs w:val="24"/>
        </w:rPr>
        <w:t>)</w:t>
      </w:r>
      <w:r w:rsidR="003F4356">
        <w:rPr>
          <w:rFonts w:ascii="Times New Roman" w:hAnsi="Times New Roman"/>
          <w:sz w:val="24"/>
          <w:szCs w:val="24"/>
        </w:rPr>
        <w:t>:</w:t>
      </w:r>
    </w:p>
    <w:p w:rsidR="00D148C7" w:rsidRPr="0028329A" w:rsidRDefault="00AC1B93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329A">
        <w:rPr>
          <w:rFonts w:ascii="Times New Roman" w:hAnsi="Times New Roman"/>
          <w:i/>
          <w:sz w:val="24"/>
          <w:szCs w:val="24"/>
        </w:rPr>
        <w:t>Department of Political Science, University of Utah, 2008</w:t>
      </w:r>
      <w:r w:rsidR="000010F1">
        <w:rPr>
          <w:rFonts w:ascii="Times New Roman" w:hAnsi="Times New Roman"/>
          <w:i/>
          <w:sz w:val="24"/>
          <w:szCs w:val="24"/>
        </w:rPr>
        <w:t>-2017</w:t>
      </w:r>
    </w:p>
    <w:p w:rsidR="00AC1B93" w:rsidRDefault="00D148C7" w:rsidP="003F4356">
      <w:pPr>
        <w:spacing w:line="240" w:lineRule="atLeast"/>
        <w:ind w:left="720" w:hanging="720"/>
        <w:rPr>
          <w:rFonts w:ascii="Times New Roman" w:hAnsi="Times New Roman"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ab/>
      </w:r>
      <w:r w:rsidR="00AC1B93">
        <w:rPr>
          <w:rFonts w:ascii="Times New Roman" w:hAnsi="Times New Roman"/>
          <w:sz w:val="24"/>
          <w:szCs w:val="24"/>
        </w:rPr>
        <w:t>Cours</w:t>
      </w:r>
      <w:r w:rsidR="00010982">
        <w:rPr>
          <w:rFonts w:ascii="Times New Roman" w:hAnsi="Times New Roman"/>
          <w:sz w:val="24"/>
          <w:szCs w:val="24"/>
        </w:rPr>
        <w:t xml:space="preserve">es: </w:t>
      </w:r>
      <w:r w:rsidR="008B5511">
        <w:rPr>
          <w:rFonts w:ascii="Times New Roman" w:hAnsi="Times New Roman"/>
          <w:sz w:val="24"/>
          <w:szCs w:val="24"/>
        </w:rPr>
        <w:t xml:space="preserve">Theories of International Relations; </w:t>
      </w:r>
      <w:r w:rsidR="007172C7">
        <w:rPr>
          <w:rFonts w:ascii="Times New Roman" w:hAnsi="Times New Roman"/>
          <w:sz w:val="24"/>
          <w:szCs w:val="24"/>
        </w:rPr>
        <w:t xml:space="preserve">Approaches to the Study of Politics; </w:t>
      </w:r>
      <w:r w:rsidR="003F4356">
        <w:rPr>
          <w:rFonts w:ascii="Times New Roman" w:hAnsi="Times New Roman"/>
          <w:sz w:val="24"/>
          <w:szCs w:val="24"/>
        </w:rPr>
        <w:t>New Democracies</w:t>
      </w:r>
      <w:r w:rsidR="008B5511">
        <w:rPr>
          <w:rFonts w:ascii="Times New Roman" w:hAnsi="Times New Roman"/>
          <w:sz w:val="24"/>
          <w:szCs w:val="24"/>
        </w:rPr>
        <w:t>; Political Analysis</w:t>
      </w:r>
      <w:r w:rsidR="003F4356">
        <w:rPr>
          <w:rFonts w:ascii="Times New Roman" w:hAnsi="Times New Roman"/>
          <w:sz w:val="24"/>
          <w:szCs w:val="24"/>
        </w:rPr>
        <w:t xml:space="preserve">; International Organization; </w:t>
      </w:r>
      <w:r w:rsidR="00462846">
        <w:rPr>
          <w:rFonts w:ascii="Times New Roman" w:hAnsi="Times New Roman"/>
          <w:sz w:val="24"/>
          <w:szCs w:val="24"/>
        </w:rPr>
        <w:t xml:space="preserve">International Political Economy; Introduction to International Relations; </w:t>
      </w:r>
      <w:r w:rsidR="003F4356">
        <w:rPr>
          <w:rFonts w:ascii="Times New Roman" w:hAnsi="Times New Roman"/>
          <w:sz w:val="24"/>
          <w:szCs w:val="24"/>
        </w:rPr>
        <w:t>American Foreign Policy;</w:t>
      </w:r>
      <w:r w:rsidR="009F4666">
        <w:rPr>
          <w:rFonts w:ascii="Times New Roman" w:hAnsi="Times New Roman"/>
          <w:sz w:val="24"/>
          <w:szCs w:val="24"/>
        </w:rPr>
        <w:t xml:space="preserve"> Foundations of International Security;</w:t>
      </w:r>
      <w:r w:rsidR="00192954">
        <w:rPr>
          <w:rFonts w:ascii="Times New Roman" w:hAnsi="Times New Roman"/>
          <w:sz w:val="24"/>
          <w:szCs w:val="24"/>
        </w:rPr>
        <w:t xml:space="preserve"> </w:t>
      </w:r>
      <w:r w:rsidR="00435082">
        <w:rPr>
          <w:rFonts w:ascii="Times New Roman" w:hAnsi="Times New Roman"/>
          <w:sz w:val="24"/>
          <w:szCs w:val="24"/>
        </w:rPr>
        <w:t xml:space="preserve">Political Violence; </w:t>
      </w:r>
      <w:r w:rsidR="00192954">
        <w:rPr>
          <w:rFonts w:ascii="Times New Roman" w:hAnsi="Times New Roman"/>
          <w:sz w:val="24"/>
          <w:szCs w:val="24"/>
        </w:rPr>
        <w:t>Media and Politics</w:t>
      </w:r>
      <w:r w:rsidR="0028329A">
        <w:rPr>
          <w:rFonts w:ascii="Times New Roman" w:hAnsi="Times New Roman"/>
          <w:sz w:val="24"/>
          <w:szCs w:val="24"/>
        </w:rPr>
        <w:t xml:space="preserve">; Comparative Public </w:t>
      </w:r>
      <w:smartTag w:uri="urn:schemas-microsoft-com:office:smarttags" w:element="place">
        <w:r w:rsidR="0028329A">
          <w:rPr>
            <w:rFonts w:ascii="Times New Roman" w:hAnsi="Times New Roman"/>
            <w:sz w:val="24"/>
            <w:szCs w:val="24"/>
          </w:rPr>
          <w:t>Po</w:t>
        </w:r>
      </w:smartTag>
      <w:r w:rsidR="0028329A">
        <w:rPr>
          <w:rFonts w:ascii="Times New Roman" w:hAnsi="Times New Roman"/>
          <w:sz w:val="24"/>
          <w:szCs w:val="24"/>
        </w:rPr>
        <w:t>licy</w:t>
      </w:r>
      <w:r w:rsidR="003F4356">
        <w:rPr>
          <w:rFonts w:ascii="Times New Roman" w:hAnsi="Times New Roman"/>
          <w:sz w:val="24"/>
          <w:szCs w:val="24"/>
        </w:rPr>
        <w:t>; Gender and Political Change; Post-Soviet Politics</w:t>
      </w:r>
    </w:p>
    <w:p w:rsidR="009F4666" w:rsidRPr="0028329A" w:rsidRDefault="009F4666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r w:rsidR="00D148C7" w:rsidRPr="0028329A">
          <w:rPr>
            <w:rFonts w:ascii="Times New Roman" w:hAnsi="Times New Roman"/>
            <w:i/>
            <w:sz w:val="24"/>
            <w:szCs w:val="24"/>
          </w:rPr>
          <w:t>Honors</w:t>
        </w:r>
      </w:smartTag>
      <w:r w:rsidR="00D148C7" w:rsidRPr="0028329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="00D148C7" w:rsidRPr="0028329A">
          <w:rPr>
            <w:rFonts w:ascii="Times New Roman" w:hAnsi="Times New Roman"/>
            <w:i/>
            <w:sz w:val="24"/>
            <w:szCs w:val="24"/>
          </w:rPr>
          <w:t>College</w:t>
        </w:r>
      </w:smartTag>
      <w:r w:rsidR="00D148C7" w:rsidRPr="0028329A">
        <w:rPr>
          <w:rFonts w:ascii="Times New Roman" w:hAnsi="Times New Roman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148C7" w:rsidRPr="0028329A">
            <w:rPr>
              <w:rFonts w:ascii="Times New Roman" w:hAnsi="Times New Roman"/>
              <w:i/>
              <w:sz w:val="24"/>
              <w:szCs w:val="24"/>
            </w:rPr>
            <w:t>University</w:t>
          </w:r>
        </w:smartTag>
        <w:r w:rsidR="00D148C7" w:rsidRPr="0028329A">
          <w:rPr>
            <w:rFonts w:ascii="Times New Roman" w:hAnsi="Times New Roman"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D148C7" w:rsidRPr="0028329A">
            <w:rPr>
              <w:rFonts w:ascii="Times New Roman" w:hAnsi="Times New Roman"/>
              <w:i/>
              <w:sz w:val="24"/>
              <w:szCs w:val="24"/>
            </w:rPr>
            <w:t>Utah</w:t>
          </w:r>
        </w:smartTag>
      </w:smartTag>
      <w:r w:rsidR="00D148C7" w:rsidRPr="0028329A">
        <w:rPr>
          <w:rFonts w:ascii="Times New Roman" w:hAnsi="Times New Roman"/>
          <w:i/>
          <w:sz w:val="24"/>
          <w:szCs w:val="24"/>
        </w:rPr>
        <w:t>, 2010</w:t>
      </w:r>
    </w:p>
    <w:p w:rsidR="00D148C7" w:rsidRPr="00AC1B93" w:rsidRDefault="0028329A">
      <w:pPr>
        <w:spacing w:line="240" w:lineRule="atLeast"/>
        <w:rPr>
          <w:rFonts w:ascii="Times New Roman" w:hAnsi="Times New Roman"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Course: </w:t>
      </w:r>
      <w:r w:rsidR="003F4356">
        <w:rPr>
          <w:rFonts w:ascii="Times New Roman" w:hAnsi="Times New Roman"/>
          <w:sz w:val="24"/>
          <w:szCs w:val="24"/>
        </w:rPr>
        <w:t xml:space="preserve">Introduction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>n Institutions</w:t>
      </w:r>
      <w:r w:rsidR="00D148C7">
        <w:rPr>
          <w:rFonts w:ascii="Times New Roman" w:hAnsi="Times New Roman"/>
          <w:sz w:val="24"/>
          <w:szCs w:val="24"/>
        </w:rPr>
        <w:tab/>
      </w: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62100" w:rsidRDefault="00C62100" w:rsidP="00C6210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professor:</w:t>
      </w:r>
    </w:p>
    <w:p w:rsidR="00C62100" w:rsidRPr="0028329A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>Department of Political Science, Temple University, 2004-2005</w:t>
      </w:r>
    </w:p>
    <w:p w:rsidR="00C62100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Introduction to Comparative Politics; Introduction to International Relations; Ethnic Conflict and Nationalism</w:t>
      </w:r>
      <w:r w:rsidR="00883B7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83B76">
        <w:rPr>
          <w:rFonts w:ascii="Times New Roman" w:hAnsi="Times New Roman"/>
          <w:sz w:val="24"/>
          <w:szCs w:val="24"/>
        </w:rPr>
        <w:t>Postcommunist</w:t>
      </w:r>
      <w:proofErr w:type="spellEnd"/>
      <w:r w:rsidR="00883B7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="00883B76">
          <w:rPr>
            <w:rFonts w:ascii="Times New Roman" w:hAnsi="Times New Roman"/>
            <w:sz w:val="24"/>
            <w:szCs w:val="24"/>
          </w:rPr>
          <w:t>Po</w:t>
        </w:r>
      </w:smartTag>
      <w:r w:rsidR="00883B76">
        <w:rPr>
          <w:rFonts w:ascii="Times New Roman" w:hAnsi="Times New Roman"/>
          <w:sz w:val="24"/>
          <w:szCs w:val="24"/>
        </w:rPr>
        <w:t>litics</w:t>
      </w: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62100" w:rsidRDefault="00C62100" w:rsidP="00C6210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professor:</w:t>
      </w:r>
    </w:p>
    <w:p w:rsidR="00C62100" w:rsidRPr="0028329A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>Department of Political Science, Tulane University, 2001-2004</w:t>
      </w:r>
    </w:p>
    <w:p w:rsidR="00C62100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Courses: Introduction to Politics; Introduction to Comparative Politics; </w:t>
      </w:r>
      <w:r w:rsidR="008A5E84">
        <w:rPr>
          <w:rFonts w:ascii="Times New Roman" w:hAnsi="Times New Roman"/>
          <w:sz w:val="24"/>
          <w:szCs w:val="24"/>
        </w:rPr>
        <w:t xml:space="preserve">Media and Politics; </w:t>
      </w:r>
      <w:r>
        <w:rPr>
          <w:rFonts w:ascii="Times New Roman" w:hAnsi="Times New Roman"/>
          <w:sz w:val="24"/>
          <w:szCs w:val="24"/>
        </w:rPr>
        <w:t xml:space="preserve">Parties in New Democracies; </w:t>
      </w:r>
      <w:r w:rsidR="003F4356">
        <w:rPr>
          <w:rFonts w:ascii="Times New Roman" w:hAnsi="Times New Roman"/>
          <w:sz w:val="24"/>
          <w:szCs w:val="24"/>
        </w:rPr>
        <w:t xml:space="preserve">Ethnic Conflict and </w:t>
      </w:r>
      <w:r>
        <w:rPr>
          <w:rFonts w:ascii="Times New Roman" w:hAnsi="Times New Roman"/>
          <w:sz w:val="24"/>
          <w:szCs w:val="24"/>
        </w:rPr>
        <w:t>Nationalism</w:t>
      </w:r>
    </w:p>
    <w:p w:rsidR="00C62100" w:rsidRDefault="00C62100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62100" w:rsidRDefault="00C62100" w:rsidP="00C6210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professor:</w:t>
      </w:r>
    </w:p>
    <w:p w:rsidR="00C62100" w:rsidRPr="0028329A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 xml:space="preserve">Department of Political Science, Collegium </w:t>
      </w:r>
      <w:proofErr w:type="spellStart"/>
      <w:r w:rsidRPr="0028329A">
        <w:rPr>
          <w:rFonts w:ascii="Times New Roman" w:hAnsi="Times New Roman"/>
          <w:i/>
          <w:sz w:val="24"/>
          <w:szCs w:val="24"/>
        </w:rPr>
        <w:t>Civitas</w:t>
      </w:r>
      <w:proofErr w:type="spellEnd"/>
      <w:r w:rsidRPr="0028329A">
        <w:rPr>
          <w:rFonts w:ascii="Times New Roman" w:hAnsi="Times New Roman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8329A">
            <w:rPr>
              <w:rFonts w:ascii="Times New Roman" w:hAnsi="Times New Roman"/>
              <w:i/>
              <w:sz w:val="24"/>
              <w:szCs w:val="24"/>
            </w:rPr>
            <w:t>Warsaw</w:t>
          </w:r>
        </w:smartTag>
        <w:r w:rsidRPr="0028329A">
          <w:rPr>
            <w:rFonts w:ascii="Times New Roman" w:hAnsi="Times New Roman"/>
            <w:i/>
            <w:sz w:val="24"/>
            <w:szCs w:val="24"/>
          </w:rPr>
          <w:t xml:space="preserve">, </w:t>
        </w:r>
        <w:smartTag w:uri="urn:schemas-microsoft-com:office:smarttags" w:element="country-region">
          <w:r w:rsidRPr="0028329A">
            <w:rPr>
              <w:rFonts w:ascii="Times New Roman" w:hAnsi="Times New Roman"/>
              <w:i/>
              <w:sz w:val="24"/>
              <w:szCs w:val="24"/>
            </w:rPr>
            <w:t>Poland</w:t>
          </w:r>
        </w:smartTag>
      </w:smartTag>
      <w:r w:rsidRPr="0028329A">
        <w:rPr>
          <w:rFonts w:ascii="Times New Roman" w:hAnsi="Times New Roman"/>
          <w:i/>
          <w:sz w:val="24"/>
          <w:szCs w:val="24"/>
        </w:rPr>
        <w:t>, 2001</w:t>
      </w:r>
    </w:p>
    <w:p w:rsidR="00C62100" w:rsidRDefault="00C62100" w:rsidP="00C62100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Overview of Comparative Politics; Political Parties</w:t>
      </w:r>
    </w:p>
    <w:p w:rsidR="00C62100" w:rsidRDefault="00C62100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professor:</w:t>
      </w:r>
    </w:p>
    <w:p w:rsidR="00540B3B" w:rsidRPr="0028329A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>Department of Political Science, University of Utah, 1997-2000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Courses: </w:t>
      </w:r>
      <w:r w:rsidR="00735687">
        <w:rPr>
          <w:rFonts w:ascii="Times New Roman" w:hAnsi="Times New Roman"/>
          <w:sz w:val="24"/>
          <w:szCs w:val="24"/>
        </w:rPr>
        <w:t xml:space="preserve">Introduction to Comparative Politics; </w:t>
      </w:r>
      <w:r w:rsidR="00B74686">
        <w:rPr>
          <w:rFonts w:ascii="Times New Roman" w:hAnsi="Times New Roman"/>
          <w:sz w:val="24"/>
          <w:szCs w:val="24"/>
        </w:rPr>
        <w:t xml:space="preserve">West European Politics; Russian Politics; East European Politics; </w:t>
      </w:r>
      <w:proofErr w:type="spellStart"/>
      <w:r w:rsidR="00B74686">
        <w:rPr>
          <w:rFonts w:ascii="Times New Roman" w:hAnsi="Times New Roman"/>
          <w:sz w:val="24"/>
          <w:szCs w:val="24"/>
        </w:rPr>
        <w:t>Postcommunist</w:t>
      </w:r>
      <w:proofErr w:type="spellEnd"/>
      <w:r w:rsidR="00B74686">
        <w:rPr>
          <w:rFonts w:ascii="Times New Roman" w:hAnsi="Times New Roman"/>
          <w:sz w:val="24"/>
          <w:szCs w:val="24"/>
        </w:rPr>
        <w:t xml:space="preserve"> Democracies; </w:t>
      </w:r>
      <w:r w:rsidR="003F4356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Democracies; Women and Political Change</w:t>
      </w:r>
      <w:r w:rsidR="00C62100">
        <w:rPr>
          <w:rFonts w:ascii="Times New Roman" w:hAnsi="Times New Roman"/>
          <w:sz w:val="24"/>
          <w:szCs w:val="24"/>
        </w:rPr>
        <w:t xml:space="preserve"> in Latin America and </w:t>
      </w:r>
      <w:smartTag w:uri="urn:schemas-microsoft-com:office:smarttags" w:element="place">
        <w:r w:rsidR="00C62100">
          <w:rPr>
            <w:rFonts w:ascii="Times New Roman" w:hAnsi="Times New Roman"/>
            <w:sz w:val="24"/>
            <w:szCs w:val="24"/>
          </w:rPr>
          <w:t>Eastern Europe</w:t>
        </w:r>
      </w:smartTag>
      <w:r>
        <w:rPr>
          <w:rFonts w:ascii="Times New Roman" w:hAnsi="Times New Roman"/>
          <w:sz w:val="24"/>
          <w:szCs w:val="24"/>
        </w:rPr>
        <w:t>; Parties in New Democracies; E</w:t>
      </w:r>
      <w:r w:rsidR="00B74686">
        <w:rPr>
          <w:rFonts w:ascii="Times New Roman" w:hAnsi="Times New Roman"/>
          <w:sz w:val="24"/>
          <w:szCs w:val="24"/>
        </w:rPr>
        <w:t>thnic Conflict and Nationalism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 and guest scholar:</w:t>
      </w:r>
    </w:p>
    <w:p w:rsidR="00540B3B" w:rsidRPr="0028329A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 xml:space="preserve">Department of Government and International Studies and the Helen Kellogg Institute of International Studies, </w:t>
      </w:r>
      <w:smartTag w:uri="urn:schemas-microsoft-com:office:smarttags" w:element="place">
        <w:smartTag w:uri="urn:schemas-microsoft-com:office:smarttags" w:element="PlaceType">
          <w:r w:rsidRPr="0028329A">
            <w:rPr>
              <w:rFonts w:ascii="Times New Roman" w:hAnsi="Times New Roman"/>
              <w:i/>
              <w:sz w:val="24"/>
              <w:szCs w:val="24"/>
            </w:rPr>
            <w:t>University</w:t>
          </w:r>
        </w:smartTag>
        <w:r w:rsidRPr="0028329A">
          <w:rPr>
            <w:rFonts w:ascii="Times New Roman" w:hAnsi="Times New Roman"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28329A">
            <w:rPr>
              <w:rFonts w:ascii="Times New Roman" w:hAnsi="Times New Roman"/>
              <w:i/>
              <w:sz w:val="24"/>
              <w:szCs w:val="24"/>
            </w:rPr>
            <w:t>Notre</w:t>
          </w:r>
        </w:smartTag>
      </w:smartTag>
      <w:r w:rsidRPr="0028329A">
        <w:rPr>
          <w:rFonts w:ascii="Times New Roman" w:hAnsi="Times New Roman"/>
          <w:i/>
          <w:sz w:val="24"/>
          <w:szCs w:val="24"/>
        </w:rPr>
        <w:t xml:space="preserve"> Dame, 1996-1997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Introduction to Comparative Politics; Democracy and Authoritarianism in Europe; Politics and Organizations; Women and Political Change</w:t>
      </w:r>
      <w:r w:rsidR="003F4356">
        <w:rPr>
          <w:rFonts w:ascii="Times New Roman" w:hAnsi="Times New Roman"/>
          <w:sz w:val="24"/>
          <w:szCs w:val="24"/>
        </w:rPr>
        <w:t xml:space="preserve"> in Latin America and </w:t>
      </w:r>
      <w:smartTag w:uri="urn:schemas-microsoft-com:office:smarttags" w:element="place">
        <w:r w:rsidR="003F4356">
          <w:rPr>
            <w:rFonts w:ascii="Times New Roman" w:hAnsi="Times New Roman"/>
            <w:sz w:val="24"/>
            <w:szCs w:val="24"/>
          </w:rPr>
          <w:t>Eastern Europe</w:t>
        </w:r>
      </w:smartTag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assistant professor/research associate:</w:t>
      </w:r>
    </w:p>
    <w:p w:rsidR="00540B3B" w:rsidRPr="0028329A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8329A">
        <w:rPr>
          <w:rFonts w:ascii="Times New Roman" w:hAnsi="Times New Roman"/>
          <w:i/>
          <w:sz w:val="24"/>
          <w:szCs w:val="24"/>
        </w:rPr>
        <w:t>Department of Politics, Oberlin College, 1995-1996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Transformation of East European Politics; Political Parties and Democracy</w:t>
      </w:r>
    </w:p>
    <w:p w:rsidR="00540B3B" w:rsidRDefault="00421A2D" w:rsidP="00421A2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40B3B">
        <w:rPr>
          <w:rFonts w:ascii="Times New Roman" w:hAnsi="Times New Roman"/>
          <w:b/>
          <w:sz w:val="24"/>
          <w:szCs w:val="24"/>
        </w:rPr>
        <w:lastRenderedPageBreak/>
        <w:t>EDUCATION:</w:t>
      </w: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u w:val="single"/>
            </w:rPr>
            <w:t>Stanford</w:t>
          </w:r>
        </w:smartTag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u w:val="single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: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 in Political Science (received 1995).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Fields of Study: Comparative Politics, Political Organizations, International Relations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u w:val="single"/>
            </w:rPr>
            <w:t>Yale</w:t>
          </w:r>
        </w:smartTag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u w:val="single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: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 in International Relations (received 1982).</w:t>
      </w: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u w:val="single"/>
            </w:rPr>
            <w:t>Austin</w:t>
          </w:r>
        </w:smartTag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u w:val="single"/>
            </w:rPr>
            <w:t>College</w:t>
          </w:r>
        </w:smartTag>
      </w:smartTag>
      <w:r>
        <w:rPr>
          <w:rFonts w:ascii="Times New Roman" w:hAnsi="Times New Roman"/>
          <w:sz w:val="24"/>
          <w:szCs w:val="24"/>
        </w:rPr>
        <w:t>: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Political Science and German (received 1980).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DISSERTATION: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“A Successfully Failed Pact: The Polish Political Transition of 1989”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 Committee: Philippe Schmitter (chair), Condoleezza Rice, Terry Karl, Jane Curry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b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PUBLICATIONS:</w:t>
      </w:r>
    </w:p>
    <w:p w:rsidR="00856703" w:rsidRDefault="00856703" w:rsidP="00856703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“Country Section: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,” in </w:t>
      </w:r>
      <w:r w:rsidR="00D918FB">
        <w:rPr>
          <w:rFonts w:ascii="Times New Roman" w:hAnsi="Times New Roman"/>
          <w:sz w:val="24"/>
          <w:szCs w:val="24"/>
        </w:rPr>
        <w:t xml:space="preserve">M. Donald Hancock, et al. </w:t>
      </w:r>
      <w:r w:rsidR="00D918FB">
        <w:rPr>
          <w:rFonts w:ascii="Times New Roman" w:hAnsi="Times New Roman"/>
          <w:sz w:val="24"/>
          <w:szCs w:val="24"/>
          <w:u w:val="single"/>
        </w:rPr>
        <w:t>Politics in Europe</w:t>
      </w:r>
      <w:r w:rsidR="00D918FB">
        <w:rPr>
          <w:rFonts w:ascii="Times New Roman" w:hAnsi="Times New Roman"/>
          <w:sz w:val="24"/>
          <w:szCs w:val="24"/>
        </w:rPr>
        <w:t>, C</w:t>
      </w:r>
      <w:r w:rsidR="000110C9">
        <w:rPr>
          <w:rFonts w:ascii="Times New Roman" w:hAnsi="Times New Roman"/>
          <w:sz w:val="24"/>
          <w:szCs w:val="24"/>
        </w:rPr>
        <w:t>Q</w:t>
      </w:r>
      <w:r w:rsidR="00322AD7">
        <w:rPr>
          <w:rFonts w:ascii="Times New Roman" w:hAnsi="Times New Roman"/>
          <w:sz w:val="24"/>
          <w:szCs w:val="24"/>
        </w:rPr>
        <w:t xml:space="preserve"> Press, </w:t>
      </w:r>
      <w:r w:rsidR="009F4666">
        <w:rPr>
          <w:rFonts w:ascii="Times New Roman" w:hAnsi="Times New Roman"/>
          <w:sz w:val="24"/>
          <w:szCs w:val="24"/>
        </w:rPr>
        <w:t>4</w:t>
      </w:r>
      <w:r w:rsidR="009F4666" w:rsidRPr="009F4666">
        <w:rPr>
          <w:rFonts w:ascii="Times New Roman" w:hAnsi="Times New Roman"/>
          <w:sz w:val="24"/>
          <w:szCs w:val="24"/>
          <w:vertAlign w:val="superscript"/>
        </w:rPr>
        <w:t>th</w:t>
      </w:r>
      <w:r w:rsidR="009F4666">
        <w:rPr>
          <w:rFonts w:ascii="Times New Roman" w:hAnsi="Times New Roman"/>
          <w:sz w:val="24"/>
          <w:szCs w:val="24"/>
        </w:rPr>
        <w:t xml:space="preserve"> edition, </w:t>
      </w:r>
      <w:r w:rsidR="00322AD7">
        <w:rPr>
          <w:rFonts w:ascii="Times New Roman" w:hAnsi="Times New Roman"/>
          <w:sz w:val="24"/>
          <w:szCs w:val="24"/>
        </w:rPr>
        <w:t>2007</w:t>
      </w:r>
      <w:r w:rsidR="009F4666">
        <w:rPr>
          <w:rFonts w:ascii="Times New Roman" w:hAnsi="Times New Roman"/>
          <w:sz w:val="24"/>
          <w:szCs w:val="24"/>
        </w:rPr>
        <w:t>, 5</w:t>
      </w:r>
      <w:r w:rsidR="009F4666" w:rsidRPr="009F4666">
        <w:rPr>
          <w:rFonts w:ascii="Times New Roman" w:hAnsi="Times New Roman"/>
          <w:sz w:val="24"/>
          <w:szCs w:val="24"/>
          <w:vertAlign w:val="superscript"/>
        </w:rPr>
        <w:t>th</w:t>
      </w:r>
      <w:r w:rsidR="009F4666">
        <w:rPr>
          <w:rFonts w:ascii="Times New Roman" w:hAnsi="Times New Roman"/>
          <w:sz w:val="24"/>
          <w:szCs w:val="24"/>
        </w:rPr>
        <w:t xml:space="preserve"> </w:t>
      </w:r>
      <w:r w:rsidR="00D148C7">
        <w:rPr>
          <w:rFonts w:ascii="Times New Roman" w:hAnsi="Times New Roman"/>
          <w:sz w:val="24"/>
          <w:szCs w:val="24"/>
        </w:rPr>
        <w:t>edition, 2011</w:t>
      </w:r>
      <w:r w:rsidR="00363EE9">
        <w:rPr>
          <w:rFonts w:ascii="Times New Roman" w:hAnsi="Times New Roman"/>
          <w:sz w:val="24"/>
          <w:szCs w:val="24"/>
        </w:rPr>
        <w:t>, 6</w:t>
      </w:r>
      <w:r w:rsidR="00363EE9" w:rsidRPr="00363EE9">
        <w:rPr>
          <w:rFonts w:ascii="Times New Roman" w:hAnsi="Times New Roman"/>
          <w:sz w:val="24"/>
          <w:szCs w:val="24"/>
          <w:vertAlign w:val="superscript"/>
        </w:rPr>
        <w:t>th</w:t>
      </w:r>
      <w:r w:rsidR="00462846">
        <w:rPr>
          <w:rFonts w:ascii="Times New Roman" w:hAnsi="Times New Roman"/>
          <w:sz w:val="24"/>
          <w:szCs w:val="24"/>
        </w:rPr>
        <w:t xml:space="preserve"> edition, </w:t>
      </w:r>
      <w:r w:rsidR="00435082">
        <w:rPr>
          <w:rFonts w:ascii="Times New Roman" w:hAnsi="Times New Roman"/>
          <w:sz w:val="24"/>
          <w:szCs w:val="24"/>
        </w:rPr>
        <w:t>2014</w:t>
      </w:r>
      <w:r w:rsidR="009464F7">
        <w:rPr>
          <w:rFonts w:ascii="Times New Roman" w:hAnsi="Times New Roman"/>
          <w:sz w:val="24"/>
          <w:szCs w:val="24"/>
        </w:rPr>
        <w:t>, and 7</w:t>
      </w:r>
      <w:r w:rsidR="009464F7" w:rsidRPr="009464F7">
        <w:rPr>
          <w:rFonts w:ascii="Times New Roman" w:hAnsi="Times New Roman"/>
          <w:sz w:val="24"/>
          <w:szCs w:val="24"/>
          <w:vertAlign w:val="superscript"/>
        </w:rPr>
        <w:t>th</w:t>
      </w:r>
      <w:r w:rsidR="009464F7">
        <w:rPr>
          <w:rFonts w:ascii="Times New Roman" w:hAnsi="Times New Roman"/>
          <w:sz w:val="24"/>
          <w:szCs w:val="24"/>
        </w:rPr>
        <w:t xml:space="preserve"> edition, forthcoming</w:t>
      </w:r>
      <w:r w:rsidR="00435082">
        <w:rPr>
          <w:rFonts w:ascii="Times New Roman" w:hAnsi="Times New Roman"/>
          <w:sz w:val="24"/>
          <w:szCs w:val="24"/>
        </w:rPr>
        <w:t>.</w:t>
      </w:r>
    </w:p>
    <w:p w:rsidR="00484D89" w:rsidRDefault="00484D89" w:rsidP="00856703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484D89" w:rsidRDefault="00484D89" w:rsidP="00856703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Michael Bernhard’s “Institutions and the Fate of Democracy,” Slavic Review, 2006.</w:t>
      </w:r>
    </w:p>
    <w:p w:rsidR="00856703" w:rsidRDefault="0085670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Triggering Communism’s Collapse: Perceptions and Power in Poland’s Transition</w:t>
      </w:r>
      <w:r>
        <w:rPr>
          <w:rFonts w:ascii="Times New Roman" w:hAnsi="Times New Roman"/>
          <w:sz w:val="24"/>
          <w:szCs w:val="24"/>
        </w:rPr>
        <w:t>, Harvard Cold War Studies Series, Rowman and Littlefield, 2003.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Democracy in Poland</w:t>
      </w:r>
      <w:r>
        <w:rPr>
          <w:rFonts w:ascii="Times New Roman" w:hAnsi="Times New Roman"/>
          <w:sz w:val="24"/>
          <w:szCs w:val="24"/>
        </w:rPr>
        <w:t xml:space="preserve">, [coauthor Ray </w:t>
      </w:r>
      <w:proofErr w:type="spellStart"/>
      <w:r>
        <w:rPr>
          <w:rFonts w:ascii="Times New Roman" w:hAnsi="Times New Roman"/>
          <w:sz w:val="24"/>
          <w:szCs w:val="24"/>
        </w:rPr>
        <w:t>Taras</w:t>
      </w:r>
      <w:proofErr w:type="spellEnd"/>
      <w:r>
        <w:rPr>
          <w:rFonts w:ascii="Times New Roman" w:hAnsi="Times New Roman"/>
          <w:sz w:val="24"/>
          <w:szCs w:val="24"/>
        </w:rPr>
        <w:t>], Westview Press, 2002.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Post-Communist Identity and East European Politics,” in Victoria </w:t>
      </w:r>
      <w:proofErr w:type="spellStart"/>
      <w:r>
        <w:rPr>
          <w:rFonts w:ascii="Times New Roman" w:hAnsi="Times New Roman"/>
          <w:sz w:val="24"/>
          <w:szCs w:val="24"/>
        </w:rPr>
        <w:t>Bonnell</w:t>
      </w:r>
      <w:proofErr w:type="spellEnd"/>
      <w:r>
        <w:rPr>
          <w:rFonts w:ascii="Times New Roman" w:hAnsi="Times New Roman"/>
          <w:sz w:val="24"/>
          <w:szCs w:val="24"/>
        </w:rPr>
        <w:t xml:space="preserve">, ed., </w:t>
      </w:r>
      <w:r>
        <w:rPr>
          <w:rFonts w:ascii="Times New Roman" w:hAnsi="Times New Roman"/>
          <w:sz w:val="24"/>
          <w:szCs w:val="24"/>
          <w:u w:val="single"/>
        </w:rPr>
        <w:t xml:space="preserve">Identities in Transition: Eastern Europe and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u w:val="single"/>
          </w:rPr>
          <w:t>Russia</w:t>
        </w:r>
      </w:smartTag>
      <w:r>
        <w:rPr>
          <w:rFonts w:ascii="Times New Roman" w:hAnsi="Times New Roman"/>
          <w:sz w:val="24"/>
          <w:szCs w:val="24"/>
          <w:u w:val="single"/>
        </w:rPr>
        <w:t xml:space="preserve"> after the Collapse of Communism</w:t>
      </w:r>
      <w:r>
        <w:rPr>
          <w:rFonts w:ascii="Times New Roman" w:hAnsi="Times New Roman"/>
          <w:sz w:val="24"/>
          <w:szCs w:val="24"/>
        </w:rPr>
        <w:t xml:space="preserve">, International and Area Studies,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California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Berkeley</w:t>
          </w:r>
        </w:smartTag>
      </w:smartTag>
      <w:r>
        <w:rPr>
          <w:rFonts w:ascii="Times New Roman" w:hAnsi="Times New Roman"/>
          <w:sz w:val="24"/>
          <w:szCs w:val="24"/>
        </w:rPr>
        <w:t>, 1996.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Final Crisis of the People’s Republic,” in Jane Curry and Luba </w:t>
      </w:r>
      <w:proofErr w:type="spellStart"/>
      <w:r>
        <w:rPr>
          <w:rFonts w:ascii="Times New Roman" w:hAnsi="Times New Roman"/>
          <w:sz w:val="24"/>
          <w:szCs w:val="24"/>
        </w:rPr>
        <w:t>Fajfer</w:t>
      </w:r>
      <w:proofErr w:type="spellEnd"/>
      <w:r>
        <w:rPr>
          <w:rFonts w:ascii="Times New Roman" w:hAnsi="Times New Roman"/>
          <w:sz w:val="24"/>
          <w:szCs w:val="24"/>
        </w:rPr>
        <w:t xml:space="preserve">, eds.,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u w:val="single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  <w:u w:val="single"/>
        </w:rPr>
        <w:t>’s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Permanent Revolution: People vs. Elites, 1956-1990</w:t>
      </w:r>
      <w:r>
        <w:rPr>
          <w:rFonts w:ascii="Times New Roman" w:hAnsi="Times New Roman"/>
          <w:sz w:val="24"/>
          <w:szCs w:val="24"/>
        </w:rPr>
        <w:t>; American University Press, 1996.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b/>
          <w:sz w:val="24"/>
          <w:szCs w:val="24"/>
        </w:rPr>
      </w:pPr>
    </w:p>
    <w:p w:rsidR="007172C7" w:rsidRDefault="007172C7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RECENT PRESENTATIONS:</w:t>
      </w:r>
    </w:p>
    <w:p w:rsidR="000010F1" w:rsidRPr="000010F1" w:rsidRDefault="000010F1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“Democratic Consolidation or Erosion? Poland in 2016,”Canadian Association of </w:t>
      </w:r>
      <w:proofErr w:type="spellStart"/>
      <w:r>
        <w:rPr>
          <w:rFonts w:ascii="Times New Roman" w:hAnsi="Times New Roman"/>
          <w:sz w:val="24"/>
          <w:szCs w:val="24"/>
        </w:rPr>
        <w:t>Slavists</w:t>
      </w:r>
      <w:proofErr w:type="spellEnd"/>
      <w:r>
        <w:rPr>
          <w:rFonts w:ascii="Times New Roman" w:hAnsi="Times New Roman"/>
          <w:sz w:val="24"/>
          <w:szCs w:val="24"/>
        </w:rPr>
        <w:t xml:space="preserve">, Annual Conference, Calgary, Canada, May 31, 2016 </w:t>
      </w:r>
    </w:p>
    <w:p w:rsidR="00A66A7A" w:rsidRPr="00A66A7A" w:rsidRDefault="00A66A7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“Pol</w:t>
      </w:r>
      <w:r w:rsidR="001F77C5">
        <w:rPr>
          <w:rFonts w:ascii="Times New Roman" w:hAnsi="Times New Roman"/>
          <w:sz w:val="24"/>
          <w:szCs w:val="24"/>
        </w:rPr>
        <w:t xml:space="preserve">and’s </w:t>
      </w:r>
      <w:proofErr w:type="spellStart"/>
      <w:r w:rsidR="001F77C5">
        <w:rPr>
          <w:rFonts w:ascii="Times New Roman" w:hAnsi="Times New Roman"/>
          <w:sz w:val="24"/>
          <w:szCs w:val="24"/>
        </w:rPr>
        <w:t>Pacted</w:t>
      </w:r>
      <w:proofErr w:type="spellEnd"/>
      <w:r w:rsidR="001F77C5">
        <w:rPr>
          <w:rFonts w:ascii="Times New Roman" w:hAnsi="Times New Roman"/>
          <w:sz w:val="24"/>
          <w:szCs w:val="24"/>
        </w:rPr>
        <w:t xml:space="preserve"> Transition Twenty-Five Years After: A Critical Reexamination,”</w:t>
      </w:r>
      <w:r>
        <w:rPr>
          <w:rFonts w:ascii="Times New Roman" w:hAnsi="Times New Roman"/>
          <w:sz w:val="24"/>
          <w:szCs w:val="24"/>
        </w:rPr>
        <w:t xml:space="preserve"> at the </w:t>
      </w:r>
      <w:r w:rsidR="006825F7">
        <w:rPr>
          <w:rFonts w:ascii="Times New Roman" w:hAnsi="Times New Roman"/>
          <w:sz w:val="24"/>
          <w:szCs w:val="24"/>
        </w:rPr>
        <w:t xml:space="preserve">Warsaw East European Conference, University of Warsaw, </w:t>
      </w:r>
      <w:r w:rsidR="00A80F2A">
        <w:rPr>
          <w:rFonts w:ascii="Times New Roman" w:hAnsi="Times New Roman"/>
          <w:sz w:val="24"/>
          <w:szCs w:val="24"/>
        </w:rPr>
        <w:t xml:space="preserve">Warsaw, Poland, </w:t>
      </w:r>
      <w:r w:rsidR="006825F7">
        <w:rPr>
          <w:rFonts w:ascii="Times New Roman" w:hAnsi="Times New Roman"/>
          <w:sz w:val="24"/>
          <w:szCs w:val="24"/>
        </w:rPr>
        <w:t xml:space="preserve">July 12, </w:t>
      </w:r>
      <w:r w:rsidR="001F77C5">
        <w:rPr>
          <w:rFonts w:ascii="Times New Roman" w:hAnsi="Times New Roman"/>
          <w:sz w:val="24"/>
          <w:szCs w:val="24"/>
        </w:rPr>
        <w:t>2014.</w:t>
      </w:r>
      <w:proofErr w:type="gramEnd"/>
    </w:p>
    <w:p w:rsidR="00A66A7A" w:rsidRPr="00A66A7A" w:rsidRDefault="00A66A7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“</w:t>
      </w:r>
      <w:r w:rsidR="00981053">
        <w:rPr>
          <w:rFonts w:ascii="Times New Roman" w:hAnsi="Times New Roman"/>
          <w:sz w:val="24"/>
          <w:szCs w:val="24"/>
        </w:rPr>
        <w:t>Perceptions and Power in Poland’s</w:t>
      </w:r>
      <w:r>
        <w:rPr>
          <w:rFonts w:ascii="Times New Roman" w:hAnsi="Times New Roman"/>
          <w:sz w:val="24"/>
          <w:szCs w:val="24"/>
        </w:rPr>
        <w:t xml:space="preserve"> Transition,” at the Polish-US Fulbright Commission’s Twenty-Fifth Anniversary Conference, Wars</w:t>
      </w:r>
      <w:r w:rsidR="006825F7">
        <w:rPr>
          <w:rFonts w:ascii="Times New Roman" w:hAnsi="Times New Roman"/>
          <w:sz w:val="24"/>
          <w:szCs w:val="24"/>
        </w:rPr>
        <w:t xml:space="preserve">aw, Poland, May </w:t>
      </w:r>
      <w:r>
        <w:rPr>
          <w:rFonts w:ascii="Times New Roman" w:hAnsi="Times New Roman"/>
          <w:sz w:val="24"/>
          <w:szCs w:val="24"/>
        </w:rPr>
        <w:t>16, 2014.</w:t>
      </w:r>
    </w:p>
    <w:p w:rsidR="007172C7" w:rsidRDefault="007172C7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172C7" w:rsidRDefault="007172C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0010F1" w:rsidRDefault="000010F1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0010F1" w:rsidRDefault="000010F1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540B3B" w:rsidRDefault="00D2366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COMMENTARY</w:t>
      </w:r>
      <w:r w:rsidR="00540B3B">
        <w:rPr>
          <w:rFonts w:ascii="Times New Roman" w:hAnsi="Times New Roman"/>
          <w:b/>
          <w:sz w:val="24"/>
          <w:szCs w:val="24"/>
        </w:rPr>
        <w:t>:</w:t>
      </w:r>
    </w:p>
    <w:p w:rsidR="000010F1" w:rsidRDefault="00540B3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10F1">
        <w:rPr>
          <w:rFonts w:ascii="Times New Roman" w:hAnsi="Times New Roman"/>
          <w:sz w:val="24"/>
          <w:szCs w:val="24"/>
        </w:rPr>
        <w:t xml:space="preserve">“Respect election result, but demand more of our institutions,” Salt Lake </w:t>
      </w:r>
      <w:proofErr w:type="gramStart"/>
      <w:r w:rsidR="000010F1">
        <w:rPr>
          <w:rFonts w:ascii="Times New Roman" w:hAnsi="Times New Roman"/>
          <w:sz w:val="24"/>
          <w:szCs w:val="24"/>
        </w:rPr>
        <w:t>Tribune  op</w:t>
      </w:r>
      <w:proofErr w:type="gramEnd"/>
      <w:r w:rsidR="000010F1">
        <w:rPr>
          <w:rFonts w:ascii="Times New Roman" w:hAnsi="Times New Roman"/>
          <w:sz w:val="24"/>
          <w:szCs w:val="24"/>
        </w:rPr>
        <w:t>-ed page, November 12, 2016.</w:t>
      </w:r>
    </w:p>
    <w:p w:rsidR="00357D8A" w:rsidRDefault="000010F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27B4">
        <w:rPr>
          <w:rFonts w:ascii="Times New Roman" w:hAnsi="Times New Roman"/>
          <w:sz w:val="24"/>
          <w:szCs w:val="24"/>
        </w:rPr>
        <w:t>“</w:t>
      </w:r>
      <w:r w:rsidR="00357D8A">
        <w:rPr>
          <w:rFonts w:ascii="Times New Roman" w:hAnsi="Times New Roman"/>
          <w:sz w:val="24"/>
          <w:szCs w:val="24"/>
        </w:rPr>
        <w:t xml:space="preserve">After plane crash, </w:t>
      </w:r>
      <w:smartTag w:uri="urn:schemas-microsoft-com:office:smarttags" w:element="place">
        <w:smartTag w:uri="urn:schemas-microsoft-com:office:smarttags" w:element="country-region">
          <w:r w:rsidR="00357D8A"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 w:rsidR="00357D8A">
        <w:rPr>
          <w:rFonts w:ascii="Times New Roman" w:hAnsi="Times New Roman"/>
          <w:sz w:val="24"/>
          <w:szCs w:val="24"/>
        </w:rPr>
        <w:t xml:space="preserve"> is at a political crossroads,” Washington Post op-ed page, April 17, 2010.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57D8A">
        <w:rPr>
          <w:rFonts w:ascii="Times New Roman" w:hAnsi="Times New Roman"/>
          <w:sz w:val="24"/>
          <w:szCs w:val="24"/>
        </w:rPr>
        <w:t xml:space="preserve">A ‘cursed place’ and the loss of </w:t>
      </w:r>
      <w:smartTag w:uri="urn:schemas-microsoft-com:office:smarttags" w:element="place">
        <w:smartTag w:uri="urn:schemas-microsoft-com:office:smarttags" w:element="country-region">
          <w:r w:rsidR="00357D8A"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 w:rsidR="00357D8A">
        <w:rPr>
          <w:rFonts w:ascii="Times New Roman" w:hAnsi="Times New Roman"/>
          <w:sz w:val="24"/>
          <w:szCs w:val="24"/>
        </w:rPr>
        <w:t>’s elites,” Salt Lake Tribune op-ed page, April 14, 2010.</w:t>
      </w:r>
    </w:p>
    <w:p w:rsidR="007172C7" w:rsidRDefault="007172C7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GRANTS AND FELLOWSHIPS:</w:t>
      </w:r>
    </w:p>
    <w:p w:rsidR="00540B3B" w:rsidRDefault="00540B3B">
      <w:pPr>
        <w:tabs>
          <w:tab w:val="left" w:pos="720"/>
        </w:tabs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Fulbright Lectureship, Collegium </w:t>
      </w:r>
      <w:proofErr w:type="spellStart"/>
      <w:r>
        <w:rPr>
          <w:rFonts w:ascii="Times New Roman" w:hAnsi="Times New Roman"/>
          <w:sz w:val="24"/>
          <w:szCs w:val="24"/>
        </w:rPr>
        <w:t>Civitas</w:t>
      </w:r>
      <w:proofErr w:type="spellEnd"/>
      <w:r w:rsidR="00EF5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Polish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Academy</w:t>
        </w:r>
      </w:smartTag>
      <w:r>
        <w:rPr>
          <w:rFonts w:ascii="Times New Roman" w:hAnsi="Times New Roman"/>
          <w:sz w:val="24"/>
          <w:szCs w:val="24"/>
        </w:rPr>
        <w:t xml:space="preserve"> of Sciences),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Warsaw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</w:rPr>
        <w:t>, 2001.</w:t>
      </w:r>
    </w:p>
    <w:p w:rsidR="00540B3B" w:rsidRDefault="00540B3B">
      <w:pPr>
        <w:tabs>
          <w:tab w:val="left" w:pos="576"/>
          <w:tab w:val="left" w:pos="720"/>
        </w:tabs>
        <w:spacing w:line="240" w:lineRule="atLeast"/>
        <w:ind w:left="576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Hoover Institution research fellowship, spring 1996.</w:t>
      </w:r>
    </w:p>
    <w:p w:rsidR="00540B3B" w:rsidRDefault="00540B3B">
      <w:pPr>
        <w:tabs>
          <w:tab w:val="left" w:pos="576"/>
          <w:tab w:val="left" w:pos="720"/>
        </w:tabs>
        <w:spacing w:line="240" w:lineRule="atLeast"/>
        <w:ind w:left="576" w:firstLine="144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Stanford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Center</w:t>
        </w:r>
      </w:smartTag>
      <w:r>
        <w:rPr>
          <w:rFonts w:ascii="Times New Roman" w:hAnsi="Times New Roman"/>
          <w:sz w:val="24"/>
          <w:szCs w:val="24"/>
        </w:rPr>
        <w:t xml:space="preserve"> on Conflict and Negotiation, grant for research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</w:rPr>
        <w:t>, 1989.</w:t>
      </w:r>
    </w:p>
    <w:p w:rsidR="00540B3B" w:rsidRDefault="00540B3B">
      <w:pPr>
        <w:tabs>
          <w:tab w:val="left" w:pos="576"/>
          <w:tab w:val="left" w:pos="720"/>
        </w:tabs>
        <w:spacing w:line="240" w:lineRule="atLeast"/>
        <w:ind w:left="576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Fulbright Fellowship, for research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</w:rPr>
        <w:t>, 1986-1988.</w:t>
      </w:r>
    </w:p>
    <w:p w:rsidR="00540B3B" w:rsidRDefault="00540B3B">
      <w:pPr>
        <w:tabs>
          <w:tab w:val="left" w:pos="576"/>
          <w:tab w:val="left" w:pos="720"/>
        </w:tabs>
        <w:spacing w:line="240" w:lineRule="atLeast"/>
        <w:ind w:left="576" w:firstLine="144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Stanford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Fellowship, 1983-1986.</w:t>
      </w:r>
    </w:p>
    <w:p w:rsidR="00540B3B" w:rsidRDefault="00540B3B">
      <w:pPr>
        <w:tabs>
          <w:tab w:val="left" w:pos="576"/>
          <w:tab w:val="left" w:pos="720"/>
        </w:tabs>
        <w:spacing w:line="240" w:lineRule="atLeast"/>
        <w:ind w:left="576" w:firstLine="144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Yale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Fellowship, 1980-1982.</w:t>
      </w:r>
    </w:p>
    <w:p w:rsidR="00435082" w:rsidRDefault="00435082" w:rsidP="00E354A5">
      <w:pPr>
        <w:tabs>
          <w:tab w:val="left" w:pos="576"/>
          <w:tab w:val="left" w:pos="720"/>
        </w:tabs>
        <w:spacing w:line="240" w:lineRule="atLeast"/>
        <w:ind w:firstLine="144"/>
        <w:rPr>
          <w:rFonts w:ascii="Times New Roman" w:hAnsi="Times New Roman"/>
          <w:sz w:val="24"/>
          <w:szCs w:val="24"/>
        </w:rPr>
      </w:pPr>
    </w:p>
    <w:p w:rsidR="00435082" w:rsidRDefault="00435082" w:rsidP="00D14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PROFESSIONAL EXPERIENCE:</w:t>
      </w:r>
    </w:p>
    <w:p w:rsidR="007172C7" w:rsidRDefault="007172C7" w:rsidP="00D14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school lecturer, East European Summer School, University of Warsaw, July 2014. Led seminars on international relations theory and nationalism for students from Ukraine, Russia, and Belarus.</w:t>
      </w:r>
    </w:p>
    <w:p w:rsidR="00E354A5" w:rsidRPr="00421A2D" w:rsidRDefault="00E354A5" w:rsidP="00D14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421A2D">
        <w:rPr>
          <w:rFonts w:ascii="Times New Roman" w:hAnsi="Times New Roman"/>
          <w:sz w:val="24"/>
          <w:szCs w:val="24"/>
        </w:rPr>
        <w:t>Translations from Polish to English for</w:t>
      </w:r>
      <w:r w:rsidR="00421A2D">
        <w:rPr>
          <w:rFonts w:ascii="Times New Roman" w:hAnsi="Times New Roman"/>
          <w:sz w:val="24"/>
          <w:szCs w:val="24"/>
        </w:rPr>
        <w:t xml:space="preserve"> Polish newspaper</w:t>
      </w:r>
      <w:r w:rsidRPr="0042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2D">
        <w:rPr>
          <w:rFonts w:ascii="Times New Roman" w:hAnsi="Times New Roman"/>
          <w:i/>
          <w:iCs/>
          <w:sz w:val="24"/>
          <w:szCs w:val="24"/>
        </w:rPr>
        <w:t>Gazeta</w:t>
      </w:r>
      <w:proofErr w:type="spellEnd"/>
      <w:r w:rsidRPr="00421A2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1A2D">
        <w:rPr>
          <w:rFonts w:ascii="Times New Roman" w:hAnsi="Times New Roman"/>
          <w:i/>
          <w:iCs/>
          <w:sz w:val="24"/>
          <w:szCs w:val="24"/>
        </w:rPr>
        <w:t>Wyborcza</w:t>
      </w:r>
      <w:proofErr w:type="spellEnd"/>
      <w:r w:rsidRPr="00421A2D">
        <w:rPr>
          <w:rFonts w:ascii="Times New Roman" w:hAnsi="Times New Roman"/>
          <w:sz w:val="24"/>
          <w:szCs w:val="24"/>
        </w:rPr>
        <w:t xml:space="preserve"> (including the translation of “Hide-hunters” that won its authors the 2002 Kurt </w:t>
      </w:r>
      <w:proofErr w:type="spellStart"/>
      <w:r w:rsidRPr="00421A2D">
        <w:rPr>
          <w:rFonts w:ascii="Times New Roman" w:hAnsi="Times New Roman"/>
          <w:sz w:val="24"/>
          <w:szCs w:val="24"/>
        </w:rPr>
        <w:t>Schork</w:t>
      </w:r>
      <w:proofErr w:type="spellEnd"/>
      <w:r w:rsidRPr="00421A2D">
        <w:rPr>
          <w:rFonts w:ascii="Times New Roman" w:hAnsi="Times New Roman"/>
          <w:sz w:val="24"/>
          <w:szCs w:val="24"/>
        </w:rPr>
        <w:t xml:space="preserve"> award, given by Columbia University and Reuters, for investigative journalism in a developing country) and other clients.</w:t>
      </w:r>
    </w:p>
    <w:p w:rsidR="00E354A5" w:rsidRPr="00421A2D" w:rsidRDefault="00E354A5" w:rsidP="00D14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421A2D">
        <w:rPr>
          <w:rFonts w:ascii="Times New Roman" w:hAnsi="Times New Roman"/>
          <w:sz w:val="24"/>
          <w:szCs w:val="24"/>
        </w:rPr>
        <w:t>Proofreading and editing article and book manuscripts in history and the social sciences.</w:t>
      </w:r>
    </w:p>
    <w:p w:rsidR="00E354A5" w:rsidRPr="00421A2D" w:rsidRDefault="00E354A5" w:rsidP="00D14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421A2D">
        <w:rPr>
          <w:rFonts w:ascii="Times New Roman" w:hAnsi="Times New Roman"/>
          <w:sz w:val="24"/>
          <w:szCs w:val="24"/>
        </w:rPr>
        <w:t xml:space="preserve">Consulting for </w:t>
      </w:r>
      <w:r w:rsidRPr="00421A2D">
        <w:rPr>
          <w:rFonts w:ascii="Times New Roman" w:hAnsi="Times New Roman"/>
          <w:i/>
          <w:iCs/>
          <w:sz w:val="24"/>
          <w:szCs w:val="24"/>
        </w:rPr>
        <w:t xml:space="preserve">Newsweek </w:t>
      </w:r>
      <w:proofErr w:type="spellStart"/>
      <w:r w:rsidRPr="00421A2D">
        <w:rPr>
          <w:rFonts w:ascii="Times New Roman" w:hAnsi="Times New Roman"/>
          <w:i/>
          <w:iCs/>
          <w:sz w:val="24"/>
          <w:szCs w:val="24"/>
        </w:rPr>
        <w:t>Polska</w:t>
      </w:r>
      <w:proofErr w:type="spellEnd"/>
      <w:r w:rsidRPr="00421A2D">
        <w:rPr>
          <w:rFonts w:ascii="Times New Roman" w:hAnsi="Times New Roman"/>
          <w:sz w:val="24"/>
          <w:szCs w:val="24"/>
        </w:rPr>
        <w:t>, spring 2001. Gave presentations and wrote memoranda on newsmagazine style for department editors. Provided editorial oversight—correcting for style, tone, and format—for the first issues of this new periodical.</w:t>
      </w:r>
    </w:p>
    <w:p w:rsidR="00540B3B" w:rsidRDefault="00540B3B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40B3B" w:rsidRDefault="00540B3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 COMPETENCY: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Polish: fluent</w:t>
      </w:r>
    </w:p>
    <w:p w:rsidR="00540B3B" w:rsidRDefault="00540B3B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and German: resea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rch capability (speaking, reading and oral comprehension)</w:t>
      </w:r>
    </w:p>
    <w:sectPr w:rsidR="00540B3B">
      <w:headerReference w:type="even" r:id="rId7"/>
      <w:headerReference w:type="default" r:id="rId8"/>
      <w:type w:val="continuous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65" w:rsidRDefault="00E57865">
      <w:r>
        <w:separator/>
      </w:r>
    </w:p>
  </w:endnote>
  <w:endnote w:type="continuationSeparator" w:id="0">
    <w:p w:rsidR="00E57865" w:rsidRDefault="00E5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65" w:rsidRDefault="00E57865">
      <w:r>
        <w:separator/>
      </w:r>
    </w:p>
  </w:footnote>
  <w:footnote w:type="continuationSeparator" w:id="0">
    <w:p w:rsidR="00E57865" w:rsidRDefault="00E5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Castle - page </w:t>
    </w:r>
    <w:r>
      <w:rPr>
        <w:rFonts w:ascii="Courier New" w:hAnsi="Courier New" w:cs="Courier New"/>
        <w:sz w:val="24"/>
        <w:szCs w:val="24"/>
      </w:rPr>
      <w:fldChar w:fldCharType="begin"/>
    </w:r>
    <w:r>
      <w:rPr>
        <w:rFonts w:ascii="Courier New" w:hAnsi="Courier New" w:cs="Courier New"/>
        <w:sz w:val="24"/>
        <w:szCs w:val="24"/>
      </w:rPr>
      <w:instrText xml:space="preserve">page </w:instrText>
    </w:r>
    <w:r>
      <w:rPr>
        <w:rFonts w:ascii="Courier New" w:hAnsi="Courier New" w:cs="Courier New"/>
        <w:sz w:val="24"/>
        <w:szCs w:val="24"/>
      </w:rPr>
      <w:fldChar w:fldCharType="separate"/>
    </w:r>
    <w:r w:rsidR="000010F1">
      <w:rPr>
        <w:rFonts w:ascii="Courier New" w:hAnsi="Courier New" w:cs="Courier New"/>
        <w:noProof/>
        <w:sz w:val="24"/>
        <w:szCs w:val="24"/>
      </w:rPr>
      <w:t>2</w:t>
    </w:r>
    <w:r>
      <w:rPr>
        <w:rFonts w:ascii="Courier New" w:hAnsi="Courier New" w:cs="Courier New"/>
        <w:sz w:val="24"/>
        <w:szCs w:val="24"/>
      </w:rPr>
      <w:fldChar w:fldCharType="end"/>
    </w: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Castle - page </w:t>
    </w:r>
    <w:r>
      <w:rPr>
        <w:rFonts w:ascii="Courier New" w:hAnsi="Courier New" w:cs="Courier New"/>
        <w:sz w:val="24"/>
        <w:szCs w:val="24"/>
      </w:rPr>
      <w:fldChar w:fldCharType="begin"/>
    </w:r>
    <w:r>
      <w:rPr>
        <w:rFonts w:ascii="Courier New" w:hAnsi="Courier New" w:cs="Courier New"/>
        <w:sz w:val="24"/>
        <w:szCs w:val="24"/>
      </w:rPr>
      <w:instrText xml:space="preserve">page </w:instrText>
    </w:r>
    <w:r>
      <w:rPr>
        <w:rFonts w:ascii="Courier New" w:hAnsi="Courier New" w:cs="Courier New"/>
        <w:sz w:val="24"/>
        <w:szCs w:val="24"/>
      </w:rPr>
      <w:fldChar w:fldCharType="separate"/>
    </w:r>
    <w:r w:rsidR="000010F1">
      <w:rPr>
        <w:rFonts w:ascii="Courier New" w:hAnsi="Courier New" w:cs="Courier New"/>
        <w:noProof/>
        <w:sz w:val="24"/>
        <w:szCs w:val="24"/>
      </w:rPr>
      <w:t>3</w:t>
    </w:r>
    <w:r>
      <w:rPr>
        <w:rFonts w:ascii="Courier New" w:hAnsi="Courier New" w:cs="Courier New"/>
        <w:sz w:val="24"/>
        <w:szCs w:val="24"/>
      </w:rPr>
      <w:fldChar w:fldCharType="end"/>
    </w: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  <w:p w:rsidR="005F49EB" w:rsidRDefault="005F49EB">
    <w:pPr>
      <w:spacing w:line="240" w:lineRule="atLeast"/>
      <w:jc w:val="right"/>
      <w:rPr>
        <w:rFonts w:ascii="Courier New" w:hAnsi="Courier New" w:cs="Courier Ne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3"/>
    <w:rsid w:val="000010F1"/>
    <w:rsid w:val="00010982"/>
    <w:rsid w:val="000110C9"/>
    <w:rsid w:val="000A2052"/>
    <w:rsid w:val="000C0394"/>
    <w:rsid w:val="0011315E"/>
    <w:rsid w:val="001542B2"/>
    <w:rsid w:val="00192954"/>
    <w:rsid w:val="001B66A7"/>
    <w:rsid w:val="001F77C5"/>
    <w:rsid w:val="0028329A"/>
    <w:rsid w:val="002C0717"/>
    <w:rsid w:val="00314723"/>
    <w:rsid w:val="00322AD7"/>
    <w:rsid w:val="00352205"/>
    <w:rsid w:val="00357D8A"/>
    <w:rsid w:val="00363EE9"/>
    <w:rsid w:val="003F060E"/>
    <w:rsid w:val="003F4356"/>
    <w:rsid w:val="00421A2D"/>
    <w:rsid w:val="00435082"/>
    <w:rsid w:val="004619E9"/>
    <w:rsid w:val="00462846"/>
    <w:rsid w:val="00463302"/>
    <w:rsid w:val="00484D89"/>
    <w:rsid w:val="004A74FA"/>
    <w:rsid w:val="005027B4"/>
    <w:rsid w:val="00540B3B"/>
    <w:rsid w:val="005D6CEB"/>
    <w:rsid w:val="005F49EB"/>
    <w:rsid w:val="00605570"/>
    <w:rsid w:val="006056FF"/>
    <w:rsid w:val="006825F7"/>
    <w:rsid w:val="006D30BD"/>
    <w:rsid w:val="007172C7"/>
    <w:rsid w:val="00735687"/>
    <w:rsid w:val="00750F61"/>
    <w:rsid w:val="00757A24"/>
    <w:rsid w:val="007D1C2C"/>
    <w:rsid w:val="00856703"/>
    <w:rsid w:val="00876FA2"/>
    <w:rsid w:val="00883B76"/>
    <w:rsid w:val="00885984"/>
    <w:rsid w:val="008A5E84"/>
    <w:rsid w:val="008B5511"/>
    <w:rsid w:val="009464F7"/>
    <w:rsid w:val="00981053"/>
    <w:rsid w:val="00992A2F"/>
    <w:rsid w:val="009F4666"/>
    <w:rsid w:val="00A30A49"/>
    <w:rsid w:val="00A66A7A"/>
    <w:rsid w:val="00A746EE"/>
    <w:rsid w:val="00A80F2A"/>
    <w:rsid w:val="00AC1B93"/>
    <w:rsid w:val="00B74686"/>
    <w:rsid w:val="00BB0A27"/>
    <w:rsid w:val="00C43E15"/>
    <w:rsid w:val="00C62100"/>
    <w:rsid w:val="00C73EBD"/>
    <w:rsid w:val="00D148C7"/>
    <w:rsid w:val="00D23660"/>
    <w:rsid w:val="00D30A8C"/>
    <w:rsid w:val="00D918FB"/>
    <w:rsid w:val="00DA360E"/>
    <w:rsid w:val="00DD06D4"/>
    <w:rsid w:val="00E05B96"/>
    <w:rsid w:val="00E354A5"/>
    <w:rsid w:val="00E57865"/>
    <w:rsid w:val="00ED6ACE"/>
    <w:rsid w:val="00EF587F"/>
    <w:rsid w:val="00F41608"/>
    <w:rsid w:val="00F513C5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XyWrite-IV (Dos) document {conv1}.tmp</vt:lpstr>
    </vt:vector>
  </TitlesOfParts>
  <Company>private copy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XyWrite-IV (Dos) document {conv1}.tmp</dc:title>
  <dc:creator>Marjorie Castle</dc:creator>
  <cp:lastModifiedBy>Marjorie Castle</cp:lastModifiedBy>
  <cp:revision>3</cp:revision>
  <dcterms:created xsi:type="dcterms:W3CDTF">2017-03-10T19:05:00Z</dcterms:created>
  <dcterms:modified xsi:type="dcterms:W3CDTF">2017-03-10T19:12:00Z</dcterms:modified>
</cp:coreProperties>
</file>