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2735" w14:textId="77777777" w:rsidR="00B97E9F" w:rsidRDefault="00B97E9F">
      <w:r>
        <w:t>PhD, Cornell University</w:t>
      </w:r>
    </w:p>
    <w:p w14:paraId="6D3EFF4F" w14:textId="77777777" w:rsidR="00B97E9F" w:rsidRDefault="00B97E9F">
      <w:r>
        <w:t>BMus, McGill University</w:t>
      </w:r>
    </w:p>
    <w:p w14:paraId="24D5587C" w14:textId="77777777" w:rsidR="00B97E9F" w:rsidRDefault="00B97E9F">
      <w:r>
        <w:t>ARCT, Royal Conservatory of Music, Toronto</w:t>
      </w:r>
    </w:p>
    <w:p w14:paraId="27B05E59" w14:textId="77777777" w:rsidR="000459D3" w:rsidRDefault="000459D3"/>
    <w:p w14:paraId="342032E2" w14:textId="05A8DD58" w:rsidR="002E66A8" w:rsidRDefault="000459D3">
      <w:r>
        <w:t>Catherine Mayes received her PhD in 2008 with concentrations in musicology and music theory from Cornell University, where her studies were supported by a Sage Fellowship and by a Foreign Language and Area Studies Fellowship (for Hungarian) from the U</w:t>
      </w:r>
      <w:r w:rsidR="00DE7AFE">
        <w:t>.</w:t>
      </w:r>
      <w:r>
        <w:t>S</w:t>
      </w:r>
      <w:r w:rsidR="00DE7AFE">
        <w:t>.</w:t>
      </w:r>
      <w:r>
        <w:t xml:space="preserve"> Department of Education. </w:t>
      </w:r>
      <w:r w:rsidR="00C373E0">
        <w:t>Cornell’s D</w:t>
      </w:r>
      <w:r w:rsidR="00DE7AFE">
        <w:t>epartment of English awarded Catherine</w:t>
      </w:r>
      <w:r w:rsidR="00C373E0">
        <w:t xml:space="preserve"> the Guilford Prize for the highest excellence in prose f</w:t>
      </w:r>
      <w:r>
        <w:t xml:space="preserve">or her dissertation </w:t>
      </w:r>
      <w:r w:rsidRPr="000459D3">
        <w:rPr>
          <w:i/>
        </w:rPr>
        <w:t>Domesticating the Foreign: Hungarian-Gypsy Music in Vienna at the Turn of the Nineteenth Century</w:t>
      </w:r>
      <w:r w:rsidR="00C373E0">
        <w:t>.</w:t>
      </w:r>
    </w:p>
    <w:p w14:paraId="524CC491" w14:textId="77777777" w:rsidR="002E66A8" w:rsidRDefault="002E66A8"/>
    <w:p w14:paraId="661DDEEB" w14:textId="53CBEBA9" w:rsidR="002E66A8" w:rsidRDefault="002E66A8">
      <w:r>
        <w:t>Catherine has presented her research</w:t>
      </w:r>
      <w:r w:rsidR="000459D3">
        <w:t xml:space="preserve"> on exoticism and national styles in </w:t>
      </w:r>
      <w:r w:rsidR="00D15048">
        <w:t xml:space="preserve">European </w:t>
      </w:r>
      <w:bookmarkStart w:id="0" w:name="_GoBack"/>
      <w:bookmarkEnd w:id="0"/>
      <w:r w:rsidR="000459D3">
        <w:t>music</w:t>
      </w:r>
      <w:r w:rsidR="00445168">
        <w:t xml:space="preserve"> of the late eighteenth and early nineteenth centuries</w:t>
      </w:r>
      <w:r w:rsidR="000459D3">
        <w:t xml:space="preserve"> at </w:t>
      </w:r>
      <w:r>
        <w:t xml:space="preserve">numerous </w:t>
      </w:r>
      <w:r w:rsidR="000459D3">
        <w:t xml:space="preserve">national and international conferences, and her </w:t>
      </w:r>
      <w:r w:rsidR="005360D6">
        <w:t>work is</w:t>
      </w:r>
      <w:r w:rsidR="007142C4">
        <w:t xml:space="preserve"> published in </w:t>
      </w:r>
      <w:r w:rsidR="000459D3" w:rsidRPr="00E90773">
        <w:rPr>
          <w:i/>
        </w:rPr>
        <w:t>Eighteenth-Century Music</w:t>
      </w:r>
      <w:r w:rsidR="007142C4">
        <w:t xml:space="preserve">, </w:t>
      </w:r>
      <w:r w:rsidR="007142C4" w:rsidRPr="007142C4">
        <w:rPr>
          <w:i/>
        </w:rPr>
        <w:t>Music &amp; Letters</w:t>
      </w:r>
      <w:r w:rsidR="00445168">
        <w:t>,</w:t>
      </w:r>
      <w:r w:rsidR="007142C4">
        <w:t xml:space="preserve"> </w:t>
      </w:r>
      <w:r w:rsidR="005360D6" w:rsidRPr="005360D6">
        <w:rPr>
          <w:i/>
        </w:rPr>
        <w:t>Journal of Music History Pedagogy</w:t>
      </w:r>
      <w:r w:rsidR="005360D6">
        <w:t xml:space="preserve">, </w:t>
      </w:r>
      <w:r w:rsidR="007142C4" w:rsidRPr="007142C4">
        <w:rPr>
          <w:i/>
        </w:rPr>
        <w:t>The Oxford Handbook of Topic Theory</w:t>
      </w:r>
      <w:r w:rsidR="00445168">
        <w:t xml:space="preserve">, </w:t>
      </w:r>
      <w:r w:rsidR="005360D6" w:rsidRPr="00C373E0">
        <w:rPr>
          <w:i/>
        </w:rPr>
        <w:t>The Cambridge Haydn Encyclopedia</w:t>
      </w:r>
      <w:r w:rsidR="005360D6">
        <w:t xml:space="preserve">, </w:t>
      </w:r>
      <w:r w:rsidR="00445168">
        <w:t xml:space="preserve">and </w:t>
      </w:r>
      <w:r w:rsidR="00445168" w:rsidRPr="00C373E0">
        <w:rPr>
          <w:i/>
        </w:rPr>
        <w:t>Consuming Music: Individuals, Institutions, Communities, 1730–1830</w:t>
      </w:r>
      <w:r w:rsidR="00445168">
        <w:t xml:space="preserve"> (Eastman Studies in Music, University of Rochester Press), a volume of essays she co-edited with Emily H. Green.</w:t>
      </w:r>
      <w:r w:rsidR="007142C4">
        <w:t xml:space="preserve"> </w:t>
      </w:r>
      <w:r w:rsidR="00C373E0">
        <w:t xml:space="preserve">Catherine won the </w:t>
      </w:r>
      <w:proofErr w:type="spellStart"/>
      <w:r w:rsidR="00C373E0">
        <w:t>Westrup</w:t>
      </w:r>
      <w:proofErr w:type="spellEnd"/>
      <w:r w:rsidR="00C373E0">
        <w:t xml:space="preserve"> Prize, awarded annually for “an article of particular distinction” published in </w:t>
      </w:r>
      <w:r w:rsidR="00C373E0" w:rsidRPr="00C373E0">
        <w:rPr>
          <w:i/>
        </w:rPr>
        <w:t>Music &amp; Letters</w:t>
      </w:r>
      <w:r w:rsidR="00C373E0">
        <w:t xml:space="preserve">, for “Eastern European </w:t>
      </w:r>
      <w:r>
        <w:t xml:space="preserve">National </w:t>
      </w:r>
      <w:r w:rsidR="00C373E0">
        <w:t>Music as Concept and Commodity at the Turn of the Nineteenth Century” (February 2014 issue).</w:t>
      </w:r>
      <w:r w:rsidR="005360D6">
        <w:t xml:space="preserve"> In 2018, she was awarded the Faculty Excellence Award in Teaching from the University of Utah’s College of Fine Arts.</w:t>
      </w:r>
    </w:p>
    <w:p w14:paraId="22FDBAF5" w14:textId="77777777" w:rsidR="002E66A8" w:rsidRDefault="002E66A8"/>
    <w:p w14:paraId="7AFA1DD2" w14:textId="77777777" w:rsidR="009E5E35" w:rsidRDefault="000459D3">
      <w:r w:rsidRPr="00E90773">
        <w:t xml:space="preserve">Before joining the faculty </w:t>
      </w:r>
      <w:r w:rsidR="00F86177" w:rsidRPr="00E90773">
        <w:t>at</w:t>
      </w:r>
      <w:r w:rsidRPr="00E90773">
        <w:t xml:space="preserve"> </w:t>
      </w:r>
      <w:r w:rsidR="00B97E9F">
        <w:t>the University of Utah</w:t>
      </w:r>
      <w:r w:rsidR="002E66A8">
        <w:t>, Catherine</w:t>
      </w:r>
      <w:r>
        <w:t xml:space="preserve"> </w:t>
      </w:r>
      <w:r w:rsidR="00B97E9F">
        <w:t>served for three years as Visiting Assistant Professor of musicology and music theory at the University of Notre Dame</w:t>
      </w:r>
      <w:r>
        <w:t>.</w:t>
      </w:r>
    </w:p>
    <w:sectPr w:rsidR="009E5E35" w:rsidSect="008A1B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D3"/>
    <w:rsid w:val="000459D3"/>
    <w:rsid w:val="001C3498"/>
    <w:rsid w:val="002E66A8"/>
    <w:rsid w:val="00445168"/>
    <w:rsid w:val="005360D6"/>
    <w:rsid w:val="005663B0"/>
    <w:rsid w:val="00585FDD"/>
    <w:rsid w:val="007142C4"/>
    <w:rsid w:val="00767EB1"/>
    <w:rsid w:val="00897EBE"/>
    <w:rsid w:val="00A60A8C"/>
    <w:rsid w:val="00B74B91"/>
    <w:rsid w:val="00B97E9F"/>
    <w:rsid w:val="00C373E0"/>
    <w:rsid w:val="00D15048"/>
    <w:rsid w:val="00DD5F4A"/>
    <w:rsid w:val="00DE7AFE"/>
    <w:rsid w:val="00E57BE0"/>
    <w:rsid w:val="00E90773"/>
    <w:rsid w:val="00F86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ADA9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641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1439</Characters>
  <Application>Microsoft Office Word</Application>
  <DocSecurity>0</DocSecurity>
  <Lines>20</Lines>
  <Paragraphs>4</Paragraphs>
  <ScaleCrop>false</ScaleCrop>
  <Company>University of Notre Dame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cp:lastModifiedBy>Catherine Mayes</cp:lastModifiedBy>
  <cp:revision>3</cp:revision>
  <dcterms:created xsi:type="dcterms:W3CDTF">2019-02-05T20:05:00Z</dcterms:created>
  <dcterms:modified xsi:type="dcterms:W3CDTF">2019-02-05T20:05:00Z</dcterms:modified>
</cp:coreProperties>
</file>