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55CC" w14:textId="67587457" w:rsidR="00AF7953" w:rsidRDefault="00AF7953" w:rsidP="00AF7953">
      <w:r>
        <w:t xml:space="preserve">Craig Caldwell, USTAR Professor, Film and Media Arts, and co-founder of the </w:t>
      </w:r>
      <w:proofErr w:type="gramStart"/>
      <w:r>
        <w:t>Masters in Games</w:t>
      </w:r>
      <w:proofErr w:type="gramEnd"/>
      <w:r>
        <w:t xml:space="preserve"> Program Entertainment Arts &amp; Engineering, University of Utah.  Honored as a </w:t>
      </w:r>
      <w:proofErr w:type="spellStart"/>
      <w:r>
        <w:t>DeTao</w:t>
      </w:r>
      <w:proofErr w:type="spellEnd"/>
      <w:r>
        <w:t xml:space="preserve"> Master, Institute of Animation and Creative Content, SIVA Campus, Shanghai, China. Industry experience: Head of Creative Training at Electronic Arts, Tiburon Studio and 3D Technology Specialist, Walt Disney Feature Animation (</w:t>
      </w:r>
      <w:r>
        <w:rPr>
          <w:rStyle w:val="Emphasis"/>
        </w:rPr>
        <w:t>Mulan, Tarzan, Chicken Little, Bolt,</w:t>
      </w:r>
      <w:r>
        <w:t xml:space="preserve"> </w:t>
      </w:r>
      <w:r>
        <w:rPr>
          <w:rStyle w:val="Emphasis"/>
        </w:rPr>
        <w:t>Meet the Robinsons</w:t>
      </w:r>
      <w:r>
        <w:t xml:space="preserve">), Burbank, CA. Academic background includes Head of the largest Film School in Australia at Griffith University and Chair, Media Arts Department, University of Arizona. </w:t>
      </w:r>
      <w:r w:rsidR="006442B9">
        <w:t>Conference presentations include</w:t>
      </w:r>
      <w:r>
        <w:t xml:space="preserve">, </w:t>
      </w:r>
      <w:proofErr w:type="spellStart"/>
      <w:r>
        <w:t>Mundos</w:t>
      </w:r>
      <w:proofErr w:type="spellEnd"/>
      <w:r>
        <w:t xml:space="preserve"> </w:t>
      </w:r>
      <w:proofErr w:type="spellStart"/>
      <w:r>
        <w:t>Digitales</w:t>
      </w:r>
      <w:proofErr w:type="spellEnd"/>
      <w:r>
        <w:t xml:space="preserve"> </w:t>
      </w:r>
      <w:r w:rsidR="004F7559">
        <w:t>'</w:t>
      </w:r>
      <w:r>
        <w:t>13-</w:t>
      </w:r>
      <w:r w:rsidR="004F7559">
        <w:t>'</w:t>
      </w:r>
      <w:r>
        <w:t>16,'18</w:t>
      </w:r>
      <w:r w:rsidR="00952058">
        <w:t>,</w:t>
      </w:r>
      <w:r w:rsidR="004F7559">
        <w:t>'</w:t>
      </w:r>
      <w:r w:rsidR="00952058">
        <w:t>22</w:t>
      </w:r>
      <w:r w:rsidR="004F7559">
        <w:t>,</w:t>
      </w:r>
      <w:r>
        <w:t xml:space="preserve"> SIGGRAPH-Asia '21, SIGGRAPH ’14,’16,'18,'20, FMX </w:t>
      </w:r>
      <w:r w:rsidR="004F7559">
        <w:t>'</w:t>
      </w:r>
      <w:r>
        <w:t>13-</w:t>
      </w:r>
      <w:r w:rsidR="004F7559">
        <w:t>'</w:t>
      </w:r>
      <w:r>
        <w:t>2</w:t>
      </w:r>
      <w:r w:rsidR="00952058">
        <w:t>2</w:t>
      </w:r>
      <w:r>
        <w:t xml:space="preserve">, GAFX </w:t>
      </w:r>
      <w:r w:rsidR="004F7559">
        <w:t>'</w:t>
      </w:r>
      <w:r>
        <w:t xml:space="preserve">17 (Bengaluru), Kre8tif! '17 (Kuala Lumpur, Malaysia), CTNX '18, Comic-Con'18 (San Diego), </w:t>
      </w:r>
      <w:r w:rsidR="004F7559">
        <w:t>Sundance '15</w:t>
      </w:r>
      <w:r w:rsidR="004F7559">
        <w:t xml:space="preserve">, </w:t>
      </w:r>
      <w:r>
        <w:t xml:space="preserve">Anima '19 (Argentina), and IS3 '17 (Seoul, Korea). Author of </w:t>
      </w:r>
      <w:r>
        <w:rPr>
          <w:rStyle w:val="Emphasis"/>
        </w:rPr>
        <w:t>Story Structure and Development – A Guide for Animators, VFX Artists, Game Designers, and Virtual Reality</w:t>
      </w:r>
      <w:r>
        <w:t>, CRC Publishers (on Amazon).</w:t>
      </w:r>
    </w:p>
    <w:p w14:paraId="3D8E7B4F" w14:textId="77777777" w:rsidR="00DB04C3" w:rsidRDefault="00000000"/>
    <w:sectPr w:rsidR="00DB04C3" w:rsidSect="00D33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53"/>
    <w:rsid w:val="000849DE"/>
    <w:rsid w:val="002B1799"/>
    <w:rsid w:val="00312B38"/>
    <w:rsid w:val="003809E0"/>
    <w:rsid w:val="00392DCB"/>
    <w:rsid w:val="004F7559"/>
    <w:rsid w:val="006442B9"/>
    <w:rsid w:val="006B5DD3"/>
    <w:rsid w:val="008E7E87"/>
    <w:rsid w:val="00952058"/>
    <w:rsid w:val="00AC0735"/>
    <w:rsid w:val="00AF7953"/>
    <w:rsid w:val="00D33A4E"/>
    <w:rsid w:val="00EB67E9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12A365"/>
  <w15:chartTrackingRefBased/>
  <w15:docId w15:val="{638BEA1B-A8B6-4F41-A3EF-B90A94D5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F795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F79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caldwell</dc:creator>
  <cp:keywords/>
  <dc:description/>
  <cp:lastModifiedBy>Caldwell, Craig B - (craig)</cp:lastModifiedBy>
  <cp:revision>4</cp:revision>
  <dcterms:created xsi:type="dcterms:W3CDTF">2022-01-01T21:48:00Z</dcterms:created>
  <dcterms:modified xsi:type="dcterms:W3CDTF">2023-02-07T17:04:00Z</dcterms:modified>
</cp:coreProperties>
</file>