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EFB6" w14:textId="58FDE42B" w:rsidR="00B72B13" w:rsidRPr="00B72B13" w:rsidRDefault="00B72B13" w:rsidP="00B72B13">
      <w:pPr>
        <w:rPr>
          <w:rFonts w:ascii="Helvetica" w:hAnsi="Helvetica"/>
          <w:sz w:val="24"/>
          <w:szCs w:val="24"/>
        </w:rPr>
      </w:pPr>
      <w:r w:rsidRPr="00B72B13">
        <w:rPr>
          <w:rFonts w:ascii="Helvetica" w:hAnsi="Helvetica"/>
          <w:b/>
          <w:bCs/>
          <w:sz w:val="24"/>
          <w:szCs w:val="24"/>
        </w:rPr>
        <w:t>Macy Halladay,</w:t>
      </w:r>
      <w:r w:rsidRPr="00B72B13">
        <w:rPr>
          <w:rFonts w:ascii="Helvetica" w:hAnsi="Helvetica"/>
          <w:sz w:val="24"/>
          <w:szCs w:val="24"/>
        </w:rPr>
        <w:t xml:space="preserve"> PhD, MMFT, serves as a Career-line Assistant Professor in the Department of Family and Consumer Studies. With a background in therapy, she </w:t>
      </w:r>
      <w:r w:rsidR="007310A6">
        <w:rPr>
          <w:rFonts w:ascii="Helvetica" w:hAnsi="Helvetica"/>
          <w:sz w:val="24"/>
          <w:szCs w:val="24"/>
        </w:rPr>
        <w:t>has</w:t>
      </w:r>
      <w:r w:rsidRPr="00B72B13">
        <w:rPr>
          <w:rFonts w:ascii="Helvetica" w:hAnsi="Helvetica"/>
          <w:sz w:val="24"/>
          <w:szCs w:val="24"/>
        </w:rPr>
        <w:t xml:space="preserve"> a passion for teaching and qualitative research</w:t>
      </w:r>
      <w:r>
        <w:rPr>
          <w:rFonts w:ascii="Helvetica" w:hAnsi="Helvetica"/>
          <w:sz w:val="24"/>
          <w:szCs w:val="24"/>
        </w:rPr>
        <w:t xml:space="preserve"> in the field of Human Development and Family studies</w:t>
      </w:r>
      <w:r w:rsidRPr="00B72B13">
        <w:rPr>
          <w:rFonts w:ascii="Helvetica" w:hAnsi="Helvetica"/>
          <w:sz w:val="24"/>
          <w:szCs w:val="24"/>
        </w:rPr>
        <w:t xml:space="preserve">. Her research delves into the lived experiences of </w:t>
      </w:r>
      <w:r>
        <w:rPr>
          <w:rFonts w:ascii="Helvetica" w:hAnsi="Helvetica"/>
          <w:sz w:val="24"/>
          <w:szCs w:val="24"/>
        </w:rPr>
        <w:t>parents</w:t>
      </w:r>
      <w:r w:rsidRPr="00B72B13">
        <w:rPr>
          <w:rFonts w:ascii="Helvetica" w:hAnsi="Helvetica"/>
          <w:sz w:val="24"/>
          <w:szCs w:val="24"/>
        </w:rPr>
        <w:t xml:space="preserve"> and their communities of practice, both in-person and online. Presently, she assumes the role of coordinator for the Human Development and Family Studies (HDFS) Program at the new Herriman Campus, demonstrating a</w:t>
      </w:r>
      <w:r w:rsidR="00F73D43">
        <w:rPr>
          <w:rFonts w:ascii="Helvetica" w:hAnsi="Helvetica"/>
          <w:sz w:val="24"/>
          <w:szCs w:val="24"/>
        </w:rPr>
        <w:t>n</w:t>
      </w:r>
      <w:r w:rsidRPr="00B72B13">
        <w:rPr>
          <w:rFonts w:ascii="Helvetica" w:hAnsi="Helvetica"/>
          <w:sz w:val="24"/>
          <w:szCs w:val="24"/>
        </w:rPr>
        <w:t xml:space="preserve"> interest in collaborating with SLCC and engaging students within the Herriman area.</w:t>
      </w:r>
    </w:p>
    <w:p w14:paraId="4D5A0FE1" w14:textId="471FC5B0" w:rsidR="00B72B13" w:rsidRPr="00B72B13" w:rsidRDefault="00B72B13" w:rsidP="00B72B13">
      <w:pPr>
        <w:rPr>
          <w:rFonts w:ascii="Helvetica" w:hAnsi="Helvetica"/>
          <w:sz w:val="24"/>
          <w:szCs w:val="24"/>
        </w:rPr>
      </w:pPr>
      <w:r w:rsidRPr="00B72B13">
        <w:rPr>
          <w:rFonts w:ascii="Helvetica" w:hAnsi="Helvetica"/>
          <w:sz w:val="24"/>
          <w:szCs w:val="24"/>
        </w:rPr>
        <w:t>In her instructional role, she leads classes such as FCS 5375: Trauma and Human Development, FCS 3200: Research Methods, FCS 2400: Modern Family, and FCS 3630: Intimacy and Love. Her aim is to cultivate an inclusive learning atmosphere, nurturing students into adept practitioners and aspiring researchers</w:t>
      </w:r>
      <w:r w:rsidR="00F73D43">
        <w:rPr>
          <w:rFonts w:ascii="Helvetica" w:hAnsi="Helvetica"/>
          <w:sz w:val="24"/>
          <w:szCs w:val="24"/>
        </w:rPr>
        <w:t xml:space="preserve">. </w:t>
      </w:r>
      <w:r w:rsidRPr="00B72B13">
        <w:rPr>
          <w:rFonts w:ascii="Helvetica" w:hAnsi="Helvetica"/>
          <w:sz w:val="24"/>
          <w:szCs w:val="24"/>
        </w:rPr>
        <w:t>Moreover, she has lent her expertise as a consultant to various nonprofit programs dedicated to assisting families in navigating parenting and overcoming family trauma.</w:t>
      </w:r>
    </w:p>
    <w:p w14:paraId="132000D5" w14:textId="77777777" w:rsidR="00B72B13" w:rsidRPr="00B72B13" w:rsidRDefault="00B72B13" w:rsidP="00B72B13">
      <w:pPr>
        <w:rPr>
          <w:rFonts w:ascii="Helvetica" w:hAnsi="Helvetica"/>
          <w:vanish/>
          <w:sz w:val="24"/>
          <w:szCs w:val="24"/>
        </w:rPr>
      </w:pPr>
      <w:r w:rsidRPr="00B72B13">
        <w:rPr>
          <w:rFonts w:ascii="Helvetica" w:hAnsi="Helvetica"/>
          <w:vanish/>
          <w:sz w:val="24"/>
          <w:szCs w:val="24"/>
        </w:rPr>
        <w:t>Top of Form</w:t>
      </w:r>
    </w:p>
    <w:p w14:paraId="4DCCB9E7" w14:textId="77777777" w:rsidR="00B72B13" w:rsidRPr="00B72B13" w:rsidRDefault="00B72B13" w:rsidP="00B72B13">
      <w:pPr>
        <w:rPr>
          <w:rFonts w:ascii="Helvetica" w:hAnsi="Helvetica"/>
          <w:sz w:val="24"/>
          <w:szCs w:val="24"/>
        </w:rPr>
      </w:pPr>
    </w:p>
    <w:p w14:paraId="4204BA8B" w14:textId="77777777" w:rsidR="00B72B13" w:rsidRPr="00B72B13" w:rsidRDefault="00B72B13" w:rsidP="00B72B13">
      <w:pPr>
        <w:rPr>
          <w:rFonts w:ascii="Helvetica" w:hAnsi="Helvetica"/>
          <w:vanish/>
          <w:sz w:val="24"/>
          <w:szCs w:val="24"/>
        </w:rPr>
      </w:pPr>
      <w:r w:rsidRPr="00B72B13">
        <w:rPr>
          <w:rFonts w:ascii="Helvetica" w:hAnsi="Helvetica"/>
          <w:vanish/>
          <w:sz w:val="24"/>
          <w:szCs w:val="24"/>
        </w:rPr>
        <w:t>Bottom of Form</w:t>
      </w:r>
    </w:p>
    <w:p w14:paraId="5D391FA1" w14:textId="77777777" w:rsidR="00B72B13" w:rsidRPr="00B72B13" w:rsidRDefault="00B72B13" w:rsidP="00B72B13">
      <w:pPr>
        <w:rPr>
          <w:rFonts w:ascii="Helvetica" w:hAnsi="Helvetica"/>
          <w:sz w:val="24"/>
          <w:szCs w:val="24"/>
        </w:rPr>
      </w:pPr>
    </w:p>
    <w:sectPr w:rsidR="00B72B13" w:rsidRPr="00B7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13"/>
    <w:rsid w:val="003D137C"/>
    <w:rsid w:val="003F4137"/>
    <w:rsid w:val="006C17D9"/>
    <w:rsid w:val="007310A6"/>
    <w:rsid w:val="00987EA6"/>
    <w:rsid w:val="00B72B13"/>
    <w:rsid w:val="00EC7A8D"/>
    <w:rsid w:val="00F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2DC58"/>
  <w15:chartTrackingRefBased/>
  <w15:docId w15:val="{2A437811-50CC-D44B-8249-A0F3E7A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13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B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B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B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B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B1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B1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B1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B1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B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B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B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B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B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B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B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B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B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2B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B1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2B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2B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B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2B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2B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2B1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72B1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9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5276482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897811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892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683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189113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446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970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521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2166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119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6855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300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3913557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85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14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8917152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827025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91326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43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87664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612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784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427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2253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015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2028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21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797674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Halladay</dc:creator>
  <cp:keywords/>
  <dc:description/>
  <cp:lastModifiedBy>Macy Halladay</cp:lastModifiedBy>
  <cp:revision>3</cp:revision>
  <dcterms:created xsi:type="dcterms:W3CDTF">2024-03-16T00:53:00Z</dcterms:created>
  <dcterms:modified xsi:type="dcterms:W3CDTF">2024-03-16T00:59:00Z</dcterms:modified>
</cp:coreProperties>
</file>