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03E8" w14:textId="77777777" w:rsidR="00490015" w:rsidRPr="00CE3257" w:rsidRDefault="00490015" w:rsidP="00490015">
      <w:pPr>
        <w:rPr>
          <w:rFonts w:ascii="Times New Roman" w:eastAsia="Times New Roman" w:hAnsi="Times New Roman" w:cs="Times New Roman"/>
          <w:color w:val="000000"/>
        </w:rPr>
      </w:pPr>
      <w:r w:rsidRPr="00CE3257">
        <w:rPr>
          <w:rFonts w:ascii="Times New Roman" w:eastAsia="Times New Roman" w:hAnsi="Times New Roman" w:cs="Times New Roman"/>
          <w:color w:val="000000"/>
        </w:rPr>
        <w:t>Tim Slover, Professor</w:t>
      </w:r>
    </w:p>
    <w:p w14:paraId="0571CE86" w14:textId="77777777" w:rsidR="00490015" w:rsidRPr="00CE3257" w:rsidRDefault="00490015" w:rsidP="00490015">
      <w:pPr>
        <w:rPr>
          <w:rFonts w:ascii="Times New Roman" w:eastAsia="Times New Roman" w:hAnsi="Times New Roman" w:cs="Times New Roman"/>
          <w:color w:val="000000"/>
        </w:rPr>
      </w:pPr>
      <w:r w:rsidRPr="00CE3257">
        <w:rPr>
          <w:rFonts w:ascii="Times New Roman" w:eastAsia="Times New Roman" w:hAnsi="Times New Roman" w:cs="Times New Roman"/>
          <w:color w:val="000000"/>
        </w:rPr>
        <w:t>BA English, Brigham Young University; MA, PhD English Language and Literature, The University of Michigan</w:t>
      </w:r>
    </w:p>
    <w:p w14:paraId="7A0CAC3D" w14:textId="77777777" w:rsidR="00490015" w:rsidRPr="00CE3257" w:rsidRDefault="00490015" w:rsidP="00490015">
      <w:pPr>
        <w:rPr>
          <w:rFonts w:ascii="Times New Roman" w:eastAsia="Times New Roman" w:hAnsi="Times New Roman" w:cs="Times New Roman"/>
          <w:color w:val="000000"/>
        </w:rPr>
      </w:pPr>
    </w:p>
    <w:p w14:paraId="53389DE4" w14:textId="01AD03FC" w:rsidR="00BD0F04" w:rsidRPr="00CE3257" w:rsidRDefault="00490015" w:rsidP="00BD0F04">
      <w:pPr>
        <w:rPr>
          <w:rFonts w:ascii="Times New Roman" w:eastAsia="Times New Roman" w:hAnsi="Times New Roman" w:cs="Times New Roman"/>
        </w:rPr>
      </w:pPr>
      <w:r w:rsidRPr="00CE3257">
        <w:rPr>
          <w:rFonts w:ascii="Times New Roman" w:eastAsia="Times New Roman" w:hAnsi="Times New Roman" w:cs="Times New Roman"/>
          <w:color w:val="000000"/>
        </w:rPr>
        <w:t xml:space="preserve">Tim </w:t>
      </w:r>
      <w:r w:rsidR="00C96434">
        <w:rPr>
          <w:rFonts w:ascii="Times New Roman" w:eastAsia="Times New Roman" w:hAnsi="Times New Roman" w:cs="Times New Roman"/>
          <w:color w:val="000000"/>
        </w:rPr>
        <w:t>serves as area head for the Theatre Studies, leads</w:t>
      </w:r>
      <w:r w:rsidRPr="00CE3257">
        <w:rPr>
          <w:rFonts w:ascii="Times New Roman" w:eastAsia="Times New Roman" w:hAnsi="Times New Roman" w:cs="Times New Roman"/>
          <w:color w:val="000000"/>
        </w:rPr>
        <w:t xml:space="preserve"> the playwriting program, and also teaches dramatic literature.  He co-directs the Theatre, Fine Arts, and Humanities in London Learning Abroad program, as well as the London on Stage and other England-based programs for Continuing Education. </w:t>
      </w:r>
      <w:r w:rsidR="00C96434">
        <w:rPr>
          <w:rFonts w:ascii="Times New Roman" w:eastAsia="Times New Roman" w:hAnsi="Times New Roman" w:cs="Times New Roman"/>
          <w:color w:val="000000"/>
        </w:rPr>
        <w:t>His</w:t>
      </w:r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 plays include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Joyful Noise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(Lamb’s Theatre),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Treasure</w:t>
      </w:r>
      <w:r w:rsidR="00BD0F04" w:rsidRPr="00CE3257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="00BD0F04" w:rsidRPr="00CE3257">
        <w:rPr>
          <w:rFonts w:ascii="Times New Roman" w:eastAsia="Times New Roman" w:hAnsi="Times New Roman" w:cs="Times New Roman"/>
          <w:iCs/>
          <w:color w:val="000000"/>
        </w:rPr>
        <w:t>and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 xml:space="preserve"> Lightning Rod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(Fulton Theatre)</w:t>
      </w:r>
      <w:r w:rsidR="00247930" w:rsidRPr="00CE3257">
        <w:rPr>
          <w:rFonts w:ascii="Times New Roman" w:eastAsia="Times New Roman" w:hAnsi="Times New Roman" w:cs="Times New Roman"/>
          <w:color w:val="000000"/>
        </w:rPr>
        <w:t>;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March Tale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</w:t>
      </w:r>
      <w:r w:rsidR="00BD0F04" w:rsidRPr="00CE3257">
        <w:rPr>
          <w:rFonts w:ascii="Times New Roman" w:eastAsia="Times New Roman" w:hAnsi="Times New Roman" w:cs="Times New Roman"/>
          <w:i/>
          <w:color w:val="000000"/>
        </w:rPr>
        <w:t>Seven Angels Theatre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)</w:t>
      </w:r>
      <w:r w:rsidR="00247930" w:rsidRPr="00CE3257">
        <w:rPr>
          <w:rFonts w:ascii="Times New Roman" w:eastAsia="Times New Roman" w:hAnsi="Times New Roman" w:cs="Times New Roman"/>
          <w:color w:val="000000"/>
        </w:rPr>
        <w:t>;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 xml:space="preserve">Utah 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BD0F04" w:rsidRPr="00CE3257">
        <w:rPr>
          <w:rFonts w:ascii="Times New Roman" w:eastAsia="Times New Roman" w:hAnsi="Times New Roman" w:cs="Times New Roman"/>
          <w:color w:val="000000"/>
        </w:rPr>
        <w:t>Tuacahn</w:t>
      </w:r>
      <w:proofErr w:type="spellEnd"/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 Theatre)</w:t>
      </w:r>
      <w:r w:rsidR="00247930" w:rsidRPr="00CE3257">
        <w:rPr>
          <w:rFonts w:ascii="Times New Roman" w:eastAsia="Times New Roman" w:hAnsi="Times New Roman" w:cs="Times New Roman"/>
          <w:color w:val="000000"/>
        </w:rPr>
        <w:t>;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Hancock County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(Westminster College)</w:t>
      </w:r>
      <w:r w:rsidR="00247930" w:rsidRPr="00CE3257">
        <w:rPr>
          <w:rFonts w:ascii="Times New Roman" w:eastAsia="Times New Roman" w:hAnsi="Times New Roman" w:cs="Times New Roman"/>
          <w:color w:val="000000"/>
        </w:rPr>
        <w:t>;</w:t>
      </w:r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 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Virtue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(Plan-B Theatre)</w:t>
      </w:r>
      <w:r w:rsidR="00247930" w:rsidRPr="00CE3257">
        <w:rPr>
          <w:rFonts w:ascii="Times New Roman" w:eastAsia="Times New Roman" w:hAnsi="Times New Roman" w:cs="Times New Roman"/>
          <w:color w:val="000000"/>
        </w:rPr>
        <w:t xml:space="preserve">; and </w:t>
      </w:r>
      <w:r w:rsidR="00247930" w:rsidRPr="00CE3257">
        <w:rPr>
          <w:rFonts w:ascii="Times New Roman" w:eastAsia="Times New Roman" w:hAnsi="Times New Roman" w:cs="Times New Roman"/>
          <w:i/>
          <w:color w:val="000000"/>
        </w:rPr>
        <w:t>The Two Noble Kinsmen</w:t>
      </w:r>
      <w:r w:rsidR="00247930" w:rsidRPr="00CE3257">
        <w:rPr>
          <w:rFonts w:ascii="Times New Roman" w:eastAsia="Times New Roman" w:hAnsi="Times New Roman" w:cs="Times New Roman"/>
          <w:color w:val="000000"/>
        </w:rPr>
        <w:t xml:space="preserve"> (Oregon Shakespeare Festival/Classic Stage Company </w:t>
      </w:r>
      <w:r w:rsidR="00247930" w:rsidRPr="00CE3257">
        <w:rPr>
          <w:rFonts w:ascii="Times New Roman" w:eastAsia="Times New Roman" w:hAnsi="Times New Roman" w:cs="Times New Roman"/>
          <w:i/>
          <w:color w:val="000000"/>
        </w:rPr>
        <w:t>Play on Shakespeare Festival</w:t>
      </w:r>
      <w:r w:rsidR="00247930" w:rsidRPr="00CE3257">
        <w:rPr>
          <w:rFonts w:ascii="Times New Roman" w:eastAsia="Times New Roman" w:hAnsi="Times New Roman" w:cs="Times New Roman"/>
          <w:color w:val="000000"/>
        </w:rPr>
        <w:t>)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. His plays are published by Samuel French, Signature Books, Zarahemla Books, and Leicester Bay Books. Prose includes the novel and radio series,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The Christmas Chronicles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(Random House and Public Radio affiliates) and the non-fiction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Messiah: the Little-known Story of Handel’s Beloved Oratorio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(Silverleaf Press) Other writing has appeared in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Sunstone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Magazine,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The National Biography of American Theatre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, and the poetry journal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A Time for Singing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. His screenplay, </w:t>
      </w:r>
      <w:r w:rsidR="00BD0F04" w:rsidRPr="00CE3257">
        <w:rPr>
          <w:rFonts w:ascii="Times New Roman" w:eastAsia="Times New Roman" w:hAnsi="Times New Roman" w:cs="Times New Roman"/>
          <w:i/>
          <w:iCs/>
          <w:color w:val="000000"/>
        </w:rPr>
        <w:t>A More Perfect Union</w:t>
      </w:r>
      <w:r w:rsidR="00BD0F04" w:rsidRPr="00CE3257">
        <w:rPr>
          <w:rFonts w:ascii="Times New Roman" w:eastAsia="Times New Roman" w:hAnsi="Times New Roman" w:cs="Times New Roman"/>
          <w:color w:val="000000"/>
        </w:rPr>
        <w:t> (PBS</w:t>
      </w:r>
      <w:r w:rsidR="00C70E5B" w:rsidRPr="00CE3257">
        <w:rPr>
          <w:rFonts w:ascii="Times New Roman" w:eastAsia="Times New Roman" w:hAnsi="Times New Roman" w:cs="Times New Roman"/>
          <w:color w:val="000000"/>
        </w:rPr>
        <w:t>, Amazon</w:t>
      </w:r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), garnered a Freedoms Foundation Valley Forge George Washington Honor Medal. Other writing awards include the Hopwood Award for Drama and the Christopher Brian </w:t>
      </w:r>
      <w:proofErr w:type="spellStart"/>
      <w:r w:rsidR="00BD0F04" w:rsidRPr="00CE3257">
        <w:rPr>
          <w:rFonts w:ascii="Times New Roman" w:eastAsia="Times New Roman" w:hAnsi="Times New Roman" w:cs="Times New Roman"/>
          <w:color w:val="000000"/>
        </w:rPr>
        <w:t>Wolk</w:t>
      </w:r>
      <w:proofErr w:type="spellEnd"/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 Award for Playwriting Excellence. He has been a writer-in-residence at Cornell College, Penn State University, </w:t>
      </w:r>
      <w:r w:rsidR="00CE3257">
        <w:rPr>
          <w:rFonts w:ascii="Times New Roman" w:eastAsia="Times New Roman" w:hAnsi="Times New Roman" w:cs="Times New Roman"/>
          <w:color w:val="000000"/>
        </w:rPr>
        <w:t xml:space="preserve">Western Illinois University, </w:t>
      </w:r>
      <w:r w:rsidR="00BD0F04" w:rsidRPr="00CE3257">
        <w:rPr>
          <w:rFonts w:ascii="Times New Roman" w:eastAsia="Times New Roman" w:hAnsi="Times New Roman" w:cs="Times New Roman"/>
          <w:color w:val="000000"/>
        </w:rPr>
        <w:t xml:space="preserve">and the Philadelphia Alumni Writers House at Franklin &amp; Marshall College. </w:t>
      </w:r>
    </w:p>
    <w:p w14:paraId="3E0E05E0" w14:textId="77777777" w:rsidR="00BD0F04" w:rsidRPr="00CE3257" w:rsidRDefault="00BD0F04">
      <w:pPr>
        <w:rPr>
          <w:rFonts w:ascii="Times New Roman" w:hAnsi="Times New Roman" w:cs="Times New Roman"/>
        </w:rPr>
      </w:pPr>
    </w:p>
    <w:sectPr w:rsidR="00BD0F04" w:rsidRPr="00CE3257" w:rsidSect="00D9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4"/>
    <w:rsid w:val="00247930"/>
    <w:rsid w:val="00490015"/>
    <w:rsid w:val="00BD0F04"/>
    <w:rsid w:val="00C70E5B"/>
    <w:rsid w:val="00C96434"/>
    <w:rsid w:val="00CE3257"/>
    <w:rsid w:val="00D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E8282"/>
  <w15:chartTrackingRefBased/>
  <w15:docId w15:val="{33B9BB40-41C3-8346-8FD5-EADC41E0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0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Slover</cp:lastModifiedBy>
  <cp:revision>5</cp:revision>
  <dcterms:created xsi:type="dcterms:W3CDTF">2019-07-17T05:03:00Z</dcterms:created>
  <dcterms:modified xsi:type="dcterms:W3CDTF">2021-02-15T05:59:00Z</dcterms:modified>
</cp:coreProperties>
</file>