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A5570E4" w:rsidR="002B7443" w:rsidRDefault="002B7443" w:rsidP="002B7443">
      <w:pPr>
        <w:pStyle w:val="FormFieldCaption1"/>
        <w:pBdr>
          <w:between w:val="single" w:sz="4" w:space="1" w:color="auto"/>
        </w:pBdr>
        <w:rPr>
          <w:sz w:val="22"/>
          <w:szCs w:val="22"/>
        </w:rPr>
      </w:pPr>
      <w:r w:rsidRPr="002B7443">
        <w:t>NAME:</w:t>
      </w:r>
      <w:r w:rsidR="00051068">
        <w:t xml:space="preserve"> </w:t>
      </w:r>
      <w:r w:rsidR="00051068">
        <w:rPr>
          <w:sz w:val="22"/>
          <w:szCs w:val="22"/>
        </w:rPr>
        <w:t xml:space="preserve">Julie M. Metos </w:t>
      </w:r>
    </w:p>
    <w:p w14:paraId="7FFF41C1" w14:textId="2AD89E1E" w:rsidR="002B7443" w:rsidRPr="00051068" w:rsidRDefault="002B7443" w:rsidP="002B7443">
      <w:pPr>
        <w:pStyle w:val="FormFieldCaption1"/>
        <w:pBdr>
          <w:between w:val="single" w:sz="4" w:space="1" w:color="auto"/>
        </w:pBdr>
        <w:rPr>
          <w:sz w:val="22"/>
          <w:szCs w:val="22"/>
        </w:rPr>
      </w:pPr>
      <w:r w:rsidRPr="002B7443">
        <w:t>POSITION TITLE:</w:t>
      </w:r>
      <w:r w:rsidR="00051068">
        <w:t xml:space="preserve">  </w:t>
      </w:r>
      <w:r w:rsidR="00051068" w:rsidRPr="00051068">
        <w:rPr>
          <w:sz w:val="22"/>
          <w:szCs w:val="22"/>
        </w:rPr>
        <w:t>Assistant Professor of Nutrition</w:t>
      </w:r>
    </w:p>
    <w:p w14:paraId="74873D9A" w14:textId="53369CB8" w:rsidR="002B7443" w:rsidRPr="00051068" w:rsidRDefault="002B7443" w:rsidP="002B7443">
      <w:pPr>
        <w:pStyle w:val="FormFieldCaption1"/>
        <w:pBdr>
          <w:between w:val="single" w:sz="4" w:space="1" w:color="auto"/>
        </w:pBdr>
        <w:rPr>
          <w:sz w:val="22"/>
          <w:szCs w:val="22"/>
        </w:rPr>
      </w:pPr>
      <w:r w:rsidRPr="002B7443">
        <w:t>eRA COMMONS USER NAME (credential, e.g., agency login):</w:t>
      </w:r>
      <w:r w:rsidR="00051068">
        <w:t xml:space="preserve">  </w:t>
      </w:r>
      <w:r w:rsidR="00051068" w:rsidRPr="00051068">
        <w:rPr>
          <w:sz w:val="22"/>
          <w:szCs w:val="22"/>
        </w:rPr>
        <w:t>juliemetos</w:t>
      </w:r>
    </w:p>
    <w:p w14:paraId="035344DF" w14:textId="571DC801" w:rsidR="002B7443" w:rsidRPr="002B7443" w:rsidRDefault="002B7443" w:rsidP="002B7443">
      <w:pPr>
        <w:pStyle w:val="FormFieldCaption1"/>
        <w:pBdr>
          <w:between w:val="single" w:sz="4" w:space="1" w:color="auto"/>
        </w:pBdr>
      </w:pPr>
      <w:r w:rsidRPr="002B7443">
        <w:t xml:space="preserve">EDUCATION/TRAINING </w:t>
      </w:r>
      <w:r w:rsidRPr="002B7443">
        <w:rPr>
          <w:rStyle w:val="Emphasis"/>
        </w:rPr>
        <w:t>(Begin with baccalaureate or other initial professional education, such as nursing, include postdoctoral training and residency training if applicable.</w:t>
      </w:r>
      <w:r w:rsidR="00C1247F">
        <w:rPr>
          <w:rStyle w:val="Emphasis"/>
        </w:rPr>
        <w:t xml:space="preserve"> Add/delete rows as necessary.</w:t>
      </w:r>
      <w:r w:rsidRPr="002B7443">
        <w:rPr>
          <w:rStyle w:val="Emphasis"/>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Default="00933173" w:rsidP="000B5732">
            <w:pPr>
              <w:pStyle w:val="FormFieldCaption"/>
              <w:jc w:val="center"/>
            </w:pPr>
            <w:r>
              <w:t>INSTITUTION AND LOCATION</w:t>
            </w:r>
          </w:p>
        </w:tc>
        <w:tc>
          <w:tcPr>
            <w:tcW w:w="1440" w:type="dxa"/>
            <w:tcBorders>
              <w:top w:val="single" w:sz="4" w:space="0" w:color="auto"/>
              <w:bottom w:val="single" w:sz="4" w:space="0" w:color="auto"/>
            </w:tcBorders>
            <w:vAlign w:val="center"/>
          </w:tcPr>
          <w:p w14:paraId="0A8E3E0E" w14:textId="77777777" w:rsidR="00933173" w:rsidRDefault="00933173" w:rsidP="000B5732">
            <w:pPr>
              <w:pStyle w:val="FormFieldCaption"/>
              <w:jc w:val="center"/>
            </w:pPr>
            <w:r>
              <w:t>DEGREE</w:t>
            </w:r>
          </w:p>
          <w:p w14:paraId="0DEF5BC8" w14:textId="77777777" w:rsidR="00933173" w:rsidRPr="00152B5E" w:rsidRDefault="00933173" w:rsidP="000B5732">
            <w:pPr>
              <w:pStyle w:val="FormFieldCaption"/>
              <w:jc w:val="center"/>
              <w:rPr>
                <w:rStyle w:val="Emphasis"/>
              </w:rPr>
            </w:pPr>
            <w:r w:rsidRPr="00152B5E">
              <w:rPr>
                <w:rStyle w:val="Emphasis"/>
              </w:rPr>
              <w:t>(if applicable)</w:t>
            </w:r>
          </w:p>
          <w:p w14:paraId="32A0C014" w14:textId="77777777" w:rsidR="00933173" w:rsidRDefault="00933173" w:rsidP="000B5732">
            <w:pPr>
              <w:pStyle w:val="FormFieldCaption"/>
            </w:pPr>
          </w:p>
        </w:tc>
        <w:tc>
          <w:tcPr>
            <w:tcW w:w="1440" w:type="dxa"/>
            <w:tcBorders>
              <w:top w:val="single" w:sz="4" w:space="0" w:color="auto"/>
              <w:bottom w:val="single" w:sz="4" w:space="0" w:color="auto"/>
            </w:tcBorders>
            <w:vAlign w:val="center"/>
          </w:tcPr>
          <w:p w14:paraId="4ED3B33F" w14:textId="77777777" w:rsidR="00C1247F" w:rsidRDefault="00C1247F" w:rsidP="000B5732">
            <w:pPr>
              <w:pStyle w:val="FormFieldCaption"/>
              <w:jc w:val="center"/>
            </w:pPr>
            <w:r>
              <w:t>Completion Date</w:t>
            </w:r>
          </w:p>
          <w:p w14:paraId="76B4E15A" w14:textId="09B57E40" w:rsidR="00933173" w:rsidRDefault="00933173" w:rsidP="000B5732">
            <w:pPr>
              <w:pStyle w:val="FormFieldCaption"/>
              <w:jc w:val="center"/>
            </w:pPr>
            <w:r>
              <w:t>MM/YYYY</w:t>
            </w:r>
          </w:p>
          <w:p w14:paraId="143620A6" w14:textId="77777777" w:rsidR="00933173" w:rsidRDefault="00933173" w:rsidP="000B5732">
            <w:pPr>
              <w:pStyle w:val="FormFieldCaption"/>
            </w:pPr>
          </w:p>
        </w:tc>
        <w:tc>
          <w:tcPr>
            <w:tcW w:w="2592" w:type="dxa"/>
            <w:tcBorders>
              <w:top w:val="single" w:sz="4" w:space="0" w:color="auto"/>
              <w:bottom w:val="single" w:sz="4" w:space="0" w:color="auto"/>
            </w:tcBorders>
            <w:vAlign w:val="center"/>
          </w:tcPr>
          <w:p w14:paraId="7E87FA43" w14:textId="77777777" w:rsidR="00933173" w:rsidRDefault="00933173" w:rsidP="000B5732">
            <w:pPr>
              <w:pStyle w:val="FormFieldCaption"/>
              <w:jc w:val="center"/>
            </w:pPr>
            <w:r>
              <w:t>FIELD OF STUDY</w:t>
            </w:r>
          </w:p>
          <w:p w14:paraId="4198E5FC" w14:textId="77777777" w:rsidR="00933173" w:rsidRDefault="00933173" w:rsidP="000B5732">
            <w:pPr>
              <w:pStyle w:val="FormFieldCaption"/>
            </w:pPr>
          </w:p>
        </w:tc>
      </w:tr>
      <w:tr w:rsidR="00051068" w14:paraId="5CD50646" w14:textId="77777777" w:rsidTr="00051068">
        <w:trPr>
          <w:cantSplit/>
          <w:trHeight w:val="395"/>
        </w:trPr>
        <w:tc>
          <w:tcPr>
            <w:tcW w:w="5364" w:type="dxa"/>
            <w:tcBorders>
              <w:top w:val="single" w:sz="4" w:space="0" w:color="auto"/>
            </w:tcBorders>
            <w:vAlign w:val="center"/>
          </w:tcPr>
          <w:p w14:paraId="3B0C531B" w14:textId="48E57ABF" w:rsidR="00051068" w:rsidRPr="00051068" w:rsidRDefault="00051068" w:rsidP="000B5732">
            <w:pPr>
              <w:pStyle w:val="FormFieldCaption"/>
              <w:rPr>
                <w:sz w:val="22"/>
                <w:szCs w:val="22"/>
              </w:rPr>
            </w:pPr>
            <w:r w:rsidRPr="00051068">
              <w:rPr>
                <w:sz w:val="22"/>
                <w:szCs w:val="22"/>
              </w:rPr>
              <w:t>University of Utah, Salt Lake City, UT</w:t>
            </w:r>
          </w:p>
        </w:tc>
        <w:tc>
          <w:tcPr>
            <w:tcW w:w="1440" w:type="dxa"/>
            <w:tcBorders>
              <w:top w:val="single" w:sz="4" w:space="0" w:color="auto"/>
            </w:tcBorders>
            <w:vAlign w:val="center"/>
          </w:tcPr>
          <w:p w14:paraId="62DD05C1" w14:textId="26A2BDAA" w:rsidR="00051068" w:rsidRPr="00051068" w:rsidRDefault="00051068" w:rsidP="000B5732">
            <w:pPr>
              <w:pStyle w:val="FormFieldCaption"/>
              <w:rPr>
                <w:sz w:val="22"/>
                <w:szCs w:val="22"/>
              </w:rPr>
            </w:pPr>
            <w:r w:rsidRPr="00051068">
              <w:rPr>
                <w:sz w:val="22"/>
                <w:szCs w:val="22"/>
              </w:rPr>
              <w:t>BS</w:t>
            </w:r>
          </w:p>
        </w:tc>
        <w:tc>
          <w:tcPr>
            <w:tcW w:w="1440" w:type="dxa"/>
            <w:tcBorders>
              <w:top w:val="single" w:sz="4" w:space="0" w:color="auto"/>
            </w:tcBorders>
            <w:vAlign w:val="center"/>
          </w:tcPr>
          <w:p w14:paraId="543299E0" w14:textId="0774060B" w:rsidR="00051068" w:rsidRPr="00051068" w:rsidRDefault="004A6B5D" w:rsidP="000B5732">
            <w:pPr>
              <w:pStyle w:val="FormFieldCaption"/>
              <w:rPr>
                <w:sz w:val="22"/>
                <w:szCs w:val="22"/>
              </w:rPr>
            </w:pPr>
            <w:r>
              <w:rPr>
                <w:sz w:val="22"/>
                <w:szCs w:val="22"/>
              </w:rPr>
              <w:t>06/</w:t>
            </w:r>
            <w:r w:rsidR="00051068" w:rsidRPr="00051068">
              <w:rPr>
                <w:sz w:val="22"/>
                <w:szCs w:val="22"/>
              </w:rPr>
              <w:t>1985</w:t>
            </w:r>
          </w:p>
        </w:tc>
        <w:tc>
          <w:tcPr>
            <w:tcW w:w="2592" w:type="dxa"/>
            <w:tcBorders>
              <w:top w:val="single" w:sz="4" w:space="0" w:color="auto"/>
            </w:tcBorders>
          </w:tcPr>
          <w:p w14:paraId="29F9CF09" w14:textId="32697FD9" w:rsidR="00051068" w:rsidRDefault="00051068" w:rsidP="00051068">
            <w:pPr>
              <w:pStyle w:val="DataField11pt-Single"/>
            </w:pPr>
            <w:r>
              <w:br/>
              <w:t>Food</w:t>
            </w:r>
            <w:r w:rsidR="00FF5007">
              <w:t>s</w:t>
            </w:r>
            <w:r>
              <w:t xml:space="preserve"> and Nutrition</w:t>
            </w:r>
          </w:p>
          <w:p w14:paraId="7BC5582F" w14:textId="5C3398D7" w:rsidR="00051068" w:rsidRDefault="00051068" w:rsidP="00051068">
            <w:pPr>
              <w:pStyle w:val="FormFieldCaption"/>
            </w:pPr>
          </w:p>
        </w:tc>
      </w:tr>
      <w:tr w:rsidR="00051068" w14:paraId="1515F345" w14:textId="77777777" w:rsidTr="00A03FFA">
        <w:trPr>
          <w:cantSplit/>
          <w:trHeight w:val="395"/>
        </w:trPr>
        <w:tc>
          <w:tcPr>
            <w:tcW w:w="5364" w:type="dxa"/>
          </w:tcPr>
          <w:p w14:paraId="7B1A03CC" w14:textId="30109E00" w:rsidR="00051068" w:rsidRDefault="00051068" w:rsidP="00051068">
            <w:pPr>
              <w:pStyle w:val="DataField11pt-Single"/>
            </w:pPr>
            <w:r>
              <w:t>University of California, Berkeley, CA</w:t>
            </w:r>
          </w:p>
          <w:p w14:paraId="7DED23E7" w14:textId="77777777" w:rsidR="00051068" w:rsidRPr="00051068" w:rsidRDefault="00051068" w:rsidP="000B5732">
            <w:pPr>
              <w:pStyle w:val="FormFieldCaption"/>
              <w:rPr>
                <w:sz w:val="22"/>
                <w:szCs w:val="22"/>
              </w:rPr>
            </w:pPr>
          </w:p>
        </w:tc>
        <w:tc>
          <w:tcPr>
            <w:tcW w:w="1440" w:type="dxa"/>
          </w:tcPr>
          <w:p w14:paraId="0D874BFC" w14:textId="58AA01D2" w:rsidR="00051068" w:rsidRPr="00051068" w:rsidRDefault="00051068" w:rsidP="000B5732">
            <w:pPr>
              <w:pStyle w:val="FormFieldCaption"/>
              <w:rPr>
                <w:sz w:val="22"/>
                <w:szCs w:val="22"/>
              </w:rPr>
            </w:pPr>
            <w:r w:rsidRPr="00051068">
              <w:rPr>
                <w:sz w:val="22"/>
                <w:szCs w:val="22"/>
              </w:rPr>
              <w:t>MPH</w:t>
            </w:r>
            <w:r w:rsidR="00A7087C">
              <w:rPr>
                <w:sz w:val="22"/>
                <w:szCs w:val="22"/>
              </w:rPr>
              <w:t>, RD</w:t>
            </w:r>
          </w:p>
        </w:tc>
        <w:tc>
          <w:tcPr>
            <w:tcW w:w="1440" w:type="dxa"/>
          </w:tcPr>
          <w:p w14:paraId="1A7AA7CA" w14:textId="4B61B440" w:rsidR="00051068" w:rsidRPr="00051068" w:rsidRDefault="004A6B5D" w:rsidP="000B5732">
            <w:pPr>
              <w:pStyle w:val="FormFieldCaption"/>
              <w:rPr>
                <w:sz w:val="22"/>
                <w:szCs w:val="22"/>
              </w:rPr>
            </w:pPr>
            <w:r>
              <w:rPr>
                <w:sz w:val="22"/>
                <w:szCs w:val="22"/>
              </w:rPr>
              <w:t>06/</w:t>
            </w:r>
            <w:r w:rsidR="00051068" w:rsidRPr="00051068">
              <w:rPr>
                <w:sz w:val="22"/>
                <w:szCs w:val="22"/>
              </w:rPr>
              <w:t>1989</w:t>
            </w:r>
          </w:p>
        </w:tc>
        <w:tc>
          <w:tcPr>
            <w:tcW w:w="2592" w:type="dxa"/>
          </w:tcPr>
          <w:p w14:paraId="4CC74E5C" w14:textId="4B3A04B6" w:rsidR="00051068" w:rsidRPr="00051068" w:rsidRDefault="00051068" w:rsidP="00051068">
            <w:pPr>
              <w:pStyle w:val="FormFieldCaption"/>
              <w:rPr>
                <w:sz w:val="22"/>
                <w:szCs w:val="22"/>
              </w:rPr>
            </w:pPr>
            <w:r w:rsidRPr="00051068">
              <w:rPr>
                <w:sz w:val="22"/>
                <w:szCs w:val="22"/>
              </w:rPr>
              <w:t xml:space="preserve">Public Health </w:t>
            </w:r>
            <w:r>
              <w:rPr>
                <w:sz w:val="22"/>
                <w:szCs w:val="22"/>
              </w:rPr>
              <w:t>Nutrition</w:t>
            </w:r>
          </w:p>
        </w:tc>
      </w:tr>
      <w:tr w:rsidR="00051068" w14:paraId="51E27C1C" w14:textId="77777777" w:rsidTr="00A03FFA">
        <w:trPr>
          <w:cantSplit/>
          <w:trHeight w:val="395"/>
        </w:trPr>
        <w:tc>
          <w:tcPr>
            <w:tcW w:w="5364" w:type="dxa"/>
          </w:tcPr>
          <w:p w14:paraId="66BC8FF0" w14:textId="5BA951EA" w:rsidR="00051068" w:rsidRPr="00051068" w:rsidRDefault="00051068" w:rsidP="000B5732">
            <w:pPr>
              <w:pStyle w:val="FormFieldCaption"/>
              <w:rPr>
                <w:sz w:val="22"/>
                <w:szCs w:val="22"/>
              </w:rPr>
            </w:pPr>
            <w:r w:rsidRPr="00051068">
              <w:rPr>
                <w:sz w:val="22"/>
                <w:szCs w:val="22"/>
              </w:rPr>
              <w:t>University of Utah, Salt Lake City, UT</w:t>
            </w:r>
          </w:p>
        </w:tc>
        <w:tc>
          <w:tcPr>
            <w:tcW w:w="1440" w:type="dxa"/>
          </w:tcPr>
          <w:p w14:paraId="6AEADABA" w14:textId="638E1D3E" w:rsidR="00051068" w:rsidRPr="00051068" w:rsidRDefault="00051068" w:rsidP="000B5732">
            <w:pPr>
              <w:pStyle w:val="FormFieldCaption"/>
              <w:rPr>
                <w:sz w:val="22"/>
                <w:szCs w:val="22"/>
              </w:rPr>
            </w:pPr>
            <w:r w:rsidRPr="00051068">
              <w:rPr>
                <w:sz w:val="22"/>
                <w:szCs w:val="22"/>
              </w:rPr>
              <w:t>PhD</w:t>
            </w:r>
          </w:p>
        </w:tc>
        <w:tc>
          <w:tcPr>
            <w:tcW w:w="1440" w:type="dxa"/>
          </w:tcPr>
          <w:p w14:paraId="4ED60B07" w14:textId="7E4CE0D9" w:rsidR="00051068" w:rsidRPr="00051068" w:rsidRDefault="004A6B5D" w:rsidP="00B20237">
            <w:pPr>
              <w:pStyle w:val="FormFieldCaption"/>
              <w:ind w:left="36" w:hanging="36"/>
              <w:rPr>
                <w:sz w:val="22"/>
                <w:szCs w:val="22"/>
              </w:rPr>
            </w:pPr>
            <w:r>
              <w:rPr>
                <w:sz w:val="22"/>
                <w:szCs w:val="22"/>
              </w:rPr>
              <w:t>05/</w:t>
            </w:r>
            <w:r w:rsidR="00051068" w:rsidRPr="00051068">
              <w:rPr>
                <w:sz w:val="22"/>
                <w:szCs w:val="22"/>
              </w:rPr>
              <w:t>2012</w:t>
            </w:r>
          </w:p>
        </w:tc>
        <w:tc>
          <w:tcPr>
            <w:tcW w:w="2592" w:type="dxa"/>
          </w:tcPr>
          <w:p w14:paraId="2303550C" w14:textId="0BD3905D" w:rsidR="00051068" w:rsidRPr="00051068" w:rsidRDefault="00051068" w:rsidP="000B5732">
            <w:pPr>
              <w:pStyle w:val="FormFieldCaption"/>
              <w:rPr>
                <w:sz w:val="22"/>
                <w:szCs w:val="22"/>
              </w:rPr>
            </w:pPr>
            <w:r w:rsidRPr="00051068">
              <w:rPr>
                <w:sz w:val="22"/>
                <w:szCs w:val="22"/>
              </w:rPr>
              <w:t>Public Health</w:t>
            </w:r>
          </w:p>
        </w:tc>
      </w:tr>
    </w:tbl>
    <w:p w14:paraId="6FC868BE" w14:textId="735E875D" w:rsidR="009E52CA" w:rsidRDefault="009E52CA">
      <w:pPr>
        <w:pStyle w:val="DataField11pt-Single"/>
      </w:pPr>
    </w:p>
    <w:p w14:paraId="05B30CEB" w14:textId="6EB3A7D7" w:rsidR="005E1288" w:rsidRPr="005E1288" w:rsidRDefault="004F0449" w:rsidP="005E1288">
      <w:pPr>
        <w:pStyle w:val="DataField11pt-Single"/>
        <w:numPr>
          <w:ilvl w:val="0"/>
          <w:numId w:val="19"/>
        </w:numPr>
        <w:ind w:left="360"/>
        <w:rPr>
          <w:rStyle w:val="Strong"/>
        </w:rPr>
      </w:pPr>
      <w:r>
        <w:rPr>
          <w:rStyle w:val="Strong"/>
        </w:rPr>
        <w:t>Personal Statement</w:t>
      </w:r>
    </w:p>
    <w:p w14:paraId="43D04461" w14:textId="77777777" w:rsidR="004F0449" w:rsidRDefault="004F0449" w:rsidP="002D466A">
      <w:pPr>
        <w:pStyle w:val="DataField11pt-Single"/>
        <w:rPr>
          <w:rStyle w:val="Strong"/>
        </w:rPr>
      </w:pPr>
    </w:p>
    <w:p w14:paraId="43E68F7C" w14:textId="66520DF9" w:rsidR="004F0449" w:rsidRDefault="005E1288" w:rsidP="004F0449">
      <w:pPr>
        <w:pStyle w:val="DataField11pt-Single"/>
        <w:rPr>
          <w:rStyle w:val="Strong"/>
        </w:rPr>
      </w:pPr>
      <w:r>
        <w:rPr>
          <w:rStyle w:val="Strong"/>
          <w:b w:val="0"/>
        </w:rPr>
        <w:t xml:space="preserve">I </w:t>
      </w:r>
      <w:r w:rsidR="002D466A">
        <w:rPr>
          <w:rStyle w:val="Strong"/>
          <w:b w:val="0"/>
        </w:rPr>
        <w:t xml:space="preserve">have a broad background in public health and nutrition, with specific training and expertise in dietary assessment, and </w:t>
      </w:r>
      <w:r w:rsidR="000B5308">
        <w:rPr>
          <w:rStyle w:val="Strong"/>
          <w:b w:val="0"/>
        </w:rPr>
        <w:t>chronic disease prevention</w:t>
      </w:r>
      <w:r w:rsidR="002D466A">
        <w:rPr>
          <w:rStyle w:val="Strong"/>
          <w:b w:val="0"/>
        </w:rPr>
        <w:t xml:space="preserve">. </w:t>
      </w:r>
      <w:r w:rsidR="005E1FFC">
        <w:rPr>
          <w:rStyle w:val="Strong"/>
          <w:b w:val="0"/>
        </w:rPr>
        <w:t xml:space="preserve">I am especially interested in diabetes and obesity prevention in adolescence including programs and policies directed toward schools, families and underserved communities. </w:t>
      </w:r>
      <w:r w:rsidR="000B5308">
        <w:rPr>
          <w:rStyle w:val="Strong"/>
          <w:b w:val="0"/>
        </w:rPr>
        <w:t xml:space="preserve">My research </w:t>
      </w:r>
      <w:r w:rsidR="00657B7D">
        <w:rPr>
          <w:rStyle w:val="Strong"/>
          <w:b w:val="0"/>
        </w:rPr>
        <w:t xml:space="preserve">includes </w:t>
      </w:r>
      <w:r w:rsidR="000B5308">
        <w:rPr>
          <w:rStyle w:val="Strong"/>
          <w:b w:val="0"/>
        </w:rPr>
        <w:t xml:space="preserve">changes in health measures associated with </w:t>
      </w:r>
      <w:r w:rsidR="0044320E">
        <w:rPr>
          <w:rStyle w:val="Strong"/>
          <w:b w:val="0"/>
        </w:rPr>
        <w:t xml:space="preserve">nutrition and physical activity, monitoring effectiveness of school district wellness policies in changing behaviors and health outcomes of youth, and implementation of community-based research programs such as the National Diabetes Prevention Program, nutrition and lifestyle change programs to prevent obesity and diabetes in homeless shelters, K-12 schools and in worksites.  </w:t>
      </w:r>
      <w:r w:rsidR="005E1FFC">
        <w:rPr>
          <w:rStyle w:val="Strong"/>
          <w:b w:val="0"/>
        </w:rPr>
        <w:t>I’ve developed</w:t>
      </w:r>
      <w:r w:rsidR="002D466A">
        <w:rPr>
          <w:rStyle w:val="Strong"/>
          <w:b w:val="0"/>
        </w:rPr>
        <w:t xml:space="preserve"> strong ties with clinical and community providers that </w:t>
      </w:r>
      <w:r w:rsidR="00DF44EB">
        <w:rPr>
          <w:rStyle w:val="Strong"/>
          <w:b w:val="0"/>
        </w:rPr>
        <w:t>make</w:t>
      </w:r>
      <w:r w:rsidR="002D466A">
        <w:rPr>
          <w:rStyle w:val="Strong"/>
          <w:b w:val="0"/>
        </w:rPr>
        <w:t xml:space="preserve"> it possible to rec</w:t>
      </w:r>
      <w:r w:rsidR="000B5308">
        <w:rPr>
          <w:rStyle w:val="Strong"/>
          <w:b w:val="0"/>
        </w:rPr>
        <w:t xml:space="preserve">ruit and track participants </w:t>
      </w:r>
      <w:r w:rsidR="00456A97">
        <w:rPr>
          <w:rStyle w:val="Strong"/>
          <w:b w:val="0"/>
        </w:rPr>
        <w:t xml:space="preserve">for </w:t>
      </w:r>
      <w:r w:rsidR="0044320E">
        <w:rPr>
          <w:rStyle w:val="Strong"/>
          <w:b w:val="0"/>
        </w:rPr>
        <w:t>research projects</w:t>
      </w:r>
      <w:r w:rsidR="005E1FFC">
        <w:rPr>
          <w:rStyle w:val="Strong"/>
          <w:b w:val="0"/>
        </w:rPr>
        <w:t xml:space="preserve">, and have been successful in obtaining funding from foundation grants and gifts. </w:t>
      </w:r>
      <w:bookmarkStart w:id="0" w:name="_GoBack"/>
      <w:bookmarkEnd w:id="0"/>
      <w:r w:rsidR="005E1FFC">
        <w:rPr>
          <w:rStyle w:val="Strong"/>
          <w:b w:val="0"/>
        </w:rPr>
        <w:t>Further</w:t>
      </w:r>
      <w:r w:rsidR="00DF44EB">
        <w:rPr>
          <w:rStyle w:val="Strong"/>
          <w:b w:val="0"/>
        </w:rPr>
        <w:t>, my</w:t>
      </w:r>
      <w:r w:rsidR="00281913">
        <w:rPr>
          <w:rStyle w:val="Strong"/>
          <w:b w:val="0"/>
        </w:rPr>
        <w:t xml:space="preserve"> extensive</w:t>
      </w:r>
      <w:r w:rsidR="00DF44EB">
        <w:rPr>
          <w:rStyle w:val="Strong"/>
          <w:b w:val="0"/>
        </w:rPr>
        <w:t xml:space="preserve"> leadership </w:t>
      </w:r>
      <w:r w:rsidR="00657B7D">
        <w:rPr>
          <w:rStyle w:val="Strong"/>
          <w:b w:val="0"/>
        </w:rPr>
        <w:t xml:space="preserve">experience </w:t>
      </w:r>
      <w:r w:rsidR="00DF44EB">
        <w:rPr>
          <w:rStyle w:val="Strong"/>
          <w:b w:val="0"/>
        </w:rPr>
        <w:t>give</w:t>
      </w:r>
      <w:r w:rsidR="00657B7D">
        <w:rPr>
          <w:rStyle w:val="Strong"/>
          <w:b w:val="0"/>
        </w:rPr>
        <w:t>s</w:t>
      </w:r>
      <w:r w:rsidR="00DF44EB">
        <w:rPr>
          <w:rStyle w:val="Strong"/>
          <w:b w:val="0"/>
        </w:rPr>
        <w:t xml:space="preserve"> me the </w:t>
      </w:r>
      <w:r w:rsidR="00657B7D">
        <w:rPr>
          <w:rStyle w:val="Strong"/>
          <w:b w:val="0"/>
        </w:rPr>
        <w:t>skills</w:t>
      </w:r>
      <w:r w:rsidR="00DF44EB">
        <w:rPr>
          <w:rStyle w:val="Strong"/>
          <w:b w:val="0"/>
        </w:rPr>
        <w:t xml:space="preserve"> to </w:t>
      </w:r>
      <w:r w:rsidR="00456A97">
        <w:rPr>
          <w:rStyle w:val="Strong"/>
          <w:b w:val="0"/>
        </w:rPr>
        <w:t>participate in the administration of</w:t>
      </w:r>
      <w:r w:rsidR="00DF44EB">
        <w:rPr>
          <w:rStyle w:val="Strong"/>
          <w:b w:val="0"/>
        </w:rPr>
        <w:t xml:space="preserve"> the research project including staffing, research protections, budget, timelines and communication among project members. </w:t>
      </w:r>
    </w:p>
    <w:p w14:paraId="7F1B6F85" w14:textId="77777777" w:rsidR="004F0449" w:rsidRDefault="004F0449" w:rsidP="004F0449">
      <w:pPr>
        <w:pStyle w:val="DataField11pt-Single"/>
        <w:rPr>
          <w:rStyle w:val="Strong"/>
        </w:rPr>
      </w:pPr>
    </w:p>
    <w:p w14:paraId="45574B08" w14:textId="798BAA99" w:rsidR="004F0449" w:rsidRDefault="004F0449" w:rsidP="004F0449">
      <w:pPr>
        <w:pStyle w:val="DataField11pt-Single"/>
        <w:numPr>
          <w:ilvl w:val="0"/>
          <w:numId w:val="19"/>
        </w:numPr>
        <w:ind w:left="360"/>
        <w:rPr>
          <w:rStyle w:val="Strong"/>
        </w:rPr>
      </w:pPr>
      <w:r>
        <w:rPr>
          <w:rStyle w:val="Strong"/>
        </w:rPr>
        <w:t>Positions and Honors</w:t>
      </w:r>
    </w:p>
    <w:p w14:paraId="7E1CAFEE" w14:textId="77777777" w:rsidR="004F0449" w:rsidRDefault="004F0449" w:rsidP="004F0449">
      <w:pPr>
        <w:pStyle w:val="DataField11pt-Single"/>
        <w:ind w:firstLine="360"/>
        <w:rPr>
          <w:rStyle w:val="Strong"/>
        </w:rPr>
      </w:pPr>
    </w:p>
    <w:p w14:paraId="2D964382" w14:textId="78A8AA6A" w:rsidR="004F0449" w:rsidRDefault="004F0449" w:rsidP="004F0449">
      <w:pPr>
        <w:pStyle w:val="DataField11pt-Single"/>
        <w:rPr>
          <w:rStyle w:val="Strong"/>
          <w:u w:val="single"/>
        </w:rPr>
      </w:pPr>
      <w:r w:rsidRPr="004F0449">
        <w:rPr>
          <w:rStyle w:val="Strong"/>
          <w:u w:val="single"/>
        </w:rPr>
        <w:t>Positions and Employment</w:t>
      </w:r>
    </w:p>
    <w:p w14:paraId="69EA66B1" w14:textId="77777777" w:rsidR="004F0449" w:rsidRDefault="004F0449" w:rsidP="004F0449">
      <w:pPr>
        <w:pStyle w:val="DataField11pt-Single"/>
        <w:rPr>
          <w:rStyle w:val="Strong"/>
          <w:u w:val="single"/>
        </w:rPr>
      </w:pPr>
    </w:p>
    <w:p w14:paraId="5E033D49" w14:textId="1AA049D0" w:rsidR="00A7087C" w:rsidRDefault="00811C1E" w:rsidP="004A6B5D">
      <w:pPr>
        <w:tabs>
          <w:tab w:val="left" w:pos="0"/>
          <w:tab w:val="left" w:pos="1530"/>
          <w:tab w:val="left" w:pos="1800"/>
        </w:tabs>
        <w:rPr>
          <w:rFonts w:cs="Arial"/>
          <w:szCs w:val="22"/>
        </w:rPr>
      </w:pPr>
      <w:r>
        <w:rPr>
          <w:rFonts w:cs="Arial"/>
          <w:szCs w:val="22"/>
        </w:rPr>
        <w:t>1990-1995</w:t>
      </w:r>
      <w:r>
        <w:rPr>
          <w:rFonts w:cs="Arial"/>
          <w:szCs w:val="22"/>
        </w:rPr>
        <w:tab/>
      </w:r>
      <w:r w:rsidR="00A7087C">
        <w:rPr>
          <w:rFonts w:cs="Arial"/>
          <w:szCs w:val="22"/>
        </w:rPr>
        <w:t>Director of Community Programs, American Heart Association, Salt Lake City, U</w:t>
      </w:r>
      <w:r w:rsidR="002E4BFA">
        <w:rPr>
          <w:rFonts w:cs="Arial"/>
          <w:szCs w:val="22"/>
        </w:rPr>
        <w:t>T</w:t>
      </w:r>
    </w:p>
    <w:p w14:paraId="34A4C732" w14:textId="7CF00C80" w:rsidR="00A7087C" w:rsidRDefault="00A7087C" w:rsidP="004A6B5D">
      <w:pPr>
        <w:tabs>
          <w:tab w:val="left" w:pos="0"/>
          <w:tab w:val="left" w:pos="1530"/>
          <w:tab w:val="left" w:pos="1800"/>
        </w:tabs>
        <w:ind w:left="1710" w:hanging="1710"/>
        <w:rPr>
          <w:rFonts w:cs="Arial"/>
          <w:szCs w:val="22"/>
        </w:rPr>
      </w:pPr>
      <w:r>
        <w:rPr>
          <w:rFonts w:cs="Arial"/>
          <w:szCs w:val="22"/>
        </w:rPr>
        <w:t>1995-1997</w:t>
      </w:r>
      <w:r>
        <w:rPr>
          <w:rFonts w:cs="Arial"/>
          <w:szCs w:val="22"/>
        </w:rPr>
        <w:tab/>
        <w:t xml:space="preserve">Director of Weight Management Services, St. Mark’s Hospital, Salt Lake City, </w:t>
      </w:r>
      <w:r w:rsidR="002E4BFA">
        <w:rPr>
          <w:rFonts w:cs="Arial"/>
          <w:szCs w:val="22"/>
        </w:rPr>
        <w:t>UT</w:t>
      </w:r>
    </w:p>
    <w:p w14:paraId="2D25FD8F" w14:textId="3ACAD409" w:rsidR="00A7087C" w:rsidRPr="00FC17BC" w:rsidRDefault="00A7087C" w:rsidP="004A6B5D">
      <w:pPr>
        <w:tabs>
          <w:tab w:val="left" w:pos="0"/>
          <w:tab w:val="left" w:pos="1800"/>
          <w:tab w:val="left" w:pos="1890"/>
          <w:tab w:val="left" w:pos="1980"/>
          <w:tab w:val="left" w:pos="2070"/>
          <w:tab w:val="left" w:pos="2448"/>
        </w:tabs>
        <w:ind w:left="1530" w:hanging="1530"/>
        <w:rPr>
          <w:rFonts w:cs="Arial"/>
          <w:szCs w:val="22"/>
        </w:rPr>
      </w:pPr>
      <w:r>
        <w:rPr>
          <w:rFonts w:cs="Arial"/>
          <w:szCs w:val="22"/>
        </w:rPr>
        <w:t>1997-2005</w:t>
      </w:r>
      <w:r w:rsidRPr="00FC17BC">
        <w:rPr>
          <w:rFonts w:cs="Arial"/>
          <w:szCs w:val="22"/>
        </w:rPr>
        <w:tab/>
      </w:r>
      <w:r>
        <w:rPr>
          <w:rFonts w:cs="Arial"/>
          <w:szCs w:val="22"/>
        </w:rPr>
        <w:t xml:space="preserve">Director of Clinical Nutrition, Primary Children’s Medical Center, Salt Lake City, </w:t>
      </w:r>
      <w:r w:rsidR="002E4BFA">
        <w:rPr>
          <w:rFonts w:cs="Arial"/>
          <w:szCs w:val="22"/>
        </w:rPr>
        <w:t>UT</w:t>
      </w:r>
    </w:p>
    <w:p w14:paraId="257D2DB8" w14:textId="16A4C9A6" w:rsidR="00A7087C" w:rsidRDefault="00A7087C" w:rsidP="004A6B5D">
      <w:pPr>
        <w:tabs>
          <w:tab w:val="left" w:pos="0"/>
          <w:tab w:val="left" w:pos="90"/>
          <w:tab w:val="left" w:pos="1800"/>
          <w:tab w:val="left" w:pos="1980"/>
          <w:tab w:val="left" w:pos="2448"/>
        </w:tabs>
        <w:ind w:left="1530" w:hanging="1530"/>
        <w:rPr>
          <w:rFonts w:cs="Arial"/>
          <w:szCs w:val="22"/>
        </w:rPr>
      </w:pPr>
      <w:r>
        <w:rPr>
          <w:rFonts w:cs="Arial"/>
          <w:szCs w:val="22"/>
        </w:rPr>
        <w:t>2005-201</w:t>
      </w:r>
      <w:r w:rsidR="00CE27AC">
        <w:rPr>
          <w:rFonts w:cs="Arial"/>
          <w:szCs w:val="22"/>
        </w:rPr>
        <w:t>3</w:t>
      </w:r>
      <w:r w:rsidRPr="00FC17BC">
        <w:rPr>
          <w:rFonts w:cs="Arial"/>
          <w:szCs w:val="22"/>
        </w:rPr>
        <w:tab/>
      </w:r>
      <w:r>
        <w:rPr>
          <w:rFonts w:cs="Arial"/>
          <w:szCs w:val="22"/>
        </w:rPr>
        <w:t>Program Director, Coordinate</w:t>
      </w:r>
      <w:r w:rsidR="00B20237">
        <w:rPr>
          <w:rFonts w:cs="Arial"/>
          <w:szCs w:val="22"/>
        </w:rPr>
        <w:t xml:space="preserve">d Master’s Program in Nutrition and </w:t>
      </w:r>
      <w:r>
        <w:rPr>
          <w:rFonts w:cs="Arial"/>
          <w:szCs w:val="22"/>
        </w:rPr>
        <w:t>Dietetics, University of Utah, Salt Lake City, Utah</w:t>
      </w:r>
    </w:p>
    <w:p w14:paraId="619407F5" w14:textId="448E49F1" w:rsidR="00A7087C" w:rsidRDefault="004A6B5D" w:rsidP="004A6B5D">
      <w:pPr>
        <w:tabs>
          <w:tab w:val="left" w:pos="1350"/>
          <w:tab w:val="left" w:pos="1530"/>
          <w:tab w:val="left" w:pos="1800"/>
          <w:tab w:val="left" w:pos="1980"/>
          <w:tab w:val="left" w:pos="2448"/>
        </w:tabs>
        <w:rPr>
          <w:rFonts w:cs="Arial"/>
          <w:b/>
          <w:bCs/>
          <w:szCs w:val="22"/>
          <w:u w:val="single"/>
        </w:rPr>
      </w:pPr>
      <w:r>
        <w:rPr>
          <w:rFonts w:cs="Arial"/>
          <w:szCs w:val="22"/>
        </w:rPr>
        <w:t xml:space="preserve">2012-present </w:t>
      </w:r>
      <w:r>
        <w:rPr>
          <w:rFonts w:cs="Arial"/>
          <w:szCs w:val="22"/>
        </w:rPr>
        <w:tab/>
      </w:r>
      <w:r w:rsidR="00A7087C">
        <w:rPr>
          <w:rFonts w:cs="Arial"/>
          <w:szCs w:val="22"/>
        </w:rPr>
        <w:t>Assistant Professor, Division of Nutrition, University of Utah</w:t>
      </w:r>
      <w:r w:rsidR="002E4BFA">
        <w:rPr>
          <w:rFonts w:cs="Arial"/>
          <w:szCs w:val="22"/>
        </w:rPr>
        <w:t>, Salt Lake City, UT</w:t>
      </w:r>
      <w:r w:rsidR="00A7087C">
        <w:rPr>
          <w:rFonts w:cs="Arial"/>
          <w:szCs w:val="22"/>
        </w:rPr>
        <w:br/>
        <w:t>2013-</w:t>
      </w:r>
      <w:r>
        <w:rPr>
          <w:rFonts w:cs="Arial"/>
          <w:szCs w:val="22"/>
        </w:rPr>
        <w:t>2016</w:t>
      </w:r>
      <w:r w:rsidR="00A7087C">
        <w:rPr>
          <w:rFonts w:cs="Arial"/>
          <w:szCs w:val="22"/>
        </w:rPr>
        <w:t xml:space="preserve"> </w:t>
      </w:r>
      <w:r w:rsidR="00A7087C">
        <w:rPr>
          <w:rFonts w:cs="Arial"/>
          <w:szCs w:val="22"/>
        </w:rPr>
        <w:tab/>
      </w:r>
      <w:r w:rsidR="00A7087C">
        <w:rPr>
          <w:rFonts w:cs="Arial"/>
          <w:szCs w:val="22"/>
        </w:rPr>
        <w:tab/>
        <w:t>Interim Chairperson, Division of Nutrition, University of Utah</w:t>
      </w:r>
      <w:r>
        <w:rPr>
          <w:rFonts w:cs="Arial"/>
          <w:szCs w:val="22"/>
        </w:rPr>
        <w:t>, Salt Lake City, UT</w:t>
      </w:r>
      <w:r>
        <w:rPr>
          <w:rFonts w:cs="Arial"/>
          <w:szCs w:val="22"/>
        </w:rPr>
        <w:br/>
        <w:t>2016-present</w:t>
      </w:r>
      <w:r>
        <w:rPr>
          <w:rFonts w:cs="Arial"/>
          <w:szCs w:val="22"/>
        </w:rPr>
        <w:tab/>
      </w:r>
      <w:r>
        <w:rPr>
          <w:rFonts w:cs="Arial"/>
          <w:szCs w:val="22"/>
        </w:rPr>
        <w:tab/>
        <w:t>Associate Chairperson, Department of Nutrition and Integrative Physiology, University of Utah</w:t>
      </w:r>
      <w:r w:rsidR="00A7087C">
        <w:rPr>
          <w:rFonts w:cs="Arial"/>
          <w:szCs w:val="22"/>
        </w:rPr>
        <w:tab/>
      </w:r>
      <w:r w:rsidR="00A7087C">
        <w:rPr>
          <w:rFonts w:cs="Arial"/>
          <w:szCs w:val="22"/>
        </w:rPr>
        <w:br/>
      </w:r>
      <w:r w:rsidR="00A7087C">
        <w:rPr>
          <w:rFonts w:cs="Arial"/>
          <w:b/>
          <w:bCs/>
          <w:szCs w:val="22"/>
          <w:u w:val="single"/>
        </w:rPr>
        <w:br/>
      </w:r>
    </w:p>
    <w:p w14:paraId="1D4F3542" w14:textId="02BAD8FB" w:rsidR="004F0449" w:rsidRDefault="004F0449" w:rsidP="004F0449">
      <w:pPr>
        <w:pStyle w:val="DataField11pt-Single"/>
        <w:rPr>
          <w:rStyle w:val="Strong"/>
          <w:u w:val="single"/>
        </w:rPr>
      </w:pPr>
      <w:r>
        <w:rPr>
          <w:rStyle w:val="Strong"/>
          <w:u w:val="single"/>
        </w:rPr>
        <w:t>Other Experience and Professional Memberships</w:t>
      </w:r>
    </w:p>
    <w:p w14:paraId="5522CAE8" w14:textId="77777777" w:rsidR="004F0449" w:rsidRDefault="004F0449" w:rsidP="004F0449">
      <w:pPr>
        <w:pStyle w:val="DataField11pt-Single"/>
        <w:rPr>
          <w:rStyle w:val="Strong"/>
          <w:u w:val="single"/>
        </w:rPr>
      </w:pPr>
    </w:p>
    <w:p w14:paraId="5D01C0D9" w14:textId="6F974717" w:rsidR="00A7087C" w:rsidRDefault="004A6B5D" w:rsidP="004A6B5D">
      <w:pPr>
        <w:tabs>
          <w:tab w:val="left" w:pos="3840"/>
        </w:tabs>
        <w:ind w:left="1530" w:hanging="1530"/>
        <w:rPr>
          <w:rFonts w:cs="Arial"/>
          <w:bCs/>
          <w:szCs w:val="16"/>
        </w:rPr>
      </w:pPr>
      <w:r>
        <w:rPr>
          <w:rFonts w:cs="Arial"/>
          <w:bCs/>
          <w:szCs w:val="16"/>
        </w:rPr>
        <w:t>1989-present</w:t>
      </w:r>
      <w:r w:rsidR="005101C2">
        <w:rPr>
          <w:rFonts w:cs="Arial"/>
          <w:bCs/>
          <w:szCs w:val="16"/>
        </w:rPr>
        <w:tab/>
      </w:r>
      <w:r>
        <w:rPr>
          <w:rFonts w:cs="Arial"/>
          <w:bCs/>
          <w:szCs w:val="16"/>
        </w:rPr>
        <w:t xml:space="preserve"> </w:t>
      </w:r>
      <w:r w:rsidR="005101C2">
        <w:rPr>
          <w:rFonts w:cs="Arial"/>
          <w:bCs/>
          <w:szCs w:val="16"/>
        </w:rPr>
        <w:t xml:space="preserve">Member, </w:t>
      </w:r>
      <w:r w:rsidR="00A7087C">
        <w:rPr>
          <w:rFonts w:cs="Arial"/>
          <w:bCs/>
          <w:szCs w:val="16"/>
        </w:rPr>
        <w:t>American Public Health Association</w:t>
      </w:r>
    </w:p>
    <w:p w14:paraId="275025B7" w14:textId="07C48739" w:rsidR="00A7087C" w:rsidRPr="006B1FE6" w:rsidRDefault="004A6B5D" w:rsidP="004A6B5D">
      <w:pPr>
        <w:tabs>
          <w:tab w:val="left" w:pos="1440"/>
          <w:tab w:val="left" w:pos="1530"/>
          <w:tab w:val="left" w:pos="1620"/>
          <w:tab w:val="left" w:pos="3840"/>
        </w:tabs>
        <w:rPr>
          <w:rFonts w:cs="Arial"/>
          <w:bCs/>
          <w:szCs w:val="16"/>
        </w:rPr>
      </w:pPr>
      <w:r>
        <w:rPr>
          <w:rFonts w:cs="Arial"/>
          <w:bCs/>
          <w:szCs w:val="16"/>
        </w:rPr>
        <w:t xml:space="preserve">1989-present     </w:t>
      </w:r>
      <w:r w:rsidR="005E5016">
        <w:rPr>
          <w:rFonts w:cs="Arial"/>
          <w:bCs/>
          <w:szCs w:val="16"/>
        </w:rPr>
        <w:t xml:space="preserve">Member, </w:t>
      </w:r>
      <w:r w:rsidR="00A7087C">
        <w:rPr>
          <w:rFonts w:cs="Arial"/>
          <w:bCs/>
          <w:szCs w:val="16"/>
        </w:rPr>
        <w:t>Academy of Nutrition and Dietetics</w:t>
      </w:r>
      <w:r w:rsidR="00A7087C">
        <w:rPr>
          <w:rFonts w:cs="Arial"/>
          <w:bCs/>
          <w:szCs w:val="16"/>
        </w:rPr>
        <w:br/>
      </w:r>
      <w:r w:rsidR="005101C2">
        <w:rPr>
          <w:rFonts w:cs="Arial"/>
          <w:bCs/>
          <w:szCs w:val="16"/>
        </w:rPr>
        <w:t xml:space="preserve">2009               </w:t>
      </w:r>
      <w:r>
        <w:rPr>
          <w:rFonts w:cs="Arial"/>
          <w:bCs/>
          <w:szCs w:val="16"/>
        </w:rPr>
        <w:t xml:space="preserve">   </w:t>
      </w:r>
      <w:r w:rsidR="005101C2">
        <w:rPr>
          <w:rFonts w:cs="Arial"/>
          <w:bCs/>
          <w:szCs w:val="16"/>
        </w:rPr>
        <w:t>Fellow, University of Minnesota, School of Medicine, Program in Health Disparities Research</w:t>
      </w:r>
    </w:p>
    <w:p w14:paraId="32CF0931" w14:textId="59F6FD7D" w:rsidR="004F0449" w:rsidRDefault="000B2F2F" w:rsidP="004F0449">
      <w:pPr>
        <w:pStyle w:val="DataField11pt-Single"/>
        <w:rPr>
          <w:rStyle w:val="Strong"/>
          <w:u w:val="single"/>
        </w:rPr>
      </w:pPr>
      <w:r>
        <w:rPr>
          <w:bCs/>
          <w:szCs w:val="16"/>
        </w:rPr>
        <w:lastRenderedPageBreak/>
        <w:t>2011-</w:t>
      </w:r>
      <w:r w:rsidR="004A6B5D">
        <w:rPr>
          <w:bCs/>
          <w:szCs w:val="16"/>
        </w:rPr>
        <w:t xml:space="preserve">present    </w:t>
      </w:r>
      <w:r w:rsidR="005E5016">
        <w:rPr>
          <w:bCs/>
          <w:szCs w:val="16"/>
        </w:rPr>
        <w:t>Member, American Society for Nutrition</w:t>
      </w:r>
    </w:p>
    <w:p w14:paraId="624E0D47" w14:textId="77777777" w:rsidR="004F0449" w:rsidRDefault="004F0449" w:rsidP="004F0449">
      <w:pPr>
        <w:pStyle w:val="DataField11pt-Single"/>
        <w:rPr>
          <w:rStyle w:val="Strong"/>
          <w:u w:val="single"/>
        </w:rPr>
      </w:pPr>
    </w:p>
    <w:p w14:paraId="6760592C" w14:textId="4D71AC65" w:rsidR="004F0449" w:rsidRDefault="004F0449" w:rsidP="004F0449">
      <w:pPr>
        <w:pStyle w:val="DataField11pt-Single"/>
        <w:rPr>
          <w:rStyle w:val="Strong"/>
          <w:u w:val="single"/>
        </w:rPr>
      </w:pPr>
      <w:r>
        <w:rPr>
          <w:rStyle w:val="Strong"/>
          <w:u w:val="single"/>
        </w:rPr>
        <w:t>Honors</w:t>
      </w:r>
      <w:r w:rsidR="0044320E">
        <w:rPr>
          <w:rStyle w:val="Strong"/>
          <w:u w:val="single"/>
        </w:rPr>
        <w:br/>
      </w:r>
    </w:p>
    <w:p w14:paraId="0A5FBBAB" w14:textId="4C9EB673" w:rsidR="004F0449" w:rsidRPr="00D37339" w:rsidRDefault="00D37339" w:rsidP="004F0449">
      <w:pPr>
        <w:pStyle w:val="DataField11pt-Single"/>
        <w:rPr>
          <w:rStyle w:val="Strong"/>
          <w:b w:val="0"/>
        </w:rPr>
      </w:pPr>
      <w:r>
        <w:rPr>
          <w:rStyle w:val="Strong"/>
          <w:b w:val="0"/>
        </w:rPr>
        <w:t>2017</w:t>
      </w:r>
      <w:r>
        <w:rPr>
          <w:rStyle w:val="Strong"/>
          <w:b w:val="0"/>
        </w:rPr>
        <w:tab/>
      </w:r>
      <w:r>
        <w:rPr>
          <w:rStyle w:val="Strong"/>
          <w:b w:val="0"/>
        </w:rPr>
        <w:tab/>
        <w:t xml:space="preserve">    Induction- American Academy of Health Science Educators</w:t>
      </w:r>
      <w:r>
        <w:rPr>
          <w:rStyle w:val="Strong"/>
          <w:b w:val="0"/>
        </w:rPr>
        <w:br/>
      </w:r>
      <w:r w:rsidRPr="00D37339">
        <w:rPr>
          <w:rStyle w:val="Strong"/>
          <w:b w:val="0"/>
        </w:rPr>
        <w:t>2017</w:t>
      </w:r>
      <w:r>
        <w:rPr>
          <w:rStyle w:val="Strong"/>
          <w:b w:val="0"/>
        </w:rPr>
        <w:tab/>
      </w:r>
      <w:r>
        <w:rPr>
          <w:rStyle w:val="Strong"/>
          <w:b w:val="0"/>
        </w:rPr>
        <w:tab/>
        <w:t xml:space="preserve">    Teacher of the Year, Department of Nutrition and Integrative Physiology</w:t>
      </w:r>
    </w:p>
    <w:p w14:paraId="135EA209" w14:textId="4C7614F6" w:rsidR="00A7087C" w:rsidRPr="006B1FE6" w:rsidRDefault="00A7087C" w:rsidP="008F3565">
      <w:pPr>
        <w:tabs>
          <w:tab w:val="left" w:pos="0"/>
          <w:tab w:val="left" w:pos="1350"/>
          <w:tab w:val="left" w:pos="1440"/>
        </w:tabs>
        <w:rPr>
          <w:rFonts w:cs="Arial"/>
          <w:szCs w:val="22"/>
        </w:rPr>
      </w:pPr>
      <w:r>
        <w:rPr>
          <w:rFonts w:cs="Arial"/>
          <w:szCs w:val="22"/>
        </w:rPr>
        <w:t xml:space="preserve">2012             </w:t>
      </w:r>
      <w:r w:rsidR="00ED2BE7">
        <w:rPr>
          <w:rFonts w:cs="Arial"/>
          <w:szCs w:val="22"/>
        </w:rPr>
        <w:t xml:space="preserve"> </w:t>
      </w:r>
      <w:r w:rsidRPr="001F3C5E">
        <w:rPr>
          <w:rFonts w:cs="Arial"/>
          <w:szCs w:val="22"/>
        </w:rPr>
        <w:t>Educator of the Year, Academy of Nutrition and Dietetics, Nutr</w:t>
      </w:r>
      <w:r>
        <w:rPr>
          <w:rFonts w:cs="Arial"/>
          <w:szCs w:val="22"/>
        </w:rPr>
        <w:t>ition Educators Practice Group</w:t>
      </w:r>
      <w:r>
        <w:rPr>
          <w:rFonts w:cs="Arial"/>
          <w:szCs w:val="22"/>
        </w:rPr>
        <w:br/>
        <w:t>2012</w:t>
      </w:r>
      <w:r>
        <w:rPr>
          <w:rFonts w:cs="Arial"/>
          <w:szCs w:val="22"/>
        </w:rPr>
        <w:tab/>
        <w:t>Outstanding Student Abstract, American Public Health Association Conference</w:t>
      </w:r>
      <w:r>
        <w:rPr>
          <w:rFonts w:cs="Arial"/>
          <w:szCs w:val="22"/>
        </w:rPr>
        <w:tab/>
      </w:r>
      <w:r>
        <w:rPr>
          <w:rFonts w:cs="Arial"/>
          <w:b/>
          <w:bCs/>
          <w:szCs w:val="22"/>
        </w:rPr>
        <w:t xml:space="preserve">    </w:t>
      </w:r>
    </w:p>
    <w:p w14:paraId="307AFAAD" w14:textId="77777777" w:rsidR="00A7087C" w:rsidRPr="00D03633" w:rsidRDefault="00A7087C" w:rsidP="005101C2">
      <w:pPr>
        <w:tabs>
          <w:tab w:val="left" w:pos="1350"/>
          <w:tab w:val="left" w:pos="1800"/>
        </w:tabs>
        <w:ind w:left="90" w:hanging="90"/>
        <w:jc w:val="both"/>
        <w:outlineLvl w:val="0"/>
        <w:rPr>
          <w:rFonts w:cs="Arial"/>
          <w:bCs/>
          <w:szCs w:val="22"/>
        </w:rPr>
      </w:pPr>
      <w:r w:rsidRPr="00D03633">
        <w:rPr>
          <w:rFonts w:cs="Arial"/>
          <w:bCs/>
          <w:szCs w:val="22"/>
        </w:rPr>
        <w:t>2010</w:t>
      </w:r>
      <w:r>
        <w:rPr>
          <w:rFonts w:cs="Arial"/>
          <w:bCs/>
          <w:szCs w:val="22"/>
        </w:rPr>
        <w:tab/>
        <w:t>Professor of the Year, Division of Nutrition, University of Utah</w:t>
      </w:r>
    </w:p>
    <w:p w14:paraId="78EF9CA8" w14:textId="56E04356" w:rsidR="00A7087C" w:rsidRPr="006B1FE6" w:rsidRDefault="00A7087C" w:rsidP="005101C2">
      <w:pPr>
        <w:tabs>
          <w:tab w:val="left" w:pos="1350"/>
        </w:tabs>
        <w:ind w:left="90" w:hanging="90"/>
        <w:jc w:val="both"/>
        <w:outlineLvl w:val="0"/>
        <w:rPr>
          <w:rFonts w:cs="Arial"/>
          <w:bCs/>
          <w:szCs w:val="22"/>
        </w:rPr>
      </w:pPr>
      <w:r w:rsidRPr="00406198">
        <w:rPr>
          <w:rFonts w:cs="Arial"/>
          <w:bCs/>
          <w:szCs w:val="22"/>
        </w:rPr>
        <w:t>2009</w:t>
      </w:r>
      <w:r>
        <w:rPr>
          <w:rFonts w:cs="Arial"/>
          <w:bCs/>
          <w:szCs w:val="22"/>
        </w:rPr>
        <w:tab/>
      </w:r>
      <w:r w:rsidR="00ED2BE7">
        <w:rPr>
          <w:rFonts w:cs="Arial"/>
          <w:bCs/>
          <w:szCs w:val="22"/>
        </w:rPr>
        <w:t>Award of Merit</w:t>
      </w:r>
      <w:r>
        <w:rPr>
          <w:rFonts w:cs="Arial"/>
          <w:bCs/>
          <w:szCs w:val="22"/>
        </w:rPr>
        <w:t>, Utah Academy of Nutrition and Dietetics</w:t>
      </w:r>
    </w:p>
    <w:p w14:paraId="1B59C2C2" w14:textId="7029A7AF" w:rsidR="00A7087C" w:rsidRPr="006B1FE6" w:rsidRDefault="00A7087C" w:rsidP="005101C2">
      <w:pPr>
        <w:numPr>
          <w:ilvl w:val="0"/>
          <w:numId w:val="20"/>
        </w:numPr>
        <w:tabs>
          <w:tab w:val="num" w:pos="1350"/>
          <w:tab w:val="left" w:pos="3840"/>
        </w:tabs>
        <w:ind w:left="0" w:firstLine="0"/>
        <w:rPr>
          <w:rFonts w:cs="Arial"/>
          <w:szCs w:val="22"/>
        </w:rPr>
      </w:pPr>
      <w:r w:rsidRPr="00AF2994">
        <w:rPr>
          <w:rFonts w:cs="Arial"/>
          <w:szCs w:val="22"/>
        </w:rPr>
        <w:t xml:space="preserve">Todhunter Fellowship Award for Graduate Education, </w:t>
      </w:r>
      <w:r>
        <w:rPr>
          <w:rFonts w:cs="Arial"/>
          <w:bCs/>
          <w:szCs w:val="22"/>
        </w:rPr>
        <w:t>Academy of Nutrition and Dietetics</w:t>
      </w:r>
      <w:r w:rsidRPr="00AF2994">
        <w:rPr>
          <w:rFonts w:cs="Arial"/>
          <w:szCs w:val="22"/>
        </w:rPr>
        <w:t xml:space="preserve"> </w:t>
      </w:r>
    </w:p>
    <w:p w14:paraId="5D914B57" w14:textId="77777777" w:rsidR="00A7087C" w:rsidRDefault="00A7087C" w:rsidP="005101C2">
      <w:pPr>
        <w:tabs>
          <w:tab w:val="left" w:pos="1260"/>
          <w:tab w:val="left" w:pos="1350"/>
          <w:tab w:val="left" w:pos="3840"/>
        </w:tabs>
        <w:ind w:left="1350" w:hanging="1350"/>
        <w:rPr>
          <w:rFonts w:cs="Arial"/>
          <w:szCs w:val="22"/>
        </w:rPr>
      </w:pPr>
      <w:r>
        <w:rPr>
          <w:rFonts w:cs="Arial"/>
          <w:szCs w:val="22"/>
        </w:rPr>
        <w:t xml:space="preserve">2007       </w:t>
      </w:r>
      <w:r>
        <w:rPr>
          <w:rFonts w:cs="Arial"/>
          <w:szCs w:val="22"/>
        </w:rPr>
        <w:tab/>
      </w:r>
      <w:r>
        <w:rPr>
          <w:rFonts w:cs="Arial"/>
          <w:szCs w:val="22"/>
        </w:rPr>
        <w:tab/>
        <w:t>Community Service A</w:t>
      </w:r>
      <w:r w:rsidRPr="00AF2994">
        <w:rPr>
          <w:rFonts w:cs="Arial"/>
          <w:szCs w:val="22"/>
        </w:rPr>
        <w:t xml:space="preserve">ward of Honor, Health and Physical Education Teachers of Utah, Utah State Office of </w:t>
      </w:r>
      <w:r>
        <w:rPr>
          <w:rFonts w:cs="Arial"/>
          <w:szCs w:val="22"/>
        </w:rPr>
        <w:t xml:space="preserve">Education                  </w:t>
      </w:r>
    </w:p>
    <w:p w14:paraId="2A0431A8" w14:textId="77777777" w:rsidR="00A7087C" w:rsidRPr="006B1FE6" w:rsidRDefault="00A7087C" w:rsidP="005101C2">
      <w:pPr>
        <w:numPr>
          <w:ilvl w:val="0"/>
          <w:numId w:val="21"/>
        </w:numPr>
        <w:tabs>
          <w:tab w:val="clear" w:pos="1440"/>
          <w:tab w:val="num" w:pos="1350"/>
          <w:tab w:val="left" w:pos="3840"/>
        </w:tabs>
        <w:ind w:left="90" w:hanging="90"/>
        <w:rPr>
          <w:rFonts w:cs="Arial"/>
          <w:szCs w:val="22"/>
        </w:rPr>
      </w:pPr>
      <w:r w:rsidRPr="00AF2994">
        <w:rPr>
          <w:rFonts w:cs="Arial"/>
          <w:szCs w:val="22"/>
        </w:rPr>
        <w:t>Recognition Award, National Action for Healthy Kids</w:t>
      </w:r>
    </w:p>
    <w:p w14:paraId="7DF1C6D4" w14:textId="77777777" w:rsidR="00A7087C" w:rsidRDefault="00A7087C" w:rsidP="008F3565">
      <w:pPr>
        <w:tabs>
          <w:tab w:val="left" w:pos="1350"/>
        </w:tabs>
        <w:rPr>
          <w:rFonts w:cs="Arial"/>
          <w:szCs w:val="22"/>
        </w:rPr>
      </w:pPr>
      <w:r>
        <w:rPr>
          <w:rFonts w:cs="Arial"/>
          <w:szCs w:val="22"/>
        </w:rPr>
        <w:t>1998</w:t>
      </w:r>
      <w:r>
        <w:rPr>
          <w:rFonts w:cs="Arial"/>
          <w:szCs w:val="22"/>
        </w:rPr>
        <w:tab/>
      </w:r>
      <w:r w:rsidRPr="00AF2994">
        <w:rPr>
          <w:rFonts w:cs="Arial"/>
          <w:szCs w:val="22"/>
        </w:rPr>
        <w:t>Outstanding Alumni Award, University of Utah</w:t>
      </w:r>
    </w:p>
    <w:p w14:paraId="3F65BA30" w14:textId="77777777" w:rsidR="00A7087C" w:rsidRDefault="00A7087C" w:rsidP="008F3565">
      <w:pPr>
        <w:tabs>
          <w:tab w:val="left" w:pos="0"/>
          <w:tab w:val="left" w:pos="270"/>
          <w:tab w:val="left" w:pos="1350"/>
        </w:tabs>
        <w:rPr>
          <w:rFonts w:cs="Arial"/>
          <w:szCs w:val="22"/>
        </w:rPr>
      </w:pPr>
      <w:r>
        <w:rPr>
          <w:rFonts w:cs="Arial"/>
          <w:szCs w:val="22"/>
        </w:rPr>
        <w:t>1993</w:t>
      </w:r>
      <w:r>
        <w:rPr>
          <w:rFonts w:cs="Arial"/>
          <w:szCs w:val="22"/>
        </w:rPr>
        <w:tab/>
      </w:r>
      <w:r w:rsidRPr="00AF2994">
        <w:rPr>
          <w:rFonts w:cs="Arial"/>
          <w:szCs w:val="22"/>
        </w:rPr>
        <w:t>National American Heart Assoc</w:t>
      </w:r>
      <w:r>
        <w:rPr>
          <w:rFonts w:cs="Arial"/>
          <w:szCs w:val="22"/>
        </w:rPr>
        <w:t>iation Staff Recognition Award</w:t>
      </w:r>
    </w:p>
    <w:p w14:paraId="3CA490FD" w14:textId="66999082" w:rsidR="00A7087C" w:rsidRDefault="00A7087C" w:rsidP="005101C2">
      <w:pPr>
        <w:tabs>
          <w:tab w:val="left" w:pos="0"/>
          <w:tab w:val="left" w:pos="360"/>
          <w:tab w:val="left" w:pos="1350"/>
          <w:tab w:val="left" w:pos="1530"/>
          <w:tab w:val="left" w:pos="1620"/>
        </w:tabs>
        <w:ind w:left="90" w:hanging="90"/>
        <w:rPr>
          <w:rFonts w:cs="Arial"/>
          <w:szCs w:val="22"/>
        </w:rPr>
      </w:pPr>
      <w:r>
        <w:rPr>
          <w:rFonts w:cs="Arial"/>
          <w:szCs w:val="22"/>
        </w:rPr>
        <w:t>1992</w:t>
      </w:r>
      <w:r>
        <w:rPr>
          <w:rFonts w:cs="Arial"/>
          <w:szCs w:val="22"/>
        </w:rPr>
        <w:tab/>
      </w:r>
      <w:r w:rsidRPr="00AF2994">
        <w:rPr>
          <w:rFonts w:cs="Arial"/>
          <w:szCs w:val="22"/>
        </w:rPr>
        <w:t xml:space="preserve">Recognized Young Dietitian of the Year, </w:t>
      </w:r>
      <w:r w:rsidR="005101C2">
        <w:rPr>
          <w:rFonts w:cs="Arial"/>
          <w:szCs w:val="22"/>
        </w:rPr>
        <w:t>Academy of Nutrition and Dietetics</w:t>
      </w:r>
    </w:p>
    <w:p w14:paraId="105B13AD" w14:textId="77777777" w:rsidR="00A7087C" w:rsidRDefault="00A7087C" w:rsidP="00A7087C">
      <w:pPr>
        <w:tabs>
          <w:tab w:val="left" w:pos="3840"/>
        </w:tabs>
        <w:ind w:left="90" w:hanging="90"/>
        <w:rPr>
          <w:rFonts w:cs="Arial"/>
          <w:b/>
          <w:szCs w:val="22"/>
          <w:u w:val="single"/>
        </w:rPr>
      </w:pPr>
    </w:p>
    <w:p w14:paraId="00BFEC11" w14:textId="77777777" w:rsidR="004F0449" w:rsidRDefault="004F0449" w:rsidP="004F0449">
      <w:pPr>
        <w:pStyle w:val="DataField11pt-Single"/>
        <w:rPr>
          <w:rStyle w:val="Strong"/>
          <w:u w:val="single"/>
        </w:rPr>
      </w:pPr>
    </w:p>
    <w:p w14:paraId="5DCFFCD9" w14:textId="658ECD43" w:rsidR="004F0449" w:rsidRDefault="00A43546" w:rsidP="00A43546">
      <w:pPr>
        <w:pStyle w:val="DataField11pt-Single"/>
        <w:numPr>
          <w:ilvl w:val="0"/>
          <w:numId w:val="19"/>
        </w:numPr>
        <w:ind w:left="360"/>
        <w:rPr>
          <w:rStyle w:val="Strong"/>
        </w:rPr>
      </w:pPr>
      <w:r>
        <w:rPr>
          <w:rStyle w:val="Strong"/>
        </w:rPr>
        <w:t>Contributions to Science</w:t>
      </w:r>
    </w:p>
    <w:p w14:paraId="6AD76D73" w14:textId="77777777" w:rsidR="00A43546" w:rsidRDefault="00A43546" w:rsidP="00A43546">
      <w:pPr>
        <w:pStyle w:val="DataField11pt-Single"/>
        <w:rPr>
          <w:rStyle w:val="Strong"/>
        </w:rPr>
      </w:pPr>
    </w:p>
    <w:p w14:paraId="3265602D" w14:textId="123C6730" w:rsidR="00A43546" w:rsidRPr="006A7005" w:rsidRDefault="00B76E75" w:rsidP="006A7005">
      <w:pPr>
        <w:numPr>
          <w:ilvl w:val="0"/>
          <w:numId w:val="25"/>
        </w:numPr>
        <w:rPr>
          <w:rStyle w:val="Strong"/>
          <w:b w:val="0"/>
          <w:bCs w:val="0"/>
          <w:szCs w:val="22"/>
        </w:rPr>
      </w:pPr>
      <w:r>
        <w:rPr>
          <w:rStyle w:val="Strong"/>
          <w:b w:val="0"/>
        </w:rPr>
        <w:t>My re</w:t>
      </w:r>
      <w:r w:rsidR="00572A1B">
        <w:rPr>
          <w:rStyle w:val="Strong"/>
          <w:b w:val="0"/>
        </w:rPr>
        <w:t xml:space="preserve">search has focused on child and adolescent obesity prevention strategies in the school environment. </w:t>
      </w:r>
      <w:r w:rsidR="006A7005">
        <w:rPr>
          <w:rStyle w:val="Strong"/>
          <w:b w:val="0"/>
        </w:rPr>
        <w:t>Since</w:t>
      </w:r>
      <w:r w:rsidR="00572A1B">
        <w:rPr>
          <w:rStyle w:val="Strong"/>
          <w:b w:val="0"/>
        </w:rPr>
        <w:t xml:space="preserve"> 2006, several federal policies have been enacted that encourage school personnel to address wellness</w:t>
      </w:r>
      <w:r w:rsidR="006A7005">
        <w:rPr>
          <w:rStyle w:val="Strong"/>
          <w:b w:val="0"/>
        </w:rPr>
        <w:t>.</w:t>
      </w:r>
      <w:r w:rsidR="00572A1B">
        <w:rPr>
          <w:rStyle w:val="Strong"/>
          <w:b w:val="0"/>
        </w:rPr>
        <w:t xml:space="preserve"> </w:t>
      </w:r>
      <w:r w:rsidR="00B20237">
        <w:rPr>
          <w:rStyle w:val="Strong"/>
          <w:b w:val="0"/>
        </w:rPr>
        <w:t>I’ve</w:t>
      </w:r>
      <w:r w:rsidR="00572A1B">
        <w:rPr>
          <w:rStyle w:val="Strong"/>
          <w:b w:val="0"/>
        </w:rPr>
        <w:t xml:space="preserve"> examined how </w:t>
      </w:r>
      <w:r w:rsidR="006A7005">
        <w:rPr>
          <w:rStyle w:val="Strong"/>
          <w:b w:val="0"/>
        </w:rPr>
        <w:t>the required</w:t>
      </w:r>
      <w:r w:rsidR="00572A1B">
        <w:rPr>
          <w:rStyle w:val="Strong"/>
          <w:b w:val="0"/>
        </w:rPr>
        <w:t xml:space="preserve"> nutrition and physical activity policies have been written and implemented. An early publication developed standards for evaluating wellness policies that is used internationally by health researchers. </w:t>
      </w:r>
      <w:r w:rsidR="006A7005">
        <w:rPr>
          <w:rStyle w:val="Strong"/>
          <w:b w:val="0"/>
        </w:rPr>
        <w:t>Additional</w:t>
      </w:r>
      <w:r w:rsidR="00572A1B">
        <w:rPr>
          <w:rStyle w:val="Strong"/>
          <w:b w:val="0"/>
        </w:rPr>
        <w:t xml:space="preserve"> publications have identified barriers to wellness practi</w:t>
      </w:r>
      <w:r w:rsidR="00D039B5">
        <w:rPr>
          <w:rStyle w:val="Strong"/>
          <w:b w:val="0"/>
        </w:rPr>
        <w:t>ces, especially in high schools.</w:t>
      </w:r>
      <w:r w:rsidR="006A7005">
        <w:rPr>
          <w:rStyle w:val="Strong"/>
          <w:b w:val="0"/>
        </w:rPr>
        <w:t xml:space="preserve"> </w:t>
      </w:r>
      <w:r w:rsidR="00D039B5">
        <w:rPr>
          <w:rStyle w:val="Strong"/>
          <w:b w:val="0"/>
        </w:rPr>
        <w:t>Others</w:t>
      </w:r>
      <w:r w:rsidR="006A7005">
        <w:rPr>
          <w:rStyle w:val="Strong"/>
          <w:b w:val="0"/>
        </w:rPr>
        <w:t xml:space="preserve"> have demonstrated that adolescent obesity prevalence is lower among students who attend schools with strong policies.</w:t>
      </w:r>
      <w:r w:rsidR="00572A1B">
        <w:rPr>
          <w:rStyle w:val="Strong"/>
          <w:b w:val="0"/>
        </w:rPr>
        <w:t xml:space="preserve"> </w:t>
      </w:r>
      <w:r w:rsidR="006A7005">
        <w:rPr>
          <w:rStyle w:val="Strong"/>
          <w:b w:val="0"/>
        </w:rPr>
        <w:t>This body of work has provided evidence to school administrators and policy-makers that school-based obesity prevention is effective</w:t>
      </w:r>
      <w:r w:rsidR="00D039B5">
        <w:rPr>
          <w:rStyle w:val="Strong"/>
          <w:b w:val="0"/>
        </w:rPr>
        <w:t xml:space="preserve"> and has</w:t>
      </w:r>
      <w:r w:rsidR="00FF5007">
        <w:rPr>
          <w:rStyle w:val="Strong"/>
          <w:b w:val="0"/>
        </w:rPr>
        <w:t xml:space="preserve"> </w:t>
      </w:r>
      <w:r w:rsidR="00D039B5">
        <w:rPr>
          <w:rStyle w:val="Strong"/>
          <w:b w:val="0"/>
        </w:rPr>
        <w:t>provided suggestions to overcome barriers to implementation</w:t>
      </w:r>
      <w:r w:rsidR="006A7005">
        <w:rPr>
          <w:rStyle w:val="Strong"/>
          <w:b w:val="0"/>
        </w:rPr>
        <w:t xml:space="preserve">. </w:t>
      </w:r>
      <w:r w:rsidR="006A7005">
        <w:rPr>
          <w:rFonts w:cs="Arial"/>
          <w:szCs w:val="22"/>
        </w:rPr>
        <w:t>I served as the primary investigator or co-investigator in all of these studies.</w:t>
      </w:r>
      <w:r w:rsidR="006A7005" w:rsidRPr="00CF62C6">
        <w:rPr>
          <w:rFonts w:cs="Arial"/>
          <w:szCs w:val="22"/>
        </w:rPr>
        <w:t xml:space="preserve"> </w:t>
      </w:r>
    </w:p>
    <w:p w14:paraId="7DAE209C" w14:textId="77777777" w:rsidR="00C375C9" w:rsidRDefault="00C375C9" w:rsidP="00C375C9">
      <w:pPr>
        <w:pStyle w:val="DataField11pt-Single"/>
        <w:ind w:left="720"/>
        <w:rPr>
          <w:rStyle w:val="Strong"/>
          <w:b w:val="0"/>
        </w:rPr>
      </w:pPr>
    </w:p>
    <w:p w14:paraId="0F367762" w14:textId="4A32EB30" w:rsidR="00C375C9" w:rsidRDefault="00C375C9" w:rsidP="002E4BFA">
      <w:pPr>
        <w:pStyle w:val="ListParagraph"/>
        <w:numPr>
          <w:ilvl w:val="0"/>
          <w:numId w:val="23"/>
        </w:numPr>
      </w:pPr>
      <w:r>
        <w:t>Coffield, J.E., J.M. Metos, R.L. Utz &amp; N.J. Waitzman. (201</w:t>
      </w:r>
      <w:r w:rsidR="00F21AB6">
        <w:t>2</w:t>
      </w:r>
      <w:r>
        <w:t xml:space="preserve">). “A Multivariate Analysis of Federally Mandate School Wellness Policies on Adolescent Obesity”. </w:t>
      </w:r>
      <w:r w:rsidRPr="002E4BFA">
        <w:rPr>
          <w:u w:val="single"/>
        </w:rPr>
        <w:t>Journal of Adolescent Health</w:t>
      </w:r>
      <w:r>
        <w:t>,</w:t>
      </w:r>
      <w:r w:rsidRPr="002E4BFA">
        <w:rPr>
          <w:rFonts w:cs="Arial"/>
          <w:sz w:val="18"/>
          <w:szCs w:val="18"/>
        </w:rPr>
        <w:t xml:space="preserve"> </w:t>
      </w:r>
      <w:r w:rsidRPr="002E4BFA">
        <w:rPr>
          <w:rFonts w:cs="Arial"/>
          <w:szCs w:val="22"/>
        </w:rPr>
        <w:t>2011(9) 46-55</w:t>
      </w:r>
      <w:r w:rsidRPr="002E4BFA">
        <w:rPr>
          <w:szCs w:val="22"/>
        </w:rPr>
        <w:t>.</w:t>
      </w:r>
    </w:p>
    <w:p w14:paraId="378EA964" w14:textId="77777777" w:rsidR="00C375C9" w:rsidRDefault="00C375C9" w:rsidP="00C375C9">
      <w:pPr>
        <w:ind w:left="270" w:hanging="270"/>
      </w:pPr>
    </w:p>
    <w:p w14:paraId="77054368" w14:textId="44E89DD4" w:rsidR="00C375C9" w:rsidRDefault="00C375C9" w:rsidP="002E4BFA">
      <w:pPr>
        <w:pStyle w:val="ListParagraph"/>
        <w:numPr>
          <w:ilvl w:val="0"/>
          <w:numId w:val="23"/>
        </w:numPr>
      </w:pPr>
      <w:r>
        <w:t xml:space="preserve">Metos, J.M. &amp; M. Murtaugh (2011).  “Words or reality: Are school district wellness policies implemented?  A systematic review of the literature”. </w:t>
      </w:r>
      <w:r w:rsidRPr="002E4BFA">
        <w:rPr>
          <w:u w:val="single"/>
        </w:rPr>
        <w:t>Childhood Obesity</w:t>
      </w:r>
      <w:r w:rsidRPr="002E4BFA">
        <w:rPr>
          <w:rFonts w:cs="Arial"/>
          <w:szCs w:val="22"/>
        </w:rPr>
        <w:t>, 2011: 7(2) 90-100.</w:t>
      </w:r>
      <w:r w:rsidRPr="002E4BFA">
        <w:rPr>
          <w:rFonts w:cs="Arial"/>
          <w:sz w:val="18"/>
          <w:szCs w:val="18"/>
        </w:rPr>
        <w:br/>
      </w:r>
      <w:r>
        <w:t>.</w:t>
      </w:r>
    </w:p>
    <w:p w14:paraId="1FF7E412" w14:textId="0A360CBA" w:rsidR="00C375C9" w:rsidRPr="002E4BFA" w:rsidRDefault="00C375C9" w:rsidP="002E4BFA">
      <w:pPr>
        <w:pStyle w:val="ListParagraph"/>
        <w:numPr>
          <w:ilvl w:val="0"/>
          <w:numId w:val="23"/>
        </w:numPr>
        <w:rPr>
          <w:rFonts w:cs="Arial"/>
          <w:szCs w:val="22"/>
        </w:rPr>
      </w:pPr>
      <w:r w:rsidRPr="002E4BFA">
        <w:rPr>
          <w:rFonts w:cs="Arial"/>
          <w:szCs w:val="22"/>
        </w:rPr>
        <w:t>Lanier WA, Wagstaff RS, Friedrichs MD &amp; J.M. Metos (2011)</w:t>
      </w:r>
      <w:r w:rsidRPr="002E4BFA">
        <w:rPr>
          <w:rFonts w:cs="Arial"/>
          <w:b/>
          <w:szCs w:val="22"/>
        </w:rPr>
        <w:t xml:space="preserve">.  </w:t>
      </w:r>
      <w:r w:rsidRPr="002E4BFA">
        <w:rPr>
          <w:rFonts w:cs="Arial"/>
          <w:szCs w:val="22"/>
        </w:rPr>
        <w:t xml:space="preserve">Factors Associated with Teacher Awareness and Implementation of Food and Physical Activity Policies in Utah Elementary Schools. </w:t>
      </w:r>
      <w:r w:rsidRPr="002E4BFA">
        <w:rPr>
          <w:rFonts w:cs="Arial"/>
          <w:szCs w:val="22"/>
          <w:u w:val="single"/>
        </w:rPr>
        <w:t>Preventing Chronic Disease</w:t>
      </w:r>
      <w:r w:rsidRPr="002E4BFA">
        <w:rPr>
          <w:rFonts w:cs="Arial"/>
          <w:szCs w:val="22"/>
        </w:rPr>
        <w:t xml:space="preserve">, 2012: January 9: E:18. </w:t>
      </w:r>
    </w:p>
    <w:p w14:paraId="0963DE31" w14:textId="77777777" w:rsidR="00F21AB6" w:rsidRDefault="00F21AB6" w:rsidP="008F3565">
      <w:pPr>
        <w:ind w:left="720"/>
        <w:rPr>
          <w:rFonts w:cs="Arial"/>
          <w:szCs w:val="22"/>
        </w:rPr>
      </w:pPr>
    </w:p>
    <w:p w14:paraId="449E565C" w14:textId="6B4EAB3A" w:rsidR="00F21AB6" w:rsidRDefault="00F21AB6" w:rsidP="002E4BFA">
      <w:pPr>
        <w:pStyle w:val="ListParagraph"/>
        <w:numPr>
          <w:ilvl w:val="0"/>
          <w:numId w:val="23"/>
        </w:numPr>
      </w:pPr>
      <w:r>
        <w:t xml:space="preserve">Tsai, L., K.Jordan, M.S. Nanney &amp; J.M. Metos. (2009). “Nutrient Quality of Competitive Foods in Two Utah Middle Schools”. </w:t>
      </w:r>
      <w:r w:rsidRPr="002E4BFA">
        <w:rPr>
          <w:u w:val="single"/>
        </w:rPr>
        <w:t>Utah’s Health: An Annual Review</w:t>
      </w:r>
      <w:r w:rsidRPr="002E4BFA">
        <w:rPr>
          <w:i/>
        </w:rPr>
        <w:t xml:space="preserve">, </w:t>
      </w:r>
      <w:r>
        <w:t>14(1) 56-61.</w:t>
      </w:r>
    </w:p>
    <w:p w14:paraId="47C3FBC4" w14:textId="77777777" w:rsidR="00F21AB6" w:rsidRDefault="00F21AB6" w:rsidP="008F3565">
      <w:pPr>
        <w:ind w:left="720"/>
        <w:rPr>
          <w:rFonts w:cs="Arial"/>
          <w:szCs w:val="22"/>
        </w:rPr>
      </w:pPr>
    </w:p>
    <w:p w14:paraId="5CBBACAA" w14:textId="087669ED" w:rsidR="00F21AB6" w:rsidRPr="002E4BFA" w:rsidRDefault="00F21AB6" w:rsidP="002E4BFA">
      <w:pPr>
        <w:pStyle w:val="ListParagraph"/>
        <w:numPr>
          <w:ilvl w:val="0"/>
          <w:numId w:val="23"/>
        </w:numPr>
        <w:rPr>
          <w:szCs w:val="22"/>
        </w:rPr>
      </w:pPr>
      <w:r w:rsidRPr="002E4BFA">
        <w:rPr>
          <w:lang w:val="sv-SE"/>
        </w:rPr>
        <w:t xml:space="preserve">Metos, J. M. &amp; M. Nanney. (2007). </w:t>
      </w:r>
      <w:r w:rsidRPr="00D418D2">
        <w:t xml:space="preserve">“The </w:t>
      </w:r>
      <w:r>
        <w:t>Strength of School Wellness Policies</w:t>
      </w:r>
      <w:r w:rsidRPr="00D418D2">
        <w:t xml:space="preserve">: </w:t>
      </w:r>
      <w:r>
        <w:t>One State’s Experience</w:t>
      </w:r>
      <w:r w:rsidRPr="00D418D2">
        <w:t xml:space="preserve">.”  </w:t>
      </w:r>
      <w:r w:rsidRPr="002E4BFA">
        <w:rPr>
          <w:u w:val="single"/>
        </w:rPr>
        <w:t>Journal of School Health</w:t>
      </w:r>
      <w:r w:rsidRPr="00D418D2">
        <w:t xml:space="preserve">, </w:t>
      </w:r>
      <w:r>
        <w:t>77</w:t>
      </w:r>
      <w:r w:rsidRPr="00D418D2">
        <w:t xml:space="preserve"> (</w:t>
      </w:r>
      <w:r>
        <w:t>9</w:t>
      </w:r>
      <w:r w:rsidRPr="00D418D2">
        <w:t xml:space="preserve">). </w:t>
      </w:r>
      <w:r>
        <w:t>367-372</w:t>
      </w:r>
      <w:r w:rsidRPr="00D418D2">
        <w:t>.</w:t>
      </w:r>
      <w:r>
        <w:br/>
      </w:r>
    </w:p>
    <w:p w14:paraId="484DD2B7" w14:textId="77777777" w:rsidR="00C375C9" w:rsidRDefault="00C375C9" w:rsidP="00C375C9">
      <w:pPr>
        <w:pStyle w:val="DataField11pt-Single"/>
        <w:ind w:left="720"/>
        <w:rPr>
          <w:rStyle w:val="Strong"/>
          <w:b w:val="0"/>
        </w:rPr>
      </w:pPr>
    </w:p>
    <w:p w14:paraId="2FD6D74F" w14:textId="42D61D03" w:rsidR="00A43546" w:rsidRDefault="00F21AB6" w:rsidP="006A7005">
      <w:pPr>
        <w:pStyle w:val="DataField11pt-Single"/>
        <w:numPr>
          <w:ilvl w:val="0"/>
          <w:numId w:val="25"/>
        </w:numPr>
        <w:rPr>
          <w:rStyle w:val="Strong"/>
          <w:b w:val="0"/>
        </w:rPr>
      </w:pPr>
      <w:r>
        <w:rPr>
          <w:rStyle w:val="Strong"/>
          <w:b w:val="0"/>
        </w:rPr>
        <w:t>Clinical and Community  Interventions to Prevent Chronic Disease</w:t>
      </w:r>
    </w:p>
    <w:p w14:paraId="5A490BE7" w14:textId="0A5CAE25" w:rsidR="006A7005" w:rsidRDefault="00FF5007" w:rsidP="00DF089B">
      <w:pPr>
        <w:pStyle w:val="DataField11pt-Single"/>
        <w:ind w:left="360"/>
        <w:rPr>
          <w:rStyle w:val="Strong"/>
          <w:b w:val="0"/>
        </w:rPr>
      </w:pPr>
      <w:r>
        <w:rPr>
          <w:rStyle w:val="Strong"/>
          <w:b w:val="0"/>
        </w:rPr>
        <w:t xml:space="preserve">In addition to the publications listed above, I’ve worked with collaborative teams to implement clinical and community- based interventions aimed at </w:t>
      </w:r>
      <w:r w:rsidR="00341D9F">
        <w:rPr>
          <w:rStyle w:val="Strong"/>
          <w:b w:val="0"/>
        </w:rPr>
        <w:t xml:space="preserve">early prevention of </w:t>
      </w:r>
      <w:r>
        <w:rPr>
          <w:rStyle w:val="Strong"/>
          <w:b w:val="0"/>
        </w:rPr>
        <w:t>chronic disease</w:t>
      </w:r>
      <w:r w:rsidR="00341D9F">
        <w:rPr>
          <w:rStyle w:val="Strong"/>
          <w:b w:val="0"/>
        </w:rPr>
        <w:t>s</w:t>
      </w:r>
      <w:r>
        <w:rPr>
          <w:rStyle w:val="Strong"/>
          <w:b w:val="0"/>
        </w:rPr>
        <w:t xml:space="preserve">, specifically </w:t>
      </w:r>
      <w:r w:rsidR="00341D9F">
        <w:rPr>
          <w:rStyle w:val="Strong"/>
          <w:b w:val="0"/>
        </w:rPr>
        <w:t>obesity, diabetes and cardiovascular disease. This research has established nutrition and physical activity protocols for clinician practices that have been used across the United States and has tested novel approaches to reaching overweight and obese adolescents in under-served communities.</w:t>
      </w:r>
    </w:p>
    <w:p w14:paraId="19787D99" w14:textId="77777777" w:rsidR="00F21AB6" w:rsidRDefault="00F21AB6" w:rsidP="00F21AB6">
      <w:pPr>
        <w:pStyle w:val="DataField11pt-Single"/>
        <w:rPr>
          <w:rStyle w:val="Strong"/>
          <w:b w:val="0"/>
        </w:rPr>
      </w:pPr>
    </w:p>
    <w:p w14:paraId="499B46CD" w14:textId="77777777" w:rsidR="00D37339" w:rsidRDefault="00D37339" w:rsidP="00D37339">
      <w:pPr>
        <w:pStyle w:val="BodyText"/>
        <w:numPr>
          <w:ilvl w:val="0"/>
          <w:numId w:val="24"/>
        </w:numPr>
        <w:spacing w:before="119"/>
      </w:pPr>
      <w:r>
        <w:rPr>
          <w:spacing w:val="-1"/>
        </w:rPr>
        <w:t>Mihalopoulos</w:t>
      </w:r>
      <w:r>
        <w:t xml:space="preserve"> </w:t>
      </w:r>
      <w:r>
        <w:rPr>
          <w:spacing w:val="-1"/>
        </w:rPr>
        <w:t>Nicole</w:t>
      </w:r>
      <w:r>
        <w:t xml:space="preserve"> </w:t>
      </w:r>
      <w:r>
        <w:rPr>
          <w:spacing w:val="-2"/>
        </w:rPr>
        <w:t>L,</w:t>
      </w:r>
      <w:r>
        <w:t xml:space="preserve"> </w:t>
      </w:r>
      <w:r>
        <w:rPr>
          <w:spacing w:val="-1"/>
        </w:rPr>
        <w:t>Urban</w:t>
      </w:r>
      <w:r>
        <w:t xml:space="preserve"> B,</w:t>
      </w:r>
      <w:r>
        <w:rPr>
          <w:spacing w:val="1"/>
        </w:rPr>
        <w:t xml:space="preserve"> </w:t>
      </w:r>
      <w:r>
        <w:rPr>
          <w:b/>
          <w:spacing w:val="-1"/>
        </w:rPr>
        <w:t>Metos</w:t>
      </w:r>
      <w:r>
        <w:rPr>
          <w:b/>
          <w:spacing w:val="-2"/>
        </w:rPr>
        <w:t xml:space="preserve"> </w:t>
      </w:r>
      <w:r>
        <w:rPr>
          <w:b/>
        </w:rPr>
        <w:t>JM</w:t>
      </w:r>
      <w:r>
        <w:t xml:space="preserve">, </w:t>
      </w:r>
      <w:r>
        <w:rPr>
          <w:spacing w:val="-1"/>
        </w:rPr>
        <w:t>Balch</w:t>
      </w:r>
      <w:r>
        <w:t xml:space="preserve"> </w:t>
      </w:r>
      <w:r>
        <w:rPr>
          <w:spacing w:val="-2"/>
        </w:rPr>
        <w:t>AH,</w:t>
      </w:r>
      <w:r>
        <w:t xml:space="preserve"> </w:t>
      </w:r>
      <w:r>
        <w:rPr>
          <w:spacing w:val="-1"/>
        </w:rPr>
        <w:t>Jordan</w:t>
      </w:r>
      <w:r>
        <w:t xml:space="preserve"> </w:t>
      </w:r>
      <w:r>
        <w:rPr>
          <w:spacing w:val="-1"/>
        </w:rPr>
        <w:t>KJ.</w:t>
      </w:r>
      <w:r>
        <w:t xml:space="preserve"> </w:t>
      </w:r>
      <w:r>
        <w:rPr>
          <w:spacing w:val="-2"/>
        </w:rPr>
        <w:t>Breastfeeding,</w:t>
      </w:r>
      <w:r>
        <w:rPr>
          <w:spacing w:val="2"/>
        </w:rPr>
        <w:t xml:space="preserve"> </w:t>
      </w:r>
      <w:r>
        <w:rPr>
          <w:spacing w:val="-1"/>
        </w:rPr>
        <w:t>leptin-to-adiponection</w:t>
      </w:r>
      <w:r>
        <w:rPr>
          <w:spacing w:val="95"/>
        </w:rPr>
        <w:t xml:space="preserve"> </w:t>
      </w:r>
      <w:r>
        <w:rPr>
          <w:spacing w:val="-1"/>
        </w:rPr>
        <w:t>ratio</w:t>
      </w:r>
      <w:r>
        <w:t xml:space="preserve"> </w:t>
      </w:r>
      <w:r>
        <w:rPr>
          <w:spacing w:val="-1"/>
        </w:rPr>
        <w:t>and</w:t>
      </w:r>
      <w:r>
        <w:t xml:space="preserve"> </w:t>
      </w:r>
      <w:r>
        <w:rPr>
          <w:spacing w:val="-1"/>
        </w:rPr>
        <w:t>metabolic</w:t>
      </w:r>
      <w:r>
        <w:rPr>
          <w:spacing w:val="-2"/>
        </w:rPr>
        <w:t xml:space="preserve"> </w:t>
      </w:r>
      <w:r>
        <w:rPr>
          <w:spacing w:val="-1"/>
        </w:rPr>
        <w:t>dysfunction</w:t>
      </w:r>
      <w:r>
        <w:rPr>
          <w:spacing w:val="-3"/>
        </w:rPr>
        <w:t xml:space="preserve"> </w:t>
      </w:r>
      <w:r>
        <w:t>in</w:t>
      </w:r>
      <w:r>
        <w:rPr>
          <w:spacing w:val="-3"/>
        </w:rPr>
        <w:t xml:space="preserve"> </w:t>
      </w:r>
      <w:r>
        <w:t xml:space="preserve">a </w:t>
      </w:r>
      <w:r>
        <w:rPr>
          <w:spacing w:val="-1"/>
        </w:rPr>
        <w:t>cohort</w:t>
      </w:r>
      <w:r>
        <w:rPr>
          <w:spacing w:val="-2"/>
        </w:rPr>
        <w:t xml:space="preserve"> </w:t>
      </w:r>
      <w:r>
        <w:t>of</w:t>
      </w:r>
      <w:r>
        <w:rPr>
          <w:spacing w:val="-2"/>
        </w:rPr>
        <w:t xml:space="preserve"> </w:t>
      </w:r>
      <w:r>
        <w:rPr>
          <w:spacing w:val="-1"/>
        </w:rPr>
        <w:t>adolescents</w:t>
      </w:r>
      <w:r>
        <w:t xml:space="preserve"> </w:t>
      </w:r>
      <w:r>
        <w:rPr>
          <w:spacing w:val="-1"/>
        </w:rPr>
        <w:t>with</w:t>
      </w:r>
      <w:r>
        <w:t xml:space="preserve"> </w:t>
      </w:r>
      <w:r>
        <w:rPr>
          <w:spacing w:val="-1"/>
        </w:rPr>
        <w:t>obesity.</w:t>
      </w:r>
      <w:r>
        <w:t xml:space="preserve"> </w:t>
      </w:r>
      <w:r>
        <w:rPr>
          <w:spacing w:val="-1"/>
        </w:rPr>
        <w:t>Metabolic</w:t>
      </w:r>
      <w:r>
        <w:rPr>
          <w:spacing w:val="-2"/>
        </w:rPr>
        <w:t xml:space="preserve"> </w:t>
      </w:r>
      <w:r>
        <w:rPr>
          <w:spacing w:val="-1"/>
        </w:rPr>
        <w:t>Syndrome</w:t>
      </w:r>
      <w:r>
        <w:t xml:space="preserve"> and </w:t>
      </w:r>
      <w:r>
        <w:rPr>
          <w:spacing w:val="-1"/>
        </w:rPr>
        <w:t>Related</w:t>
      </w:r>
      <w:r>
        <w:rPr>
          <w:spacing w:val="77"/>
        </w:rPr>
        <w:t xml:space="preserve"> </w:t>
      </w:r>
      <w:r>
        <w:rPr>
          <w:spacing w:val="-1"/>
        </w:rPr>
        <w:t>Disorders.</w:t>
      </w:r>
      <w:r>
        <w:t xml:space="preserve"> </w:t>
      </w:r>
      <w:r>
        <w:rPr>
          <w:spacing w:val="-1"/>
        </w:rPr>
        <w:t>South</w:t>
      </w:r>
      <w:r>
        <w:t xml:space="preserve"> </w:t>
      </w:r>
      <w:r>
        <w:rPr>
          <w:spacing w:val="-1"/>
        </w:rPr>
        <w:t>Med</w:t>
      </w:r>
      <w:r>
        <w:rPr>
          <w:spacing w:val="-2"/>
        </w:rPr>
        <w:t xml:space="preserve"> </w:t>
      </w:r>
      <w:r>
        <w:t>J</w:t>
      </w:r>
      <w:r>
        <w:rPr>
          <w:spacing w:val="1"/>
        </w:rPr>
        <w:t xml:space="preserve"> </w:t>
      </w:r>
      <w:r>
        <w:rPr>
          <w:spacing w:val="-1"/>
        </w:rPr>
        <w:t>(2017)</w:t>
      </w:r>
      <w:r>
        <w:t xml:space="preserve"> </w:t>
      </w:r>
      <w:r>
        <w:rPr>
          <w:spacing w:val="-1"/>
        </w:rPr>
        <w:t>May;</w:t>
      </w:r>
      <w:r>
        <w:rPr>
          <w:spacing w:val="1"/>
        </w:rPr>
        <w:t xml:space="preserve"> </w:t>
      </w:r>
      <w:r>
        <w:rPr>
          <w:spacing w:val="-1"/>
        </w:rPr>
        <w:t>110(5):347-352.</w:t>
      </w:r>
    </w:p>
    <w:p w14:paraId="7FCA3470" w14:textId="0685E39B" w:rsidR="00D37339" w:rsidRDefault="00D37339" w:rsidP="00D37339">
      <w:pPr>
        <w:pStyle w:val="BodyText"/>
        <w:numPr>
          <w:ilvl w:val="0"/>
          <w:numId w:val="24"/>
        </w:numPr>
        <w:spacing w:before="121"/>
        <w:ind w:right="226"/>
      </w:pPr>
      <w:r>
        <w:rPr>
          <w:spacing w:val="-1"/>
        </w:rPr>
        <w:t>Chen</w:t>
      </w:r>
      <w:r>
        <w:t xml:space="preserve"> X,</w:t>
      </w:r>
      <w:r>
        <w:rPr>
          <w:spacing w:val="-3"/>
        </w:rPr>
        <w:t xml:space="preserve"> </w:t>
      </w:r>
      <w:r>
        <w:rPr>
          <w:spacing w:val="-1"/>
        </w:rPr>
        <w:t>Wei</w:t>
      </w:r>
      <w:r>
        <w:rPr>
          <w:spacing w:val="1"/>
        </w:rPr>
        <w:t xml:space="preserve"> </w:t>
      </w:r>
      <w:r>
        <w:rPr>
          <w:spacing w:val="-1"/>
        </w:rPr>
        <w:t>G,</w:t>
      </w:r>
      <w:r>
        <w:rPr>
          <w:spacing w:val="-3"/>
        </w:rPr>
        <w:t xml:space="preserve"> </w:t>
      </w:r>
      <w:r>
        <w:rPr>
          <w:spacing w:val="-1"/>
        </w:rPr>
        <w:t>Jalili</w:t>
      </w:r>
      <w:r>
        <w:rPr>
          <w:spacing w:val="-2"/>
        </w:rPr>
        <w:t xml:space="preserve"> </w:t>
      </w:r>
      <w:r>
        <w:t>T,</w:t>
      </w:r>
      <w:r>
        <w:rPr>
          <w:spacing w:val="1"/>
        </w:rPr>
        <w:t xml:space="preserve"> </w:t>
      </w:r>
      <w:r>
        <w:rPr>
          <w:b/>
          <w:spacing w:val="-1"/>
        </w:rPr>
        <w:t>Metos</w:t>
      </w:r>
      <w:r>
        <w:rPr>
          <w:b/>
          <w:spacing w:val="-2"/>
        </w:rPr>
        <w:t xml:space="preserve"> </w:t>
      </w:r>
      <w:r>
        <w:rPr>
          <w:b/>
        </w:rPr>
        <w:t>JM</w:t>
      </w:r>
      <w:r>
        <w:t xml:space="preserve">, </w:t>
      </w:r>
      <w:r>
        <w:rPr>
          <w:spacing w:val="-1"/>
        </w:rPr>
        <w:t>Giri</w:t>
      </w:r>
      <w:r>
        <w:rPr>
          <w:spacing w:val="-2"/>
        </w:rPr>
        <w:t xml:space="preserve"> </w:t>
      </w:r>
      <w:r>
        <w:rPr>
          <w:spacing w:val="-1"/>
        </w:rPr>
        <w:t>A,</w:t>
      </w:r>
      <w:r>
        <w:t xml:space="preserve"> </w:t>
      </w:r>
      <w:r>
        <w:rPr>
          <w:spacing w:val="-1"/>
        </w:rPr>
        <w:t>Cho</w:t>
      </w:r>
      <w:r>
        <w:t xml:space="preserve"> M, </w:t>
      </w:r>
      <w:r>
        <w:rPr>
          <w:spacing w:val="-1"/>
        </w:rPr>
        <w:t>Goucher</w:t>
      </w:r>
      <w:r>
        <w:t xml:space="preserve"> </w:t>
      </w:r>
      <w:r>
        <w:rPr>
          <w:spacing w:val="-1"/>
        </w:rPr>
        <w:t>R,</w:t>
      </w:r>
      <w:r>
        <w:t xml:space="preserve"> </w:t>
      </w:r>
      <w:r>
        <w:rPr>
          <w:spacing w:val="-1"/>
        </w:rPr>
        <w:t>Greene</w:t>
      </w:r>
      <w:r>
        <w:rPr>
          <w:spacing w:val="-2"/>
        </w:rPr>
        <w:t xml:space="preserve"> </w:t>
      </w:r>
      <w:r>
        <w:t xml:space="preserve">T, </w:t>
      </w:r>
      <w:r>
        <w:rPr>
          <w:spacing w:val="-1"/>
        </w:rPr>
        <w:t>Beddhu</w:t>
      </w:r>
      <w:r>
        <w:t xml:space="preserve"> S. </w:t>
      </w:r>
      <w:r>
        <w:rPr>
          <w:spacing w:val="-1"/>
        </w:rPr>
        <w:t>The</w:t>
      </w:r>
      <w:r>
        <w:t xml:space="preserve"> </w:t>
      </w:r>
      <w:r>
        <w:rPr>
          <w:spacing w:val="-1"/>
        </w:rPr>
        <w:t>Associations</w:t>
      </w:r>
      <w:r>
        <w:rPr>
          <w:spacing w:val="57"/>
        </w:rPr>
        <w:t xml:space="preserve"> </w:t>
      </w:r>
      <w:r>
        <w:t>of</w:t>
      </w:r>
      <w:r>
        <w:rPr>
          <w:spacing w:val="1"/>
        </w:rPr>
        <w:t xml:space="preserve"> </w:t>
      </w:r>
      <w:r>
        <w:rPr>
          <w:spacing w:val="-1"/>
        </w:rPr>
        <w:t>plant protein</w:t>
      </w:r>
      <w:r>
        <w:t xml:space="preserve"> </w:t>
      </w:r>
      <w:r>
        <w:rPr>
          <w:spacing w:val="-1"/>
        </w:rPr>
        <w:t>intake</w:t>
      </w:r>
      <w:r>
        <w:t xml:space="preserve"> </w:t>
      </w:r>
      <w:r>
        <w:rPr>
          <w:spacing w:val="-1"/>
        </w:rPr>
        <w:t>with</w:t>
      </w:r>
      <w:r>
        <w:rPr>
          <w:spacing w:val="-2"/>
        </w:rPr>
        <w:t xml:space="preserve"> </w:t>
      </w:r>
      <w:r>
        <w:rPr>
          <w:spacing w:val="-1"/>
        </w:rPr>
        <w:t>all-cause</w:t>
      </w:r>
      <w:r>
        <w:t xml:space="preserve"> </w:t>
      </w:r>
      <w:r>
        <w:rPr>
          <w:spacing w:val="-1"/>
        </w:rPr>
        <w:t>mortality</w:t>
      </w:r>
      <w:r>
        <w:rPr>
          <w:spacing w:val="-3"/>
        </w:rPr>
        <w:t xml:space="preserve"> </w:t>
      </w:r>
      <w:r>
        <w:t xml:space="preserve">in </w:t>
      </w:r>
      <w:r>
        <w:rPr>
          <w:spacing w:val="-1"/>
        </w:rPr>
        <w:t>chronic</w:t>
      </w:r>
      <w:r>
        <w:rPr>
          <w:spacing w:val="1"/>
        </w:rPr>
        <w:t xml:space="preserve"> </w:t>
      </w:r>
      <w:r>
        <w:rPr>
          <w:spacing w:val="-1"/>
        </w:rPr>
        <w:t>kidney</w:t>
      </w:r>
      <w:r>
        <w:rPr>
          <w:spacing w:val="-2"/>
        </w:rPr>
        <w:t xml:space="preserve"> </w:t>
      </w:r>
      <w:r>
        <w:rPr>
          <w:spacing w:val="-1"/>
        </w:rPr>
        <w:t>disease.</w:t>
      </w:r>
      <w:r>
        <w:t xml:space="preserve"> </w:t>
      </w:r>
      <w:r>
        <w:rPr>
          <w:spacing w:val="-1"/>
        </w:rPr>
        <w:t>American</w:t>
      </w:r>
      <w:r>
        <w:rPr>
          <w:spacing w:val="-3"/>
        </w:rPr>
        <w:t xml:space="preserve"> </w:t>
      </w:r>
      <w:r>
        <w:t>Journal</w:t>
      </w:r>
      <w:r>
        <w:rPr>
          <w:spacing w:val="-2"/>
        </w:rPr>
        <w:t xml:space="preserve"> </w:t>
      </w:r>
      <w:r>
        <w:t>of</w:t>
      </w:r>
      <w:r>
        <w:rPr>
          <w:spacing w:val="-2"/>
        </w:rPr>
        <w:t xml:space="preserve"> </w:t>
      </w:r>
      <w:r>
        <w:rPr>
          <w:spacing w:val="-1"/>
        </w:rPr>
        <w:t>Kidney</w:t>
      </w:r>
      <w:r>
        <w:rPr>
          <w:spacing w:val="65"/>
        </w:rPr>
        <w:t xml:space="preserve"> </w:t>
      </w:r>
      <w:r>
        <w:rPr>
          <w:spacing w:val="-1"/>
        </w:rPr>
        <w:t>Disease</w:t>
      </w:r>
      <w:r>
        <w:t xml:space="preserve"> </w:t>
      </w:r>
      <w:r>
        <w:rPr>
          <w:spacing w:val="-1"/>
        </w:rPr>
        <w:t>2015</w:t>
      </w:r>
      <w:r>
        <w:t xml:space="preserve"> </w:t>
      </w:r>
      <w:r>
        <w:rPr>
          <w:spacing w:val="-1"/>
        </w:rPr>
        <w:t>(10)</w:t>
      </w:r>
      <w:r>
        <w:t xml:space="preserve"> </w:t>
      </w:r>
      <w:r>
        <w:rPr>
          <w:spacing w:val="-1"/>
        </w:rPr>
        <w:t>18-23.</w:t>
      </w:r>
    </w:p>
    <w:p w14:paraId="4E4CA1A3" w14:textId="49796E36" w:rsidR="00F21AB6" w:rsidRDefault="00F21AB6" w:rsidP="002E4BFA">
      <w:pPr>
        <w:pStyle w:val="DataField11pt-Single"/>
        <w:numPr>
          <w:ilvl w:val="0"/>
          <w:numId w:val="24"/>
        </w:numPr>
      </w:pPr>
      <w:r>
        <w:t xml:space="preserve">Young, P.C., S. DeBry, W.D. Jackson, J.Metos, E. Joy, M. Templeman, &amp; C. Norlin. (2010). “Improving the Prevention, Early Recognition and Treatment of Pediatric Obesity by Primary Care Physicians”:  </w:t>
      </w:r>
      <w:r w:rsidRPr="00576669">
        <w:rPr>
          <w:u w:val="single"/>
        </w:rPr>
        <w:t>Clinical Pediatrics</w:t>
      </w:r>
      <w:r>
        <w:t>.  49 (10).  964-969</w:t>
      </w:r>
    </w:p>
    <w:p w14:paraId="0F55167E" w14:textId="77777777" w:rsidR="00F21AB6" w:rsidRDefault="00F21AB6" w:rsidP="00F21AB6">
      <w:pPr>
        <w:ind w:left="810"/>
      </w:pPr>
    </w:p>
    <w:p w14:paraId="6795BFD0" w14:textId="650FA729" w:rsidR="00F21AB6" w:rsidRPr="002E4BFA" w:rsidRDefault="00F21AB6" w:rsidP="002E4BFA">
      <w:pPr>
        <w:pStyle w:val="ListParagraph"/>
        <w:numPr>
          <w:ilvl w:val="0"/>
          <w:numId w:val="24"/>
        </w:numPr>
        <w:rPr>
          <w:rStyle w:val="Strong"/>
          <w:b w:val="0"/>
          <w:bCs w:val="0"/>
          <w:u w:val="single"/>
        </w:rPr>
      </w:pPr>
      <w:r>
        <w:t>Utz, R., D. Cottle, K. Fitschen, J. Metos., J.Reel &amp; N.L. Mihalopolous. (2008)</w:t>
      </w:r>
      <w:r w:rsidR="000B2F2F">
        <w:t>. “</w:t>
      </w:r>
      <w:r>
        <w:t xml:space="preserve">Eat and Live Well”:  Lessons Learned from an After School Weight Management Program.  </w:t>
      </w:r>
      <w:r w:rsidRPr="002E4BFA">
        <w:rPr>
          <w:u w:val="single"/>
        </w:rPr>
        <w:t>Utah’s Health: An Annual Review</w:t>
      </w:r>
      <w:r>
        <w:t>, 13 (1).  81-87.</w:t>
      </w:r>
      <w:r w:rsidRPr="002E4BFA">
        <w:rPr>
          <w:u w:val="single"/>
        </w:rPr>
        <w:t xml:space="preserve">  </w:t>
      </w:r>
    </w:p>
    <w:p w14:paraId="600EC1DF" w14:textId="77777777" w:rsidR="00A43546" w:rsidRDefault="00A43546" w:rsidP="00A43546">
      <w:pPr>
        <w:pStyle w:val="DataField11pt-Single"/>
        <w:rPr>
          <w:rStyle w:val="Strong"/>
          <w:b w:val="0"/>
        </w:rPr>
      </w:pPr>
    </w:p>
    <w:p w14:paraId="03FF7C06" w14:textId="4A6E0B46" w:rsidR="00F21AB6" w:rsidRPr="00D418D2" w:rsidRDefault="00F21AB6" w:rsidP="002E4BFA">
      <w:pPr>
        <w:pStyle w:val="ListParagraph"/>
        <w:numPr>
          <w:ilvl w:val="0"/>
          <w:numId w:val="24"/>
        </w:numPr>
      </w:pPr>
      <w:r>
        <w:t xml:space="preserve">Stewart, R.J., E.W. Askew, C.M. McDonald, J.M. Metos &amp; D.W. Jackson. </w:t>
      </w:r>
      <w:r w:rsidRPr="00D418D2">
        <w:t>(2002). “</w:t>
      </w:r>
      <w:r>
        <w:t xml:space="preserve">Antioxidant status of younger children: response to an antioxidant supplement.” </w:t>
      </w:r>
      <w:r w:rsidRPr="00D418D2">
        <w:t xml:space="preserve">  </w:t>
      </w:r>
      <w:r w:rsidRPr="002E4BFA">
        <w:rPr>
          <w:u w:val="single"/>
        </w:rPr>
        <w:t>The Journal of the American Dietetic Association</w:t>
      </w:r>
      <w:r w:rsidRPr="00D418D2">
        <w:t xml:space="preserve">, </w:t>
      </w:r>
      <w:r>
        <w:t>102</w:t>
      </w:r>
      <w:r w:rsidRPr="00D418D2">
        <w:t xml:space="preserve"> (1). </w:t>
      </w:r>
      <w:r>
        <w:t>1218-1220.</w:t>
      </w:r>
      <w:r w:rsidRPr="00D418D2">
        <w:t xml:space="preserve">  </w:t>
      </w:r>
    </w:p>
    <w:p w14:paraId="31306F7D" w14:textId="77777777" w:rsidR="00A43546" w:rsidRDefault="00A43546" w:rsidP="00F21AB6">
      <w:pPr>
        <w:pStyle w:val="DataField11pt-Single"/>
        <w:ind w:left="810" w:hanging="90"/>
        <w:rPr>
          <w:rStyle w:val="Strong"/>
          <w:b w:val="0"/>
        </w:rPr>
      </w:pPr>
    </w:p>
    <w:p w14:paraId="6CDD9DBA" w14:textId="276EE117" w:rsidR="00A43546" w:rsidRDefault="00A43546" w:rsidP="00A43546">
      <w:pPr>
        <w:pStyle w:val="DataField11pt-Single"/>
        <w:rPr>
          <w:b/>
          <w:u w:val="single"/>
        </w:rPr>
      </w:pPr>
      <w:r w:rsidRPr="00A43546">
        <w:rPr>
          <w:b/>
          <w:u w:val="single"/>
        </w:rPr>
        <w:t>Complete List of Published Work in My</w:t>
      </w:r>
      <w:r>
        <w:rPr>
          <w:b/>
          <w:u w:val="single"/>
        </w:rPr>
        <w:t xml:space="preserve"> </w:t>
      </w:r>
      <w:r w:rsidR="00DE12B4">
        <w:rPr>
          <w:b/>
          <w:u w:val="single"/>
        </w:rPr>
        <w:t>Bibliography</w:t>
      </w:r>
      <w:r w:rsidRPr="00A43546">
        <w:rPr>
          <w:b/>
          <w:u w:val="single"/>
        </w:rPr>
        <w:t xml:space="preserve">   </w:t>
      </w:r>
    </w:p>
    <w:p w14:paraId="444EA25E" w14:textId="77777777" w:rsidR="00A43546" w:rsidRDefault="00A43546" w:rsidP="00A43546">
      <w:pPr>
        <w:pStyle w:val="DataField11pt-Single"/>
        <w:rPr>
          <w:b/>
          <w:u w:val="single"/>
        </w:rPr>
      </w:pPr>
    </w:p>
    <w:p w14:paraId="17B7D59B" w14:textId="08E2F2BD" w:rsidR="00A43546" w:rsidRDefault="005E1FFC" w:rsidP="00A43546">
      <w:pPr>
        <w:pStyle w:val="DataField11pt-Single"/>
        <w:rPr>
          <w:b/>
          <w:u w:val="single"/>
        </w:rPr>
      </w:pPr>
      <w:hyperlink r:id="rId10" w:history="1">
        <w:r w:rsidR="00DE12B4">
          <w:rPr>
            <w:rStyle w:val="Hyperlink"/>
            <w:sz w:val="18"/>
            <w:szCs w:val="18"/>
            <w:lang w:val="en"/>
          </w:rPr>
          <w:t>http://www.ncbi.nlm.nih.gov/sites/myncbi/1JW9h60Ny45Aq/bibliography/47231511/public/?sort=date&amp;direction=ascending</w:t>
        </w:r>
      </w:hyperlink>
      <w:r w:rsidR="00DE12B4">
        <w:rPr>
          <w:sz w:val="18"/>
          <w:szCs w:val="18"/>
          <w:lang w:val="en"/>
        </w:rPr>
        <w:t>.</w:t>
      </w:r>
    </w:p>
    <w:p w14:paraId="028A4C8A" w14:textId="77777777" w:rsidR="00A43546" w:rsidRDefault="00A43546" w:rsidP="00A43546">
      <w:pPr>
        <w:pStyle w:val="DataField11pt-Single"/>
        <w:rPr>
          <w:b/>
          <w:u w:val="single"/>
        </w:rPr>
      </w:pPr>
    </w:p>
    <w:p w14:paraId="0EA70A93" w14:textId="2AF47DEC" w:rsidR="00A43546" w:rsidRDefault="00A43546" w:rsidP="00A43546">
      <w:pPr>
        <w:pStyle w:val="DataField11pt-Single"/>
        <w:rPr>
          <w:b/>
        </w:rPr>
      </w:pPr>
      <w:r>
        <w:rPr>
          <w:b/>
        </w:rPr>
        <w:t>D. Research Support</w:t>
      </w:r>
    </w:p>
    <w:p w14:paraId="298331BE" w14:textId="77777777" w:rsidR="00A43546" w:rsidRDefault="00A43546" w:rsidP="00A43546">
      <w:pPr>
        <w:pStyle w:val="DataField11pt-Single"/>
        <w:rPr>
          <w:b/>
        </w:rPr>
      </w:pPr>
    </w:p>
    <w:p w14:paraId="2917FCF3" w14:textId="184FAF3A" w:rsidR="00A43546" w:rsidRDefault="00A43546" w:rsidP="00A43546">
      <w:pPr>
        <w:pStyle w:val="DataField11pt-Single"/>
        <w:rPr>
          <w:b/>
          <w:u w:val="single"/>
        </w:rPr>
      </w:pPr>
      <w:r w:rsidRPr="00A43546">
        <w:rPr>
          <w:b/>
          <w:u w:val="single"/>
        </w:rPr>
        <w:t>Ongoing Research Support</w:t>
      </w:r>
    </w:p>
    <w:p w14:paraId="4401F958" w14:textId="77777777" w:rsidR="00A43546" w:rsidRDefault="00A43546" w:rsidP="00A43546">
      <w:pPr>
        <w:pStyle w:val="DataField11pt-Single"/>
        <w:rPr>
          <w:b/>
          <w:u w:val="single"/>
        </w:rPr>
      </w:pPr>
    </w:p>
    <w:p w14:paraId="597F1B86" w14:textId="27475203" w:rsidR="00D37339" w:rsidRDefault="00EB71BA" w:rsidP="00D37339">
      <w:pPr>
        <w:pStyle w:val="BodyText"/>
        <w:tabs>
          <w:tab w:val="left" w:pos="2111"/>
        </w:tabs>
        <w:ind w:right="427"/>
      </w:pPr>
      <w:r>
        <w:rPr>
          <w:spacing w:val="-1"/>
        </w:rPr>
        <w:t>Driving Out</w:t>
      </w:r>
      <w:r w:rsidR="00D37339">
        <w:rPr>
          <w:spacing w:val="1"/>
        </w:rPr>
        <w:t xml:space="preserve"> </w:t>
      </w:r>
      <w:r w:rsidR="00D37339">
        <w:rPr>
          <w:spacing w:val="-1"/>
        </w:rPr>
        <w:t>Diabetes</w:t>
      </w:r>
      <w:r w:rsidR="00D37339">
        <w:t xml:space="preserve"> </w:t>
      </w:r>
      <w:r w:rsidR="00D37339">
        <w:rPr>
          <w:spacing w:val="-1"/>
        </w:rPr>
        <w:t>Initiative</w:t>
      </w:r>
      <w:r w:rsidR="000B2F2F">
        <w:rPr>
          <w:spacing w:val="-1"/>
        </w:rPr>
        <w:tab/>
      </w:r>
      <w:r w:rsidR="000B2F2F">
        <w:rPr>
          <w:spacing w:val="-1"/>
        </w:rPr>
        <w:tab/>
      </w:r>
      <w:r w:rsidR="000B2F2F">
        <w:rPr>
          <w:spacing w:val="-1"/>
        </w:rPr>
        <w:tab/>
      </w:r>
      <w:r w:rsidR="000B2F2F">
        <w:rPr>
          <w:spacing w:val="-1"/>
        </w:rPr>
        <w:tab/>
      </w:r>
      <w:r w:rsidR="000B2F2F">
        <w:rPr>
          <w:spacing w:val="-1"/>
        </w:rPr>
        <w:tab/>
      </w:r>
      <w:r w:rsidR="000B2F2F">
        <w:rPr>
          <w:spacing w:val="-1"/>
        </w:rPr>
        <w:tab/>
      </w:r>
      <w:r w:rsidR="000B2F2F">
        <w:rPr>
          <w:spacing w:val="-1"/>
        </w:rPr>
        <w:tab/>
      </w:r>
      <w:r w:rsidR="000B2F2F">
        <w:rPr>
          <w:spacing w:val="-1"/>
        </w:rPr>
        <w:tab/>
      </w:r>
      <w:r w:rsidR="000B2F2F">
        <w:rPr>
          <w:spacing w:val="-1"/>
        </w:rPr>
        <w:tab/>
      </w:r>
      <w:r w:rsidR="000B2F2F">
        <w:rPr>
          <w:spacing w:val="-1"/>
        </w:rPr>
        <w:tab/>
      </w:r>
      <w:r w:rsidR="000B2F2F">
        <w:rPr>
          <w:spacing w:val="-1"/>
        </w:rPr>
        <w:tab/>
      </w:r>
      <w:r w:rsidR="000B2F2F">
        <w:rPr>
          <w:spacing w:val="-1"/>
        </w:rPr>
        <w:tab/>
      </w:r>
      <w:r w:rsidR="0044320E">
        <w:rPr>
          <w:spacing w:val="-1"/>
        </w:rPr>
        <w:tab/>
      </w:r>
      <w:r w:rsidR="000B2F2F">
        <w:rPr>
          <w:spacing w:val="-1"/>
        </w:rPr>
        <w:t>Metos (PI)</w:t>
      </w:r>
      <w:r w:rsidR="000B2F2F">
        <w:rPr>
          <w:spacing w:val="-1"/>
        </w:rPr>
        <w:tab/>
      </w:r>
      <w:r w:rsidR="000B2F2F">
        <w:rPr>
          <w:spacing w:val="-1"/>
        </w:rPr>
        <w:tab/>
        <w:t>07/01/</w:t>
      </w:r>
      <w:r w:rsidR="0044320E">
        <w:rPr>
          <w:spacing w:val="-1"/>
        </w:rPr>
        <w:t>17</w:t>
      </w:r>
      <w:r w:rsidR="000B2F2F">
        <w:rPr>
          <w:spacing w:val="-1"/>
        </w:rPr>
        <w:t>-</w:t>
      </w:r>
      <w:r w:rsidR="0044320E">
        <w:rPr>
          <w:spacing w:val="-1"/>
        </w:rPr>
        <w:t xml:space="preserve"> </w:t>
      </w:r>
      <w:r w:rsidR="00D37339">
        <w:rPr>
          <w:spacing w:val="-1"/>
        </w:rPr>
        <w:t>6/30/</w:t>
      </w:r>
      <w:r w:rsidR="0044320E">
        <w:rPr>
          <w:spacing w:val="-1"/>
        </w:rPr>
        <w:t>21</w:t>
      </w:r>
    </w:p>
    <w:p w14:paraId="725A427D" w14:textId="403DEDA5" w:rsidR="00D37339" w:rsidRDefault="000B2F2F" w:rsidP="000B2F2F">
      <w:pPr>
        <w:pStyle w:val="BodyText"/>
        <w:tabs>
          <w:tab w:val="left" w:pos="2111"/>
        </w:tabs>
        <w:ind w:right="427"/>
      </w:pPr>
      <w:r>
        <w:rPr>
          <w:spacing w:val="-1"/>
        </w:rPr>
        <w:t>This is</w:t>
      </w:r>
      <w:r w:rsidR="00D37339">
        <w:t xml:space="preserve"> a </w:t>
      </w:r>
      <w:r w:rsidR="00D37339">
        <w:rPr>
          <w:spacing w:val="-1"/>
        </w:rPr>
        <w:t>3-year</w:t>
      </w:r>
      <w:r w:rsidR="00D37339">
        <w:t xml:space="preserve"> </w:t>
      </w:r>
      <w:r w:rsidR="00D37339">
        <w:rPr>
          <w:spacing w:val="-1"/>
        </w:rPr>
        <w:t>project</w:t>
      </w:r>
      <w:r w:rsidR="00D37339">
        <w:rPr>
          <w:spacing w:val="1"/>
        </w:rPr>
        <w:t xml:space="preserve"> </w:t>
      </w:r>
      <w:r w:rsidR="00D37339">
        <w:rPr>
          <w:spacing w:val="-1"/>
        </w:rPr>
        <w:t>to</w:t>
      </w:r>
      <w:r w:rsidR="00D37339">
        <w:t xml:space="preserve"> </w:t>
      </w:r>
      <w:r w:rsidR="00D37339">
        <w:rPr>
          <w:spacing w:val="-1"/>
        </w:rPr>
        <w:t>battle</w:t>
      </w:r>
      <w:r w:rsidR="00D37339">
        <w:t xml:space="preserve"> </w:t>
      </w:r>
      <w:r w:rsidR="00D37339">
        <w:rPr>
          <w:spacing w:val="-1"/>
        </w:rPr>
        <w:t>diabetes</w:t>
      </w:r>
      <w:r w:rsidR="00D37339">
        <w:rPr>
          <w:spacing w:val="-2"/>
        </w:rPr>
        <w:t xml:space="preserve"> </w:t>
      </w:r>
      <w:r w:rsidR="00D37339">
        <w:t xml:space="preserve">in </w:t>
      </w:r>
      <w:r w:rsidR="00D37339">
        <w:rPr>
          <w:spacing w:val="-1"/>
        </w:rPr>
        <w:t>Utah</w:t>
      </w:r>
      <w:r w:rsidR="00D37339">
        <w:t xml:space="preserve"> and</w:t>
      </w:r>
      <w:r w:rsidR="00D37339">
        <w:rPr>
          <w:spacing w:val="-2"/>
        </w:rPr>
        <w:t xml:space="preserve"> </w:t>
      </w:r>
      <w:r w:rsidR="00D37339">
        <w:rPr>
          <w:spacing w:val="-1"/>
        </w:rPr>
        <w:t>across</w:t>
      </w:r>
      <w:r w:rsidR="00D37339">
        <w:rPr>
          <w:spacing w:val="-2"/>
        </w:rPr>
        <w:t xml:space="preserve"> </w:t>
      </w:r>
      <w:r w:rsidR="00D37339">
        <w:rPr>
          <w:spacing w:val="-1"/>
        </w:rPr>
        <w:t>the</w:t>
      </w:r>
      <w:r w:rsidR="00D37339">
        <w:rPr>
          <w:spacing w:val="39"/>
        </w:rPr>
        <w:t xml:space="preserve"> </w:t>
      </w:r>
      <w:r w:rsidR="00D37339">
        <w:rPr>
          <w:spacing w:val="-1"/>
        </w:rPr>
        <w:t>intermountain</w:t>
      </w:r>
      <w:r w:rsidR="00D37339">
        <w:rPr>
          <w:spacing w:val="1"/>
        </w:rPr>
        <w:t xml:space="preserve"> </w:t>
      </w:r>
      <w:r w:rsidR="00D37339">
        <w:rPr>
          <w:spacing w:val="-1"/>
        </w:rPr>
        <w:t>states</w:t>
      </w:r>
      <w:r w:rsidR="00D37339">
        <w:rPr>
          <w:spacing w:val="1"/>
        </w:rPr>
        <w:t xml:space="preserve"> </w:t>
      </w:r>
      <w:r w:rsidR="00D37339">
        <w:t>by</w:t>
      </w:r>
      <w:r w:rsidR="00D37339">
        <w:rPr>
          <w:spacing w:val="-3"/>
        </w:rPr>
        <w:t xml:space="preserve"> </w:t>
      </w:r>
      <w:r w:rsidR="00D37339">
        <w:rPr>
          <w:spacing w:val="-1"/>
        </w:rPr>
        <w:t>implementing</w:t>
      </w:r>
      <w:r w:rsidR="00D37339">
        <w:rPr>
          <w:spacing w:val="-3"/>
        </w:rPr>
        <w:t xml:space="preserve"> </w:t>
      </w:r>
      <w:r w:rsidR="00D37339">
        <w:rPr>
          <w:spacing w:val="-1"/>
        </w:rPr>
        <w:t>education</w:t>
      </w:r>
      <w:r w:rsidR="00D37339">
        <w:rPr>
          <w:spacing w:val="-3"/>
        </w:rPr>
        <w:t xml:space="preserve"> </w:t>
      </w:r>
      <w:r w:rsidR="00D37339">
        <w:t xml:space="preserve">and </w:t>
      </w:r>
      <w:r w:rsidR="00D37339">
        <w:rPr>
          <w:spacing w:val="-1"/>
        </w:rPr>
        <w:t>community</w:t>
      </w:r>
      <w:r w:rsidR="00D37339">
        <w:rPr>
          <w:spacing w:val="-3"/>
        </w:rPr>
        <w:t xml:space="preserve"> </w:t>
      </w:r>
      <w:r w:rsidR="00D37339">
        <w:rPr>
          <w:spacing w:val="-1"/>
        </w:rPr>
        <w:t>outreach,</w:t>
      </w:r>
      <w:r w:rsidR="00D37339">
        <w:t xml:space="preserve"> </w:t>
      </w:r>
      <w:r w:rsidR="00D37339">
        <w:rPr>
          <w:spacing w:val="-1"/>
        </w:rPr>
        <w:t>clinical</w:t>
      </w:r>
      <w:r w:rsidR="00D37339">
        <w:rPr>
          <w:spacing w:val="53"/>
        </w:rPr>
        <w:t xml:space="preserve"> </w:t>
      </w:r>
      <w:r w:rsidR="00D37339">
        <w:rPr>
          <w:spacing w:val="-1"/>
        </w:rPr>
        <w:t>improvements</w:t>
      </w:r>
      <w:r w:rsidR="00D37339">
        <w:t xml:space="preserve"> and</w:t>
      </w:r>
      <w:r w:rsidR="00D37339">
        <w:rPr>
          <w:spacing w:val="-3"/>
        </w:rPr>
        <w:t xml:space="preserve"> </w:t>
      </w:r>
      <w:r w:rsidR="00D37339">
        <w:rPr>
          <w:spacing w:val="-1"/>
        </w:rPr>
        <w:t>research</w:t>
      </w:r>
      <w:r w:rsidR="00D37339">
        <w:rPr>
          <w:spacing w:val="-2"/>
        </w:rPr>
        <w:t xml:space="preserve"> </w:t>
      </w:r>
      <w:r w:rsidR="00D37339">
        <w:rPr>
          <w:spacing w:val="-1"/>
        </w:rPr>
        <w:t>investment.</w:t>
      </w:r>
      <w:r w:rsidR="00D37339">
        <w:t xml:space="preserve"> </w:t>
      </w:r>
      <w:r>
        <w:t>My role is to examine effectiveness and sustainability of unique education and outreach programs in secondary schools and homeless shelters aimed at ear</w:t>
      </w:r>
      <w:r w:rsidR="0044320E">
        <w:t>ly diabetes prevention in youth, and to serve on the leadership team for the overall initiative.</w:t>
      </w:r>
      <w:r w:rsidR="0044320E">
        <w:br/>
        <w:t>Role: PI</w:t>
      </w:r>
    </w:p>
    <w:p w14:paraId="5AB8349D" w14:textId="5F1A2A07" w:rsidR="00D37339" w:rsidRDefault="0044320E" w:rsidP="0044320E">
      <w:pPr>
        <w:pStyle w:val="BodyText"/>
        <w:tabs>
          <w:tab w:val="left" w:pos="2111"/>
        </w:tabs>
        <w:ind w:right="427"/>
        <w:rPr>
          <w:bCs/>
          <w:szCs w:val="22"/>
        </w:rPr>
      </w:pPr>
      <w:r>
        <w:br/>
      </w:r>
      <w:r w:rsidR="00A43546">
        <w:rPr>
          <w:b/>
          <w:u w:val="single"/>
        </w:rPr>
        <w:t>Completed Research Support</w:t>
      </w:r>
      <w:r w:rsidR="00C375C9">
        <w:rPr>
          <w:b/>
          <w:u w:val="single"/>
        </w:rPr>
        <w:br/>
      </w:r>
      <w:r w:rsidR="00456A97">
        <w:rPr>
          <w:bCs/>
          <w:szCs w:val="22"/>
        </w:rPr>
        <w:br/>
      </w:r>
      <w:r w:rsidR="00D37339" w:rsidRPr="000773DD">
        <w:rPr>
          <w:bCs/>
          <w:szCs w:val="22"/>
        </w:rPr>
        <w:t>University of Utah Hospit</w:t>
      </w:r>
      <w:r w:rsidR="00D37339">
        <w:rPr>
          <w:bCs/>
          <w:szCs w:val="22"/>
        </w:rPr>
        <w:t xml:space="preserve">al </w:t>
      </w:r>
      <w:r w:rsidR="00D37339" w:rsidRPr="000773DD">
        <w:rPr>
          <w:bCs/>
          <w:szCs w:val="22"/>
        </w:rPr>
        <w:t>Foundation</w:t>
      </w:r>
      <w:r w:rsidR="00D37339">
        <w:rPr>
          <w:bCs/>
          <w:szCs w:val="22"/>
        </w:rPr>
        <w:t xml:space="preserve"> &amp; Sorenson Legacy Foundation </w:t>
      </w:r>
      <w:r w:rsidR="00D37339">
        <w:rPr>
          <w:bCs/>
          <w:szCs w:val="22"/>
        </w:rPr>
        <w:tab/>
        <w:t>Metos (PI)</w:t>
      </w:r>
      <w:r w:rsidR="00D37339">
        <w:rPr>
          <w:bCs/>
          <w:szCs w:val="22"/>
        </w:rPr>
        <w:tab/>
      </w:r>
      <w:r w:rsidR="00D37339">
        <w:rPr>
          <w:bCs/>
          <w:szCs w:val="22"/>
        </w:rPr>
        <w:tab/>
        <w:t>07/01/14-12/20/16</w:t>
      </w:r>
      <w:r w:rsidR="00D37339">
        <w:rPr>
          <w:bCs/>
          <w:szCs w:val="22"/>
        </w:rPr>
        <w:br/>
      </w:r>
      <w:r w:rsidR="00D37339" w:rsidRPr="002B3D42">
        <w:rPr>
          <w:bCs/>
          <w:szCs w:val="22"/>
        </w:rPr>
        <w:t>Diabetes Prevention Program for Faculty and Staff</w:t>
      </w:r>
      <w:r w:rsidR="00D37339">
        <w:rPr>
          <w:bCs/>
          <w:i/>
          <w:szCs w:val="22"/>
        </w:rPr>
        <w:tab/>
      </w:r>
      <w:r w:rsidR="00D37339">
        <w:rPr>
          <w:bCs/>
          <w:szCs w:val="22"/>
        </w:rPr>
        <w:br/>
        <w:t>The goal of this study is to pilot a nationally recognized Diabetes Prevention Program and measure the health outcomes among a university faculty and staff population.</w:t>
      </w:r>
      <w:r w:rsidR="00D37339">
        <w:rPr>
          <w:bCs/>
          <w:szCs w:val="22"/>
        </w:rPr>
        <w:br/>
        <w:t xml:space="preserve">Role: </w:t>
      </w:r>
      <w:r w:rsidR="00D37339" w:rsidRPr="000773DD">
        <w:rPr>
          <w:bCs/>
          <w:szCs w:val="22"/>
        </w:rPr>
        <w:t xml:space="preserve">PI </w:t>
      </w:r>
      <w:r w:rsidR="00D37339">
        <w:rPr>
          <w:bCs/>
          <w:szCs w:val="22"/>
        </w:rPr>
        <w:br/>
      </w:r>
    </w:p>
    <w:p w14:paraId="161F7E32" w14:textId="77777777" w:rsidR="00D37339" w:rsidRDefault="00D37339" w:rsidP="00D37339">
      <w:pPr>
        <w:pStyle w:val="DataField11pt-Single"/>
        <w:rPr>
          <w:b/>
          <w:u w:val="single"/>
        </w:rPr>
      </w:pPr>
      <w:r>
        <w:rPr>
          <w:szCs w:val="22"/>
        </w:rPr>
        <w:t>Center for Clinical and Translational Research University of Utah</w:t>
      </w:r>
      <w:r>
        <w:rPr>
          <w:szCs w:val="22"/>
        </w:rPr>
        <w:tab/>
      </w:r>
      <w:r>
        <w:rPr>
          <w:szCs w:val="22"/>
        </w:rPr>
        <w:tab/>
      </w:r>
      <w:r>
        <w:rPr>
          <w:szCs w:val="22"/>
        </w:rPr>
        <w:tab/>
        <w:t>Metos (PI)</w:t>
      </w:r>
      <w:r>
        <w:rPr>
          <w:szCs w:val="22"/>
        </w:rPr>
        <w:tab/>
      </w:r>
      <w:r>
        <w:rPr>
          <w:szCs w:val="22"/>
        </w:rPr>
        <w:tab/>
        <w:t>07/01/14-06/30/15</w:t>
      </w:r>
    </w:p>
    <w:p w14:paraId="513906D9" w14:textId="77777777" w:rsidR="00D37339" w:rsidRPr="002E4BFA" w:rsidRDefault="00D37339" w:rsidP="00D37339">
      <w:pPr>
        <w:pStyle w:val="Default"/>
        <w:rPr>
          <w:sz w:val="22"/>
          <w:szCs w:val="22"/>
        </w:rPr>
      </w:pPr>
      <w:r w:rsidRPr="002E4BFA">
        <w:rPr>
          <w:iCs/>
          <w:sz w:val="22"/>
          <w:szCs w:val="22"/>
        </w:rPr>
        <w:t xml:space="preserve">School Policy, Familial Resources, and Adolescent Food Choice </w:t>
      </w:r>
    </w:p>
    <w:p w14:paraId="13C8A600" w14:textId="77777777" w:rsidR="00D37339" w:rsidRDefault="00D37339" w:rsidP="00D37339">
      <w:pPr>
        <w:pStyle w:val="Default"/>
        <w:rPr>
          <w:sz w:val="22"/>
          <w:szCs w:val="22"/>
        </w:rPr>
      </w:pPr>
      <w:r>
        <w:rPr>
          <w:sz w:val="22"/>
          <w:szCs w:val="22"/>
        </w:rPr>
        <w:t>The goal of this study is to look at family food choices, exploring how high school students make specific food choices within the context of school policy change, parent lifestyle habits, and familial sociodemographic resources.</w:t>
      </w:r>
    </w:p>
    <w:p w14:paraId="13950872" w14:textId="77777777" w:rsidR="00D37339" w:rsidRDefault="00D37339" w:rsidP="00D37339">
      <w:pPr>
        <w:pStyle w:val="Default"/>
        <w:rPr>
          <w:sz w:val="22"/>
          <w:szCs w:val="22"/>
        </w:rPr>
      </w:pPr>
      <w:r>
        <w:rPr>
          <w:sz w:val="22"/>
          <w:szCs w:val="22"/>
        </w:rPr>
        <w:t xml:space="preserve">Role: PI </w:t>
      </w:r>
    </w:p>
    <w:p w14:paraId="5771CAF7" w14:textId="77777777" w:rsidR="00D37339" w:rsidRPr="009367BA" w:rsidRDefault="00D37339" w:rsidP="00D37339">
      <w:pPr>
        <w:spacing w:before="300"/>
        <w:rPr>
          <w:rFonts w:cs="Arial"/>
          <w:bCs/>
          <w:szCs w:val="22"/>
        </w:rPr>
      </w:pPr>
      <w:r>
        <w:rPr>
          <w:rFonts w:cs="Arial"/>
          <w:bCs/>
          <w:szCs w:val="22"/>
        </w:rPr>
        <w:t>Sorenson Legacy Foundation</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Metos (PI)</w:t>
      </w:r>
      <w:r>
        <w:rPr>
          <w:rFonts w:cs="Arial"/>
          <w:bCs/>
          <w:szCs w:val="22"/>
        </w:rPr>
        <w:tab/>
      </w:r>
      <w:r>
        <w:rPr>
          <w:rFonts w:cs="Arial"/>
          <w:bCs/>
          <w:szCs w:val="22"/>
        </w:rPr>
        <w:tab/>
        <w:t>09/15/14-08/30/5</w:t>
      </w:r>
      <w:r>
        <w:rPr>
          <w:rFonts w:cs="Arial"/>
          <w:bCs/>
          <w:i/>
          <w:szCs w:val="22"/>
        </w:rPr>
        <w:br/>
      </w:r>
      <w:r w:rsidRPr="002B3D42">
        <w:rPr>
          <w:rFonts w:cs="Arial"/>
          <w:bCs/>
          <w:szCs w:val="22"/>
        </w:rPr>
        <w:t>Sugar Babies Diabetes Prevention Program</w:t>
      </w:r>
      <w:r>
        <w:rPr>
          <w:rFonts w:cs="Arial"/>
          <w:bCs/>
          <w:szCs w:val="22"/>
        </w:rPr>
        <w:tab/>
      </w:r>
      <w:r>
        <w:rPr>
          <w:rFonts w:cs="Arial"/>
          <w:bCs/>
          <w:i/>
          <w:szCs w:val="22"/>
        </w:rPr>
        <w:br/>
      </w:r>
      <w:r>
        <w:rPr>
          <w:rFonts w:cs="Arial"/>
          <w:bCs/>
          <w:szCs w:val="22"/>
        </w:rPr>
        <w:t>Fall 2014 to Fall 2015</w:t>
      </w:r>
      <w:r>
        <w:rPr>
          <w:rFonts w:cs="Arial"/>
          <w:bCs/>
          <w:szCs w:val="22"/>
        </w:rPr>
        <w:br/>
      </w:r>
      <w:r>
        <w:rPr>
          <w:rFonts w:cs="Arial"/>
          <w:bCs/>
          <w:szCs w:val="22"/>
        </w:rPr>
        <w:lastRenderedPageBreak/>
        <w:t>The goal of this study is to quantify the role of documentary film in providing knowledge about diabetes and improving the ability of middle school students to make lifestyle changes.</w:t>
      </w:r>
      <w:r>
        <w:rPr>
          <w:rFonts w:cs="Arial"/>
          <w:bCs/>
          <w:szCs w:val="22"/>
        </w:rPr>
        <w:br/>
        <w:t>Role: PI</w:t>
      </w:r>
    </w:p>
    <w:p w14:paraId="453343AE" w14:textId="77777777" w:rsidR="00D37339" w:rsidRDefault="00D37339" w:rsidP="00C375C9">
      <w:pPr>
        <w:adjustRightInd w:val="0"/>
        <w:rPr>
          <w:rFonts w:cs="Arial"/>
          <w:szCs w:val="22"/>
        </w:rPr>
      </w:pPr>
    </w:p>
    <w:p w14:paraId="64496F4F" w14:textId="77777777" w:rsidR="00A51438" w:rsidRDefault="00A51438" w:rsidP="00C375C9">
      <w:pPr>
        <w:adjustRightInd w:val="0"/>
        <w:rPr>
          <w:rFonts w:cs="Arial"/>
          <w:szCs w:val="22"/>
        </w:rPr>
      </w:pPr>
      <w:r>
        <w:rPr>
          <w:rFonts w:cs="Arial"/>
          <w:szCs w:val="22"/>
        </w:rPr>
        <w:t>NuSkin Foundation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bCs/>
          <w:szCs w:val="22"/>
        </w:rPr>
        <w:t>Metos (PI)</w:t>
      </w:r>
      <w:r>
        <w:rPr>
          <w:rFonts w:cs="Arial"/>
          <w:szCs w:val="22"/>
        </w:rPr>
        <w:tab/>
      </w:r>
      <w:r>
        <w:rPr>
          <w:rFonts w:cs="Arial"/>
          <w:szCs w:val="22"/>
        </w:rPr>
        <w:tab/>
        <w:t xml:space="preserve">09/15/13 -06/30/14 </w:t>
      </w:r>
      <w:r>
        <w:rPr>
          <w:rFonts w:cs="Arial"/>
          <w:szCs w:val="22"/>
        </w:rPr>
        <w:br/>
      </w:r>
      <w:r w:rsidR="00C375C9" w:rsidRPr="00A51438">
        <w:rPr>
          <w:rFonts w:cs="Arial"/>
          <w:szCs w:val="22"/>
        </w:rPr>
        <w:t>Wellness Program Development</w:t>
      </w:r>
    </w:p>
    <w:p w14:paraId="4242D69A" w14:textId="77777777" w:rsidR="00A51438" w:rsidRDefault="00A51438" w:rsidP="00C375C9">
      <w:pPr>
        <w:adjustRightInd w:val="0"/>
        <w:rPr>
          <w:rFonts w:cs="Arial"/>
          <w:szCs w:val="22"/>
        </w:rPr>
      </w:pPr>
      <w:r>
        <w:rPr>
          <w:rFonts w:cs="Arial"/>
          <w:szCs w:val="22"/>
        </w:rPr>
        <w:t>The goal of this study was to develop a weight management program appropriate for individuals living in Brazil.</w:t>
      </w:r>
    </w:p>
    <w:p w14:paraId="0C571DBD" w14:textId="77777777" w:rsidR="00A51438" w:rsidRDefault="00A51438" w:rsidP="00C375C9">
      <w:pPr>
        <w:adjustRightInd w:val="0"/>
        <w:rPr>
          <w:rFonts w:cs="Arial"/>
          <w:szCs w:val="22"/>
        </w:rPr>
      </w:pPr>
      <w:r>
        <w:rPr>
          <w:rFonts w:cs="Arial"/>
          <w:szCs w:val="22"/>
        </w:rPr>
        <w:t>Role: PI</w:t>
      </w:r>
      <w:r w:rsidR="002E4BFA">
        <w:rPr>
          <w:rFonts w:cs="Arial"/>
          <w:szCs w:val="22"/>
        </w:rPr>
        <w:tab/>
      </w:r>
    </w:p>
    <w:p w14:paraId="32393412" w14:textId="77777777" w:rsidR="00A51438" w:rsidRDefault="00A51438" w:rsidP="00C375C9">
      <w:pPr>
        <w:adjustRightInd w:val="0"/>
        <w:rPr>
          <w:rFonts w:cs="Arial"/>
          <w:szCs w:val="22"/>
        </w:rPr>
      </w:pPr>
    </w:p>
    <w:p w14:paraId="721367D0" w14:textId="77777777" w:rsidR="00410511" w:rsidRDefault="00A51438" w:rsidP="00C375C9">
      <w:pPr>
        <w:adjustRightInd w:val="0"/>
        <w:rPr>
          <w:rFonts w:cs="Arial"/>
          <w:szCs w:val="22"/>
        </w:rPr>
      </w:pPr>
      <w:r>
        <w:rPr>
          <w:rFonts w:cs="Arial"/>
          <w:szCs w:val="22"/>
        </w:rPr>
        <w:t>University of Utah Seed Grant</w:t>
      </w:r>
      <w:r w:rsidR="002E4BFA">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Clarke (PI)</w:t>
      </w:r>
      <w:r>
        <w:rPr>
          <w:rFonts w:cs="Arial"/>
          <w:szCs w:val="22"/>
        </w:rPr>
        <w:tab/>
      </w:r>
      <w:r>
        <w:rPr>
          <w:rFonts w:cs="Arial"/>
          <w:szCs w:val="22"/>
        </w:rPr>
        <w:tab/>
        <w:t>9/01/09-9/30/1</w:t>
      </w:r>
      <w:r w:rsidR="00410511">
        <w:rPr>
          <w:rFonts w:cs="Arial"/>
          <w:szCs w:val="22"/>
        </w:rPr>
        <w:t>1</w:t>
      </w:r>
    </w:p>
    <w:p w14:paraId="35162978" w14:textId="77777777" w:rsidR="00A42CB4" w:rsidRDefault="00C375C9" w:rsidP="00C375C9">
      <w:pPr>
        <w:adjustRightInd w:val="0"/>
        <w:rPr>
          <w:rFonts w:cs="Arial"/>
          <w:szCs w:val="22"/>
        </w:rPr>
      </w:pPr>
      <w:r w:rsidRPr="00A51438">
        <w:rPr>
          <w:rFonts w:cs="Arial"/>
          <w:szCs w:val="22"/>
        </w:rPr>
        <w:t>Yes We Can! Obesity Reduction and Healthy Lifestyles Improvement for Young Adults with Intellectual Disabilities</w:t>
      </w:r>
    </w:p>
    <w:p w14:paraId="52B7432E" w14:textId="4DA60D3E" w:rsidR="00410511" w:rsidRDefault="00A42CB4" w:rsidP="00C375C9">
      <w:pPr>
        <w:adjustRightInd w:val="0"/>
        <w:rPr>
          <w:rFonts w:cs="Arial"/>
          <w:szCs w:val="22"/>
        </w:rPr>
      </w:pPr>
      <w:r>
        <w:rPr>
          <w:rFonts w:cs="Arial"/>
          <w:szCs w:val="22"/>
        </w:rPr>
        <w:t>The goal of this study was to develop and implement a weight management program for young adults with intellectual disabilities and measure health outcomes.</w:t>
      </w:r>
      <w:r w:rsidR="00C375C9" w:rsidRPr="00166830">
        <w:rPr>
          <w:rFonts w:cs="Arial"/>
          <w:szCs w:val="22"/>
        </w:rPr>
        <w:t xml:space="preserve"> </w:t>
      </w:r>
    </w:p>
    <w:p w14:paraId="4708D355" w14:textId="1B1E7441" w:rsidR="00C375C9" w:rsidRPr="00166830" w:rsidRDefault="00410511" w:rsidP="00C375C9">
      <w:pPr>
        <w:adjustRightInd w:val="0"/>
        <w:rPr>
          <w:rFonts w:cs="Arial"/>
          <w:szCs w:val="22"/>
        </w:rPr>
      </w:pPr>
      <w:r>
        <w:rPr>
          <w:rFonts w:cs="Arial"/>
          <w:szCs w:val="22"/>
        </w:rPr>
        <w:t xml:space="preserve">Role: </w:t>
      </w:r>
      <w:r w:rsidR="00C375C9" w:rsidRPr="00166830">
        <w:rPr>
          <w:rFonts w:cs="Arial"/>
          <w:szCs w:val="22"/>
        </w:rPr>
        <w:t xml:space="preserve">Co-Investigator </w:t>
      </w:r>
    </w:p>
    <w:p w14:paraId="38A04FDA" w14:textId="77777777" w:rsidR="00C375C9" w:rsidRPr="00166830" w:rsidRDefault="00C375C9" w:rsidP="00C375C9">
      <w:pPr>
        <w:adjustRightInd w:val="0"/>
        <w:ind w:left="90" w:hanging="90"/>
        <w:rPr>
          <w:rFonts w:cs="Arial"/>
          <w:szCs w:val="22"/>
        </w:rPr>
      </w:pPr>
    </w:p>
    <w:p w14:paraId="3159E129" w14:textId="23C5CEFF" w:rsidR="00410511" w:rsidRDefault="00410511" w:rsidP="00C375C9">
      <w:pPr>
        <w:adjustRightInd w:val="0"/>
        <w:rPr>
          <w:rFonts w:cs="Arial"/>
          <w:szCs w:val="22"/>
        </w:rPr>
      </w:pPr>
      <w:r w:rsidRPr="00166830">
        <w:rPr>
          <w:rFonts w:cs="Arial"/>
          <w:szCs w:val="22"/>
        </w:rPr>
        <w:t>Salt Lake City School District Foundation</w:t>
      </w:r>
      <w:r w:rsidR="00B20237">
        <w:rPr>
          <w:rFonts w:cs="Arial"/>
          <w:szCs w:val="22"/>
        </w:rPr>
        <w:tab/>
      </w:r>
      <w:r w:rsidR="00B20237">
        <w:rPr>
          <w:rFonts w:cs="Arial"/>
          <w:szCs w:val="22"/>
        </w:rPr>
        <w:tab/>
      </w:r>
      <w:r w:rsidR="00B20237">
        <w:rPr>
          <w:rFonts w:cs="Arial"/>
          <w:szCs w:val="22"/>
        </w:rPr>
        <w:tab/>
      </w:r>
      <w:r w:rsidR="00B20237">
        <w:rPr>
          <w:rFonts w:cs="Arial"/>
          <w:szCs w:val="22"/>
        </w:rPr>
        <w:tab/>
      </w:r>
      <w:r w:rsidR="00B20237">
        <w:rPr>
          <w:rFonts w:cs="Arial"/>
          <w:szCs w:val="22"/>
        </w:rPr>
        <w:tab/>
      </w:r>
      <w:r w:rsidR="00B20237">
        <w:rPr>
          <w:rFonts w:cs="Arial"/>
          <w:szCs w:val="22"/>
        </w:rPr>
        <w:tab/>
      </w:r>
      <w:r w:rsidR="00B20237">
        <w:rPr>
          <w:rFonts w:cs="Arial"/>
          <w:szCs w:val="22"/>
        </w:rPr>
        <w:tab/>
      </w:r>
      <w:r w:rsidR="00B20237">
        <w:rPr>
          <w:rFonts w:cs="Arial"/>
          <w:szCs w:val="22"/>
        </w:rPr>
        <w:tab/>
      </w:r>
      <w:r w:rsidR="00B20237">
        <w:rPr>
          <w:rFonts w:cs="Arial"/>
          <w:szCs w:val="22"/>
        </w:rPr>
        <w:tab/>
        <w:t>Metos (PI)</w:t>
      </w:r>
      <w:r w:rsidR="00B20237">
        <w:rPr>
          <w:rFonts w:cs="Arial"/>
          <w:szCs w:val="22"/>
        </w:rPr>
        <w:tab/>
      </w:r>
      <w:r w:rsidR="00B20237">
        <w:rPr>
          <w:rFonts w:cs="Arial"/>
          <w:szCs w:val="22"/>
        </w:rPr>
        <w:tab/>
        <w:t>9/01/09-6/30/10</w:t>
      </w:r>
    </w:p>
    <w:p w14:paraId="79242E37" w14:textId="5C85565C" w:rsidR="00C375C9" w:rsidRPr="00166830" w:rsidRDefault="00C375C9" w:rsidP="00C375C9">
      <w:pPr>
        <w:adjustRightInd w:val="0"/>
        <w:rPr>
          <w:rFonts w:cs="Arial"/>
          <w:szCs w:val="22"/>
        </w:rPr>
      </w:pPr>
      <w:r w:rsidRPr="00A51438">
        <w:rPr>
          <w:rFonts w:cs="Arial"/>
          <w:szCs w:val="22"/>
        </w:rPr>
        <w:t>Face of Fitness N</w:t>
      </w:r>
      <w:r w:rsidR="00A42CB4">
        <w:rPr>
          <w:rFonts w:cs="Arial"/>
          <w:szCs w:val="22"/>
        </w:rPr>
        <w:t>utrition Curriculum Development</w:t>
      </w:r>
      <w:r w:rsidR="00A42CB4">
        <w:rPr>
          <w:rFonts w:cs="Arial"/>
          <w:szCs w:val="22"/>
        </w:rPr>
        <w:br/>
        <w:t xml:space="preserve">This project resulted in a nutrition curriculum that is used in </w:t>
      </w:r>
      <w:r w:rsidR="00FF5007">
        <w:rPr>
          <w:rFonts w:cs="Arial"/>
          <w:szCs w:val="22"/>
        </w:rPr>
        <w:t>Science, Technology, Engineering and Math (</w:t>
      </w:r>
      <w:r w:rsidR="00A42CB4">
        <w:rPr>
          <w:rFonts w:cs="Arial"/>
          <w:szCs w:val="22"/>
        </w:rPr>
        <w:t>STEM</w:t>
      </w:r>
      <w:r w:rsidR="00FF5007">
        <w:rPr>
          <w:rFonts w:cs="Arial"/>
          <w:szCs w:val="22"/>
        </w:rPr>
        <w:t>)</w:t>
      </w:r>
      <w:r w:rsidR="00A42CB4">
        <w:rPr>
          <w:rFonts w:cs="Arial"/>
          <w:szCs w:val="22"/>
        </w:rPr>
        <w:t xml:space="preserve"> classes.</w:t>
      </w:r>
      <w:r w:rsidR="00B20237">
        <w:rPr>
          <w:rFonts w:cs="Arial"/>
          <w:szCs w:val="22"/>
        </w:rPr>
        <w:br/>
        <w:t xml:space="preserve">Role: </w:t>
      </w:r>
      <w:r w:rsidRPr="00166830">
        <w:rPr>
          <w:rFonts w:cs="Arial"/>
          <w:szCs w:val="22"/>
        </w:rPr>
        <w:t xml:space="preserve"> </w:t>
      </w:r>
      <w:r w:rsidR="00B20237">
        <w:rPr>
          <w:rFonts w:cs="Arial"/>
          <w:szCs w:val="22"/>
        </w:rPr>
        <w:t>PI</w:t>
      </w:r>
    </w:p>
    <w:p w14:paraId="7C0DF3E1" w14:textId="77777777" w:rsidR="00C375C9" w:rsidRPr="00166830" w:rsidRDefault="00C375C9" w:rsidP="00C375C9">
      <w:pPr>
        <w:adjustRightInd w:val="0"/>
        <w:ind w:left="90" w:hanging="90"/>
        <w:rPr>
          <w:rFonts w:cs="Arial"/>
          <w:szCs w:val="22"/>
        </w:rPr>
      </w:pPr>
    </w:p>
    <w:p w14:paraId="55A20981" w14:textId="76A2CF3F" w:rsidR="00B20237" w:rsidRDefault="00B20237" w:rsidP="00C375C9">
      <w:pPr>
        <w:adjustRightInd w:val="0"/>
        <w:rPr>
          <w:rFonts w:cs="Arial"/>
          <w:szCs w:val="22"/>
        </w:rPr>
      </w:pPr>
      <w:r w:rsidRPr="00166830">
        <w:rPr>
          <w:rFonts w:cs="Arial"/>
          <w:bCs/>
          <w:szCs w:val="22"/>
        </w:rPr>
        <w:t xml:space="preserve">Florsheim Foundation: </w:t>
      </w:r>
      <w:r w:rsidRPr="00166830">
        <w:rPr>
          <w:rFonts w:cs="Arial"/>
          <w:szCs w:val="22"/>
        </w:rPr>
        <w:t>Initiatives in Child Health</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Mihalopolous (PI)</w:t>
      </w:r>
      <w:r>
        <w:rPr>
          <w:rFonts w:cs="Arial"/>
          <w:szCs w:val="22"/>
        </w:rPr>
        <w:tab/>
        <w:t>09/15/07-09/30/08</w:t>
      </w:r>
    </w:p>
    <w:p w14:paraId="1B8FED21" w14:textId="69BD803C" w:rsidR="00B20237" w:rsidRDefault="00C375C9" w:rsidP="00C375C9">
      <w:pPr>
        <w:adjustRightInd w:val="0"/>
        <w:rPr>
          <w:rFonts w:cs="Arial"/>
          <w:szCs w:val="22"/>
        </w:rPr>
      </w:pPr>
      <w:r w:rsidRPr="00A51438">
        <w:rPr>
          <w:rFonts w:cs="Arial"/>
          <w:szCs w:val="22"/>
        </w:rPr>
        <w:t>Eat &amp; Live Well: A Weight Management Program for Hispanic Adolescents and Families</w:t>
      </w:r>
      <w:r w:rsidR="00A42CB4">
        <w:rPr>
          <w:rFonts w:cs="Arial"/>
          <w:szCs w:val="22"/>
        </w:rPr>
        <w:br/>
        <w:t>This research measured outcomes of a lifestyle change program for adolescents.</w:t>
      </w:r>
      <w:r w:rsidRPr="00166830">
        <w:rPr>
          <w:rFonts w:cs="Arial"/>
          <w:szCs w:val="22"/>
        </w:rPr>
        <w:t xml:space="preserve">  </w:t>
      </w:r>
    </w:p>
    <w:p w14:paraId="3E520157" w14:textId="4883E6F4" w:rsidR="00C375C9" w:rsidRPr="00166830" w:rsidRDefault="00B20237" w:rsidP="00C375C9">
      <w:pPr>
        <w:adjustRightInd w:val="0"/>
        <w:rPr>
          <w:rFonts w:cs="Arial"/>
          <w:szCs w:val="22"/>
        </w:rPr>
      </w:pPr>
      <w:r>
        <w:rPr>
          <w:rFonts w:cs="Arial"/>
          <w:szCs w:val="22"/>
        </w:rPr>
        <w:t xml:space="preserve">Role: </w:t>
      </w:r>
      <w:r w:rsidR="00C375C9" w:rsidRPr="00166830">
        <w:rPr>
          <w:rFonts w:cs="Arial"/>
          <w:szCs w:val="22"/>
        </w:rPr>
        <w:t>Co-Investigator</w:t>
      </w:r>
    </w:p>
    <w:p w14:paraId="6B0A3128" w14:textId="77777777" w:rsidR="00C375C9" w:rsidRPr="00166830" w:rsidRDefault="00C375C9" w:rsidP="00C375C9">
      <w:pPr>
        <w:adjustRightInd w:val="0"/>
        <w:ind w:left="90" w:hanging="90"/>
        <w:rPr>
          <w:rFonts w:cs="Arial"/>
          <w:szCs w:val="22"/>
        </w:rPr>
      </w:pPr>
    </w:p>
    <w:p w14:paraId="073FFA48" w14:textId="0558335E" w:rsidR="00B20237" w:rsidRDefault="00161CA9" w:rsidP="00C375C9">
      <w:pPr>
        <w:adjustRightInd w:val="0"/>
        <w:rPr>
          <w:rFonts w:cs="Arial"/>
          <w:szCs w:val="22"/>
        </w:rPr>
      </w:pPr>
      <w:r w:rsidRPr="00166830">
        <w:rPr>
          <w:rFonts w:cs="Arial"/>
          <w:szCs w:val="22"/>
        </w:rPr>
        <w:t>College of Health Research and Creative Grant Competition</w:t>
      </w:r>
      <w:r>
        <w:rPr>
          <w:rFonts w:cs="Arial"/>
          <w:szCs w:val="22"/>
        </w:rPr>
        <w:tab/>
      </w:r>
      <w:r>
        <w:rPr>
          <w:rFonts w:cs="Arial"/>
          <w:szCs w:val="22"/>
        </w:rPr>
        <w:tab/>
      </w:r>
      <w:r>
        <w:rPr>
          <w:rFonts w:cs="Arial"/>
          <w:szCs w:val="22"/>
        </w:rPr>
        <w:tab/>
      </w:r>
      <w:r>
        <w:rPr>
          <w:rFonts w:cs="Arial"/>
          <w:szCs w:val="22"/>
        </w:rPr>
        <w:tab/>
        <w:t>Nanney (PI)</w:t>
      </w:r>
      <w:r>
        <w:rPr>
          <w:rFonts w:cs="Arial"/>
          <w:szCs w:val="22"/>
        </w:rPr>
        <w:tab/>
      </w:r>
      <w:r>
        <w:rPr>
          <w:rFonts w:cs="Arial"/>
          <w:szCs w:val="22"/>
        </w:rPr>
        <w:tab/>
        <w:t>01/15/07-06/30/08</w:t>
      </w:r>
    </w:p>
    <w:p w14:paraId="48B9F186" w14:textId="56A012D6" w:rsidR="00161CA9" w:rsidRDefault="00C375C9" w:rsidP="00C375C9">
      <w:pPr>
        <w:adjustRightInd w:val="0"/>
        <w:rPr>
          <w:rFonts w:cs="Arial"/>
          <w:szCs w:val="22"/>
        </w:rPr>
      </w:pPr>
      <w:r w:rsidRPr="00A51438">
        <w:rPr>
          <w:rFonts w:cs="Arial"/>
          <w:szCs w:val="22"/>
        </w:rPr>
        <w:t>Parents’ Kn</w:t>
      </w:r>
      <w:r w:rsidR="00A42CB4">
        <w:rPr>
          <w:rFonts w:cs="Arial"/>
          <w:szCs w:val="22"/>
        </w:rPr>
        <w:t>owledge and Attitudes Regarding</w:t>
      </w:r>
      <w:r w:rsidRPr="00A51438">
        <w:rPr>
          <w:rFonts w:cs="Arial"/>
          <w:szCs w:val="22"/>
        </w:rPr>
        <w:t xml:space="preserve"> School District Wellness Policies</w:t>
      </w:r>
    </w:p>
    <w:p w14:paraId="25ED6114" w14:textId="1FCD825D" w:rsidR="00A42CB4" w:rsidRDefault="00A42CB4" w:rsidP="00C375C9">
      <w:pPr>
        <w:adjustRightInd w:val="0"/>
        <w:rPr>
          <w:rFonts w:cs="Arial"/>
          <w:szCs w:val="22"/>
        </w:rPr>
      </w:pPr>
      <w:r>
        <w:rPr>
          <w:rFonts w:cs="Arial"/>
          <w:szCs w:val="22"/>
        </w:rPr>
        <w:t>This research surveyed parents to assess their opinions of school hea</w:t>
      </w:r>
      <w:r w:rsidR="002C66C0">
        <w:rPr>
          <w:rFonts w:cs="Arial"/>
          <w:szCs w:val="22"/>
        </w:rPr>
        <w:t>l</w:t>
      </w:r>
      <w:r>
        <w:rPr>
          <w:rFonts w:cs="Arial"/>
          <w:szCs w:val="22"/>
        </w:rPr>
        <w:t>th</w:t>
      </w:r>
      <w:r w:rsidR="002C66C0">
        <w:rPr>
          <w:rFonts w:cs="Arial"/>
          <w:szCs w:val="22"/>
        </w:rPr>
        <w:t>.</w:t>
      </w:r>
    </w:p>
    <w:p w14:paraId="010CC179" w14:textId="0791AF87" w:rsidR="00C375C9" w:rsidRPr="00166830" w:rsidRDefault="00161CA9" w:rsidP="00C375C9">
      <w:pPr>
        <w:adjustRightInd w:val="0"/>
        <w:rPr>
          <w:rFonts w:cs="Arial"/>
          <w:szCs w:val="22"/>
        </w:rPr>
      </w:pPr>
      <w:r>
        <w:rPr>
          <w:rFonts w:cs="Arial"/>
          <w:szCs w:val="22"/>
        </w:rPr>
        <w:t>Role: Co-</w:t>
      </w:r>
      <w:r w:rsidR="00C375C9" w:rsidRPr="00166830">
        <w:rPr>
          <w:rFonts w:cs="Arial"/>
          <w:szCs w:val="22"/>
        </w:rPr>
        <w:t xml:space="preserve"> Investigator </w:t>
      </w:r>
    </w:p>
    <w:p w14:paraId="6166EEAF" w14:textId="77777777" w:rsidR="00C375C9" w:rsidRPr="00166830" w:rsidRDefault="00C375C9" w:rsidP="00C375C9">
      <w:pPr>
        <w:adjustRightInd w:val="0"/>
        <w:ind w:left="90" w:hanging="90"/>
        <w:rPr>
          <w:rFonts w:cs="Arial"/>
          <w:szCs w:val="22"/>
        </w:rPr>
      </w:pPr>
    </w:p>
    <w:p w14:paraId="7B078AE2" w14:textId="2C84022B" w:rsidR="00161CA9" w:rsidRDefault="00161CA9" w:rsidP="00C375C9">
      <w:pPr>
        <w:adjustRightInd w:val="0"/>
        <w:rPr>
          <w:rFonts w:cs="Arial"/>
          <w:szCs w:val="22"/>
        </w:rPr>
      </w:pPr>
      <w:r w:rsidRPr="00166830">
        <w:rPr>
          <w:rFonts w:cs="Arial"/>
          <w:szCs w:val="22"/>
        </w:rPr>
        <w:t>Kellogg’s Foundation</w:t>
      </w:r>
    </w:p>
    <w:p w14:paraId="6E1FA8DB" w14:textId="02EB4F33" w:rsidR="00161CA9" w:rsidRDefault="00C375C9" w:rsidP="00C375C9">
      <w:pPr>
        <w:adjustRightInd w:val="0"/>
        <w:rPr>
          <w:rFonts w:cs="Arial"/>
          <w:szCs w:val="22"/>
        </w:rPr>
      </w:pPr>
      <w:r w:rsidRPr="00A51438">
        <w:rPr>
          <w:rFonts w:cs="Arial"/>
          <w:szCs w:val="22"/>
        </w:rPr>
        <w:t>School Nutrition and Physical Activity in a R</w:t>
      </w:r>
      <w:r w:rsidR="00161CA9">
        <w:rPr>
          <w:rFonts w:cs="Arial"/>
          <w:szCs w:val="22"/>
        </w:rPr>
        <w:t xml:space="preserve">emote </w:t>
      </w:r>
      <w:r w:rsidRPr="00A51438">
        <w:rPr>
          <w:rFonts w:cs="Arial"/>
          <w:szCs w:val="22"/>
        </w:rPr>
        <w:t>Setting</w:t>
      </w:r>
      <w:r w:rsidR="00161CA9">
        <w:rPr>
          <w:rFonts w:cs="Arial"/>
          <w:szCs w:val="22"/>
        </w:rPr>
        <w:tab/>
      </w:r>
      <w:r w:rsidR="00161CA9">
        <w:rPr>
          <w:rFonts w:cs="Arial"/>
          <w:szCs w:val="22"/>
        </w:rPr>
        <w:tab/>
      </w:r>
      <w:r w:rsidR="00161CA9">
        <w:rPr>
          <w:rFonts w:cs="Arial"/>
          <w:szCs w:val="22"/>
        </w:rPr>
        <w:tab/>
      </w:r>
      <w:r w:rsidR="00161CA9">
        <w:rPr>
          <w:rFonts w:cs="Arial"/>
          <w:szCs w:val="22"/>
        </w:rPr>
        <w:tab/>
      </w:r>
      <w:r w:rsidR="00161CA9">
        <w:rPr>
          <w:rFonts w:cs="Arial"/>
          <w:szCs w:val="22"/>
        </w:rPr>
        <w:tab/>
        <w:t>Metos (PI)</w:t>
      </w:r>
      <w:r w:rsidR="00161CA9">
        <w:rPr>
          <w:rFonts w:cs="Arial"/>
          <w:szCs w:val="22"/>
        </w:rPr>
        <w:tab/>
      </w:r>
      <w:r w:rsidR="00161CA9">
        <w:rPr>
          <w:rFonts w:cs="Arial"/>
          <w:szCs w:val="22"/>
        </w:rPr>
        <w:tab/>
      </w:r>
      <w:r w:rsidR="00161CA9">
        <w:rPr>
          <w:rFonts w:cs="Arial"/>
          <w:szCs w:val="22"/>
        </w:rPr>
        <w:tab/>
        <w:t>08/15/06-08/30/07</w:t>
      </w:r>
    </w:p>
    <w:p w14:paraId="20E470BB" w14:textId="7FAD8883" w:rsidR="00A42CB4" w:rsidRDefault="00A42CB4" w:rsidP="00C375C9">
      <w:pPr>
        <w:adjustRightInd w:val="0"/>
        <w:rPr>
          <w:rFonts w:cs="Arial"/>
          <w:szCs w:val="22"/>
        </w:rPr>
      </w:pPr>
      <w:r>
        <w:rPr>
          <w:rFonts w:cs="Arial"/>
          <w:szCs w:val="22"/>
        </w:rPr>
        <w:t>This research measured the acceptability of wellness activities in San Juan County, UT</w:t>
      </w:r>
      <w:r w:rsidR="002C66C0">
        <w:rPr>
          <w:rFonts w:cs="Arial"/>
          <w:szCs w:val="22"/>
        </w:rPr>
        <w:t>.</w:t>
      </w:r>
    </w:p>
    <w:p w14:paraId="52B535F5" w14:textId="6AF3FE47" w:rsidR="00C375C9" w:rsidRDefault="00161CA9" w:rsidP="00C375C9">
      <w:pPr>
        <w:adjustRightInd w:val="0"/>
        <w:ind w:left="90" w:hanging="90"/>
        <w:rPr>
          <w:rFonts w:cs="Arial"/>
          <w:szCs w:val="22"/>
        </w:rPr>
      </w:pPr>
      <w:r>
        <w:rPr>
          <w:rFonts w:cs="Arial"/>
          <w:szCs w:val="22"/>
        </w:rPr>
        <w:t>Role: PI</w:t>
      </w:r>
    </w:p>
    <w:p w14:paraId="2D6EDAC9" w14:textId="77777777" w:rsidR="00161CA9" w:rsidRPr="00166830" w:rsidRDefault="00161CA9" w:rsidP="00C375C9">
      <w:pPr>
        <w:adjustRightInd w:val="0"/>
        <w:ind w:left="90" w:hanging="90"/>
        <w:rPr>
          <w:rFonts w:cs="Arial"/>
          <w:szCs w:val="22"/>
        </w:rPr>
      </w:pPr>
    </w:p>
    <w:p w14:paraId="421CE313" w14:textId="5EE893BB" w:rsidR="00161CA9" w:rsidRDefault="00161CA9" w:rsidP="00C375C9">
      <w:pPr>
        <w:adjustRightInd w:val="0"/>
        <w:rPr>
          <w:rFonts w:cs="Arial"/>
          <w:szCs w:val="22"/>
        </w:rPr>
      </w:pPr>
      <w:r w:rsidRPr="00166830">
        <w:rPr>
          <w:rFonts w:cs="Arial"/>
          <w:szCs w:val="22"/>
        </w:rPr>
        <w:t>Action for Healthy Kids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Metos (PI)</w:t>
      </w:r>
      <w:r>
        <w:rPr>
          <w:rFonts w:cs="Arial"/>
          <w:szCs w:val="22"/>
        </w:rPr>
        <w:tab/>
      </w:r>
      <w:r>
        <w:rPr>
          <w:rFonts w:cs="Arial"/>
          <w:szCs w:val="22"/>
        </w:rPr>
        <w:tab/>
      </w:r>
      <w:r>
        <w:rPr>
          <w:rFonts w:cs="Arial"/>
          <w:szCs w:val="22"/>
        </w:rPr>
        <w:tab/>
        <w:t>08/15/05-08/30/06</w:t>
      </w:r>
    </w:p>
    <w:p w14:paraId="73BC0B15" w14:textId="77777777" w:rsidR="00161CA9" w:rsidRDefault="00C375C9" w:rsidP="00C375C9">
      <w:pPr>
        <w:adjustRightInd w:val="0"/>
        <w:rPr>
          <w:rFonts w:cs="Arial"/>
          <w:szCs w:val="22"/>
        </w:rPr>
      </w:pPr>
      <w:r w:rsidRPr="00A51438">
        <w:rPr>
          <w:rFonts w:cs="Arial"/>
          <w:szCs w:val="22"/>
        </w:rPr>
        <w:t>Pilot Testing Novel School Wellness Activities</w:t>
      </w:r>
    </w:p>
    <w:p w14:paraId="7D6E3C85" w14:textId="2D03A3BE" w:rsidR="00A42CB4" w:rsidRDefault="00A42CB4" w:rsidP="00C375C9">
      <w:pPr>
        <w:adjustRightInd w:val="0"/>
        <w:rPr>
          <w:rFonts w:cs="Arial"/>
          <w:szCs w:val="22"/>
        </w:rPr>
      </w:pPr>
      <w:r>
        <w:rPr>
          <w:rFonts w:cs="Arial"/>
          <w:szCs w:val="22"/>
        </w:rPr>
        <w:t xml:space="preserve">This project pilot-tested </w:t>
      </w:r>
      <w:r w:rsidR="002C66C0">
        <w:rPr>
          <w:rFonts w:cs="Arial"/>
          <w:szCs w:val="22"/>
        </w:rPr>
        <w:t xml:space="preserve">novel </w:t>
      </w:r>
      <w:r>
        <w:rPr>
          <w:rFonts w:cs="Arial"/>
          <w:szCs w:val="22"/>
        </w:rPr>
        <w:t>wellness</w:t>
      </w:r>
      <w:r w:rsidR="002C66C0">
        <w:rPr>
          <w:rFonts w:cs="Arial"/>
          <w:szCs w:val="22"/>
        </w:rPr>
        <w:t xml:space="preserve"> activities in three school districts.</w:t>
      </w:r>
    </w:p>
    <w:p w14:paraId="0CE3D1D9" w14:textId="73CA4C96" w:rsidR="00C375C9" w:rsidRPr="00166830" w:rsidRDefault="00161CA9" w:rsidP="00C375C9">
      <w:pPr>
        <w:adjustRightInd w:val="0"/>
        <w:rPr>
          <w:rFonts w:cs="Arial"/>
          <w:szCs w:val="22"/>
        </w:rPr>
      </w:pPr>
      <w:r>
        <w:rPr>
          <w:rFonts w:cs="Arial"/>
          <w:szCs w:val="22"/>
        </w:rPr>
        <w:t>Role: PI</w:t>
      </w:r>
    </w:p>
    <w:p w14:paraId="1FED89A9" w14:textId="77777777" w:rsidR="00C375C9" w:rsidRPr="00A43546" w:rsidRDefault="00C375C9" w:rsidP="00A43546">
      <w:pPr>
        <w:pStyle w:val="DataField11pt-Single"/>
        <w:rPr>
          <w:rStyle w:val="Strong"/>
          <w:b w:val="0"/>
          <w:u w:val="single"/>
        </w:rPr>
      </w:pPr>
    </w:p>
    <w:sectPr w:rsidR="00C375C9" w:rsidRPr="00A43546"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983D" w14:textId="77777777" w:rsidR="00383712" w:rsidRDefault="00383712">
      <w:r>
        <w:separator/>
      </w:r>
    </w:p>
  </w:endnote>
  <w:endnote w:type="continuationSeparator" w:id="0">
    <w:p w14:paraId="326253CC" w14:textId="77777777" w:rsidR="00383712" w:rsidRDefault="0038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CF49" w14:textId="77777777" w:rsidR="00383712" w:rsidRDefault="00383712">
      <w:r>
        <w:separator/>
      </w:r>
    </w:p>
  </w:footnote>
  <w:footnote w:type="continuationSeparator" w:id="0">
    <w:p w14:paraId="7E08A973" w14:textId="77777777" w:rsidR="00383712" w:rsidRDefault="0038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5915DB"/>
    <w:multiLevelType w:val="hybridMultilevel"/>
    <w:tmpl w:val="4BA0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D3616"/>
    <w:multiLevelType w:val="hybridMultilevel"/>
    <w:tmpl w:val="CB784BCA"/>
    <w:lvl w:ilvl="0" w:tplc="FF68F586">
      <w:start w:val="200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804C27"/>
    <w:multiLevelType w:val="hybridMultilevel"/>
    <w:tmpl w:val="6E201946"/>
    <w:lvl w:ilvl="0" w:tplc="0846E8A0">
      <w:start w:val="10"/>
      <w:numFmt w:val="upperRoman"/>
      <w:lvlText w:val="%1."/>
      <w:lvlJc w:val="left"/>
      <w:pPr>
        <w:ind w:left="940" w:hanging="575"/>
        <w:jc w:val="right"/>
      </w:pPr>
      <w:rPr>
        <w:rFonts w:ascii="Times New Roman" w:eastAsia="Times New Roman" w:hAnsi="Times New Roman" w:hint="default"/>
        <w:b/>
        <w:bCs/>
        <w:spacing w:val="-1"/>
        <w:sz w:val="22"/>
        <w:szCs w:val="22"/>
      </w:rPr>
    </w:lvl>
    <w:lvl w:ilvl="1" w:tplc="E0629DC4">
      <w:start w:val="1"/>
      <w:numFmt w:val="upperLetter"/>
      <w:lvlText w:val="%2."/>
      <w:lvlJc w:val="left"/>
      <w:pPr>
        <w:ind w:left="1580" w:hanging="574"/>
        <w:jc w:val="right"/>
      </w:pPr>
      <w:rPr>
        <w:rFonts w:ascii="Times New Roman" w:eastAsia="Times New Roman" w:hAnsi="Times New Roman" w:hint="default"/>
        <w:b/>
        <w:bCs/>
        <w:spacing w:val="-1"/>
        <w:sz w:val="22"/>
        <w:szCs w:val="22"/>
      </w:rPr>
    </w:lvl>
    <w:lvl w:ilvl="2" w:tplc="011A9CB6">
      <w:start w:val="1"/>
      <w:numFmt w:val="bullet"/>
      <w:lvlText w:val="•"/>
      <w:lvlJc w:val="left"/>
      <w:pPr>
        <w:ind w:left="2553" w:hanging="574"/>
      </w:pPr>
      <w:rPr>
        <w:rFonts w:hint="default"/>
      </w:rPr>
    </w:lvl>
    <w:lvl w:ilvl="3" w:tplc="6A62BD66">
      <w:start w:val="1"/>
      <w:numFmt w:val="bullet"/>
      <w:lvlText w:val="•"/>
      <w:lvlJc w:val="left"/>
      <w:pPr>
        <w:ind w:left="3526" w:hanging="574"/>
      </w:pPr>
      <w:rPr>
        <w:rFonts w:hint="default"/>
      </w:rPr>
    </w:lvl>
    <w:lvl w:ilvl="4" w:tplc="76D40B04">
      <w:start w:val="1"/>
      <w:numFmt w:val="bullet"/>
      <w:lvlText w:val="•"/>
      <w:lvlJc w:val="left"/>
      <w:pPr>
        <w:ind w:left="4500" w:hanging="574"/>
      </w:pPr>
      <w:rPr>
        <w:rFonts w:hint="default"/>
      </w:rPr>
    </w:lvl>
    <w:lvl w:ilvl="5" w:tplc="FC004154">
      <w:start w:val="1"/>
      <w:numFmt w:val="bullet"/>
      <w:lvlText w:val="•"/>
      <w:lvlJc w:val="left"/>
      <w:pPr>
        <w:ind w:left="5473" w:hanging="574"/>
      </w:pPr>
      <w:rPr>
        <w:rFonts w:hint="default"/>
      </w:rPr>
    </w:lvl>
    <w:lvl w:ilvl="6" w:tplc="7DA48572">
      <w:start w:val="1"/>
      <w:numFmt w:val="bullet"/>
      <w:lvlText w:val="•"/>
      <w:lvlJc w:val="left"/>
      <w:pPr>
        <w:ind w:left="6446" w:hanging="574"/>
      </w:pPr>
      <w:rPr>
        <w:rFonts w:hint="default"/>
      </w:rPr>
    </w:lvl>
    <w:lvl w:ilvl="7" w:tplc="FE5219C2">
      <w:start w:val="1"/>
      <w:numFmt w:val="bullet"/>
      <w:lvlText w:val="•"/>
      <w:lvlJc w:val="left"/>
      <w:pPr>
        <w:ind w:left="7420" w:hanging="574"/>
      </w:pPr>
      <w:rPr>
        <w:rFonts w:hint="default"/>
      </w:rPr>
    </w:lvl>
    <w:lvl w:ilvl="8" w:tplc="A9965FEA">
      <w:start w:val="1"/>
      <w:numFmt w:val="bullet"/>
      <w:lvlText w:val="•"/>
      <w:lvlJc w:val="left"/>
      <w:pPr>
        <w:ind w:left="8393" w:hanging="574"/>
      </w:pPr>
      <w:rPr>
        <w:rFonts w:hint="default"/>
      </w:r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75184F"/>
    <w:multiLevelType w:val="hybridMultilevel"/>
    <w:tmpl w:val="AC3032FE"/>
    <w:lvl w:ilvl="0" w:tplc="3DF44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F60F2"/>
    <w:multiLevelType w:val="hybridMultilevel"/>
    <w:tmpl w:val="FF2E0E7A"/>
    <w:lvl w:ilvl="0" w:tplc="4D4EFB7A">
      <w:start w:val="2007"/>
      <w:numFmt w:val="decimal"/>
      <w:lvlText w:val="%1"/>
      <w:lvlJc w:val="left"/>
      <w:pPr>
        <w:tabs>
          <w:tab w:val="num" w:pos="2325"/>
        </w:tabs>
        <w:ind w:left="2325" w:hanging="169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31A366AF"/>
    <w:multiLevelType w:val="hybridMultilevel"/>
    <w:tmpl w:val="DA4E5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5285789E"/>
    <w:multiLevelType w:val="hybridMultilevel"/>
    <w:tmpl w:val="389C1BC2"/>
    <w:lvl w:ilvl="0" w:tplc="DD8CC6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4"/>
  </w:num>
  <w:num w:numId="14">
    <w:abstractNumId w:val="24"/>
  </w:num>
  <w:num w:numId="15">
    <w:abstractNumId w:val="22"/>
  </w:num>
  <w:num w:numId="16">
    <w:abstractNumId w:val="23"/>
  </w:num>
  <w:num w:numId="17">
    <w:abstractNumId w:val="10"/>
  </w:num>
  <w:num w:numId="18">
    <w:abstractNumId w:val="19"/>
  </w:num>
  <w:num w:numId="19">
    <w:abstractNumId w:val="18"/>
  </w:num>
  <w:num w:numId="20">
    <w:abstractNumId w:val="17"/>
  </w:num>
  <w:num w:numId="21">
    <w:abstractNumId w:val="12"/>
  </w:num>
  <w:num w:numId="22">
    <w:abstractNumId w:val="11"/>
  </w:num>
  <w:num w:numId="23">
    <w:abstractNumId w:val="16"/>
  </w:num>
  <w:num w:numId="24">
    <w:abstractNumId w:val="21"/>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51068"/>
    <w:rsid w:val="00057475"/>
    <w:rsid w:val="00067621"/>
    <w:rsid w:val="00071F16"/>
    <w:rsid w:val="000B2F2F"/>
    <w:rsid w:val="000B5308"/>
    <w:rsid w:val="000E3BEC"/>
    <w:rsid w:val="00122EB3"/>
    <w:rsid w:val="00132CA6"/>
    <w:rsid w:val="0014571A"/>
    <w:rsid w:val="00161CA9"/>
    <w:rsid w:val="00170D87"/>
    <w:rsid w:val="00177D49"/>
    <w:rsid w:val="001C065C"/>
    <w:rsid w:val="002506F6"/>
    <w:rsid w:val="0028051C"/>
    <w:rsid w:val="00281913"/>
    <w:rsid w:val="002B3D42"/>
    <w:rsid w:val="002B7443"/>
    <w:rsid w:val="002C66C0"/>
    <w:rsid w:val="002D466A"/>
    <w:rsid w:val="002D7520"/>
    <w:rsid w:val="002E4BFA"/>
    <w:rsid w:val="002E5125"/>
    <w:rsid w:val="00321A19"/>
    <w:rsid w:val="00341D9F"/>
    <w:rsid w:val="0035045F"/>
    <w:rsid w:val="0037667F"/>
    <w:rsid w:val="00382AB6"/>
    <w:rsid w:val="00383712"/>
    <w:rsid w:val="003C2647"/>
    <w:rsid w:val="003C62D6"/>
    <w:rsid w:val="003D2399"/>
    <w:rsid w:val="003F6A45"/>
    <w:rsid w:val="00410511"/>
    <w:rsid w:val="00432346"/>
    <w:rsid w:val="0044320E"/>
    <w:rsid w:val="00447F3A"/>
    <w:rsid w:val="00456A97"/>
    <w:rsid w:val="00473824"/>
    <w:rsid w:val="004759D9"/>
    <w:rsid w:val="0049068A"/>
    <w:rsid w:val="004A3FC8"/>
    <w:rsid w:val="004A6B5D"/>
    <w:rsid w:val="004B547F"/>
    <w:rsid w:val="004C4C88"/>
    <w:rsid w:val="004F0449"/>
    <w:rsid w:val="00503B57"/>
    <w:rsid w:val="005101C2"/>
    <w:rsid w:val="005145BB"/>
    <w:rsid w:val="00517BFD"/>
    <w:rsid w:val="0053065E"/>
    <w:rsid w:val="0054471F"/>
    <w:rsid w:val="005461F3"/>
    <w:rsid w:val="00547118"/>
    <w:rsid w:val="00547AC9"/>
    <w:rsid w:val="00547D09"/>
    <w:rsid w:val="00572A1B"/>
    <w:rsid w:val="00592740"/>
    <w:rsid w:val="005C2BDD"/>
    <w:rsid w:val="005C2CF8"/>
    <w:rsid w:val="005C47A8"/>
    <w:rsid w:val="005E1288"/>
    <w:rsid w:val="005E1FFC"/>
    <w:rsid w:val="005E406E"/>
    <w:rsid w:val="005E5016"/>
    <w:rsid w:val="005F5F51"/>
    <w:rsid w:val="00601C69"/>
    <w:rsid w:val="00616BCC"/>
    <w:rsid w:val="00624261"/>
    <w:rsid w:val="00646AF9"/>
    <w:rsid w:val="00656AB8"/>
    <w:rsid w:val="00657B7D"/>
    <w:rsid w:val="006609B6"/>
    <w:rsid w:val="0068699D"/>
    <w:rsid w:val="006A353C"/>
    <w:rsid w:val="006A56FC"/>
    <w:rsid w:val="006A7005"/>
    <w:rsid w:val="006B2D1C"/>
    <w:rsid w:val="006C1E1F"/>
    <w:rsid w:val="006E6FB5"/>
    <w:rsid w:val="007050F5"/>
    <w:rsid w:val="0071140F"/>
    <w:rsid w:val="00722C8F"/>
    <w:rsid w:val="00781234"/>
    <w:rsid w:val="007B7AF3"/>
    <w:rsid w:val="008073EB"/>
    <w:rsid w:val="00811C1E"/>
    <w:rsid w:val="00843027"/>
    <w:rsid w:val="00874EBC"/>
    <w:rsid w:val="008F3565"/>
    <w:rsid w:val="009211D3"/>
    <w:rsid w:val="00933173"/>
    <w:rsid w:val="00934124"/>
    <w:rsid w:val="00952A27"/>
    <w:rsid w:val="009D7E97"/>
    <w:rsid w:val="009E52CA"/>
    <w:rsid w:val="009F72E5"/>
    <w:rsid w:val="00A03FFA"/>
    <w:rsid w:val="00A04942"/>
    <w:rsid w:val="00A04B52"/>
    <w:rsid w:val="00A1469B"/>
    <w:rsid w:val="00A14EF5"/>
    <w:rsid w:val="00A26D0F"/>
    <w:rsid w:val="00A42CB4"/>
    <w:rsid w:val="00A42D9B"/>
    <w:rsid w:val="00A43546"/>
    <w:rsid w:val="00A51438"/>
    <w:rsid w:val="00A55D1D"/>
    <w:rsid w:val="00A63D7C"/>
    <w:rsid w:val="00A7087C"/>
    <w:rsid w:val="00A7514C"/>
    <w:rsid w:val="00A8122C"/>
    <w:rsid w:val="00A83312"/>
    <w:rsid w:val="00AE41C4"/>
    <w:rsid w:val="00B20237"/>
    <w:rsid w:val="00B76E75"/>
    <w:rsid w:val="00C05C55"/>
    <w:rsid w:val="00C076C6"/>
    <w:rsid w:val="00C1247F"/>
    <w:rsid w:val="00C137DA"/>
    <w:rsid w:val="00C3113F"/>
    <w:rsid w:val="00C375C9"/>
    <w:rsid w:val="00C4536F"/>
    <w:rsid w:val="00C46ADA"/>
    <w:rsid w:val="00C85025"/>
    <w:rsid w:val="00C918BD"/>
    <w:rsid w:val="00C94E59"/>
    <w:rsid w:val="00CA680A"/>
    <w:rsid w:val="00CE0951"/>
    <w:rsid w:val="00CE27AC"/>
    <w:rsid w:val="00CF68A2"/>
    <w:rsid w:val="00D039B5"/>
    <w:rsid w:val="00D37339"/>
    <w:rsid w:val="00D679E5"/>
    <w:rsid w:val="00D74391"/>
    <w:rsid w:val="00D83360"/>
    <w:rsid w:val="00DB7B85"/>
    <w:rsid w:val="00DD31B4"/>
    <w:rsid w:val="00DE12B4"/>
    <w:rsid w:val="00DF089B"/>
    <w:rsid w:val="00DF44EB"/>
    <w:rsid w:val="00DF7645"/>
    <w:rsid w:val="00E127A1"/>
    <w:rsid w:val="00E20E6D"/>
    <w:rsid w:val="00E355C2"/>
    <w:rsid w:val="00E44999"/>
    <w:rsid w:val="00E53B95"/>
    <w:rsid w:val="00E67A05"/>
    <w:rsid w:val="00E74AB7"/>
    <w:rsid w:val="00E81FE1"/>
    <w:rsid w:val="00E90203"/>
    <w:rsid w:val="00EA0405"/>
    <w:rsid w:val="00EB71BA"/>
    <w:rsid w:val="00ED2BE7"/>
    <w:rsid w:val="00EF4C32"/>
    <w:rsid w:val="00EF69CD"/>
    <w:rsid w:val="00F02126"/>
    <w:rsid w:val="00F07AB3"/>
    <w:rsid w:val="00F152CE"/>
    <w:rsid w:val="00F21AB6"/>
    <w:rsid w:val="00F262AB"/>
    <w:rsid w:val="00F7284D"/>
    <w:rsid w:val="00FA00C6"/>
    <w:rsid w:val="00FE52B9"/>
    <w:rsid w:val="00FF1D5B"/>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F5C490"/>
  <w15:docId w15:val="{FF704897-169B-412B-8589-AFE2CE5B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efault">
    <w:name w:val="Default"/>
    <w:rsid w:val="005E50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sites/myncbi/1JW9h60Ny45Aq/bibliography/47231511/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10/31/14- (EMS)- Finalize doc</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purl.org/dc/elements/1.1/"/>
    <ds:schemaRef ds:uri="97b54082-1e85-426d-afc6-16ad99d216c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11584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Julie Metos</cp:lastModifiedBy>
  <cp:revision>2</cp:revision>
  <cp:lastPrinted>2011-03-11T19:43:00Z</cp:lastPrinted>
  <dcterms:created xsi:type="dcterms:W3CDTF">2018-02-28T16:41:00Z</dcterms:created>
  <dcterms:modified xsi:type="dcterms:W3CDTF">2018-02-28T16:41:00Z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