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84BD" w14:textId="649BAE7E" w:rsidR="00FA12C0" w:rsidRPr="00A10F17" w:rsidRDefault="00D476EE" w:rsidP="00A10F17">
      <w:pPr>
        <w:pStyle w:val="Title"/>
        <w:rPr>
          <w:b/>
          <w:sz w:val="24"/>
          <w:szCs w:val="24"/>
          <w:lang w:val="es-ES"/>
        </w:rPr>
      </w:pPr>
      <w:r w:rsidRPr="004B4EF9">
        <w:rPr>
          <w:b/>
          <w:sz w:val="24"/>
          <w:szCs w:val="24"/>
          <w:lang w:val="en-CA"/>
        </w:rPr>
        <w:fldChar w:fldCharType="begin"/>
      </w:r>
      <w:r w:rsidR="004C7CDE" w:rsidRPr="00DD4119">
        <w:rPr>
          <w:b/>
          <w:sz w:val="24"/>
          <w:szCs w:val="24"/>
          <w:lang w:val="es-ES"/>
        </w:rPr>
        <w:instrText xml:space="preserve"> SEQ CHAPTER \h \r 1</w:instrText>
      </w:r>
      <w:r w:rsidRPr="004B4EF9">
        <w:rPr>
          <w:b/>
          <w:sz w:val="24"/>
          <w:szCs w:val="24"/>
          <w:lang w:val="en-CA"/>
        </w:rPr>
        <w:fldChar w:fldCharType="end"/>
      </w:r>
      <w:r w:rsidR="004C7CDE" w:rsidRPr="00DD4119">
        <w:rPr>
          <w:b/>
          <w:sz w:val="24"/>
          <w:szCs w:val="24"/>
          <w:lang w:val="es-ES"/>
        </w:rPr>
        <w:t xml:space="preserve">Brad W. </w:t>
      </w:r>
      <w:r w:rsidR="00413DF2" w:rsidRPr="00DD4119">
        <w:rPr>
          <w:b/>
          <w:sz w:val="24"/>
          <w:szCs w:val="24"/>
          <w:lang w:val="es-ES"/>
        </w:rPr>
        <w:t>Lundahl</w:t>
      </w:r>
      <w:r w:rsidR="0069156C" w:rsidRPr="00DD4119">
        <w:rPr>
          <w:b/>
          <w:sz w:val="24"/>
          <w:szCs w:val="24"/>
          <w:lang w:val="es-ES"/>
        </w:rPr>
        <w:t>, PhD</w:t>
      </w:r>
    </w:p>
    <w:p w14:paraId="2040D9A4" w14:textId="77777777" w:rsidR="00A80D60" w:rsidRPr="004B4EF9" w:rsidRDefault="00BF2EE0">
      <w:pPr>
        <w:jc w:val="center"/>
      </w:pPr>
      <w:r w:rsidRPr="004B4EF9">
        <w:t xml:space="preserve">Associate Professor </w:t>
      </w:r>
    </w:p>
    <w:p w14:paraId="72EA1D2D" w14:textId="77777777" w:rsidR="00FA12C0" w:rsidRPr="004B4EF9" w:rsidRDefault="00FA12C0">
      <w:pPr>
        <w:jc w:val="center"/>
      </w:pPr>
      <w:r w:rsidRPr="004B4EF9">
        <w:t>College of Social Work</w:t>
      </w:r>
    </w:p>
    <w:p w14:paraId="1A6E34D2" w14:textId="77777777" w:rsidR="00FA12C0" w:rsidRPr="004B4EF9" w:rsidRDefault="00FA12C0">
      <w:pPr>
        <w:jc w:val="center"/>
      </w:pPr>
      <w:r w:rsidRPr="004B4EF9">
        <w:t>University of Utah</w:t>
      </w:r>
    </w:p>
    <w:p w14:paraId="10ED1E4E" w14:textId="77777777" w:rsidR="00A971FE" w:rsidRPr="004B4EF9" w:rsidRDefault="00A971FE">
      <w:pPr>
        <w:jc w:val="center"/>
      </w:pPr>
    </w:p>
    <w:p w14:paraId="73B04AC8" w14:textId="31076651" w:rsidR="00A971FE" w:rsidRDefault="00532CB5">
      <w:pPr>
        <w:jc w:val="center"/>
      </w:pPr>
      <w:r>
        <w:t>1/12/2024</w:t>
      </w:r>
    </w:p>
    <w:p w14:paraId="5BF9B3E2" w14:textId="77777777" w:rsidR="00D57C8E" w:rsidRPr="004B4EF9" w:rsidRDefault="00D57C8E">
      <w:pPr>
        <w:jc w:val="center"/>
      </w:pPr>
    </w:p>
    <w:p w14:paraId="4D31E08D" w14:textId="77777777" w:rsidR="005B3ADE" w:rsidRPr="004B4EF9" w:rsidRDefault="005B3ADE">
      <w:pPr>
        <w:jc w:val="center"/>
      </w:pPr>
    </w:p>
    <w:p w14:paraId="139C1F2C" w14:textId="77777777" w:rsidR="004C7CDE" w:rsidRPr="004B4EF9" w:rsidRDefault="004C7CDE">
      <w:pPr>
        <w:pStyle w:val="Heading1"/>
        <w:keepNext/>
        <w:keepLines/>
      </w:pPr>
    </w:p>
    <w:p w14:paraId="67649B32" w14:textId="77777777" w:rsidR="004C7CDE" w:rsidRPr="004B4EF9" w:rsidRDefault="004C7CDE">
      <w:r w:rsidRPr="004B4EF9">
        <w:t>University of Utah</w:t>
      </w:r>
      <w:r w:rsidRPr="004B4EF9">
        <w:rPr>
          <w:b/>
        </w:rPr>
        <w:tab/>
      </w:r>
      <w:r w:rsidRPr="004B4EF9">
        <w:rPr>
          <w:b/>
        </w:rPr>
        <w:tab/>
      </w:r>
      <w:r w:rsidRPr="004B4EF9">
        <w:rPr>
          <w:b/>
        </w:rPr>
        <w:tab/>
      </w:r>
      <w:r w:rsidRPr="004B4EF9">
        <w:rPr>
          <w:b/>
        </w:rPr>
        <w:tab/>
      </w:r>
      <w:r w:rsidRPr="004B4EF9">
        <w:rPr>
          <w:b/>
        </w:rPr>
        <w:tab/>
      </w:r>
      <w:r w:rsidRPr="004B4EF9">
        <w:rPr>
          <w:b/>
        </w:rPr>
        <w:tab/>
      </w:r>
      <w:hyperlink r:id="rId8" w:history="1">
        <w:r w:rsidRPr="004B4EF9">
          <w:rPr>
            <w:rStyle w:val="Hyperlink"/>
          </w:rPr>
          <w:t>Brad.</w:t>
        </w:r>
        <w:r w:rsidR="00413DF2" w:rsidRPr="004B4EF9">
          <w:rPr>
            <w:rStyle w:val="Hyperlink"/>
          </w:rPr>
          <w:t>Lundahl</w:t>
        </w:r>
        <w:r w:rsidRPr="004B4EF9">
          <w:rPr>
            <w:rStyle w:val="Hyperlink"/>
          </w:rPr>
          <w:t>@socwk.utah.edu</w:t>
        </w:r>
      </w:hyperlink>
    </w:p>
    <w:p w14:paraId="19A2C08E" w14:textId="77777777" w:rsidR="004C7CDE" w:rsidRPr="004B4EF9" w:rsidRDefault="004C7CDE">
      <w:r w:rsidRPr="004B4EF9">
        <w:t>College of Social Work</w:t>
      </w:r>
      <w:r w:rsidRPr="004B4EF9">
        <w:tab/>
      </w:r>
      <w:r w:rsidRPr="004B4EF9">
        <w:tab/>
      </w:r>
      <w:r w:rsidRPr="004B4EF9">
        <w:tab/>
      </w:r>
      <w:r w:rsidRPr="004B4EF9">
        <w:tab/>
      </w:r>
      <w:r w:rsidRPr="004B4EF9">
        <w:tab/>
        <w:t>Office: (801) 581-4570</w:t>
      </w:r>
    </w:p>
    <w:p w14:paraId="13C1D6F0" w14:textId="77777777" w:rsidR="004C7CDE" w:rsidRPr="004B4EF9" w:rsidRDefault="00AD1240">
      <w:pPr>
        <w:pStyle w:val="Footer"/>
        <w:tabs>
          <w:tab w:val="clear" w:pos="4320"/>
          <w:tab w:val="clear" w:pos="8640"/>
        </w:tabs>
      </w:pPr>
      <w:r w:rsidRPr="004B4EF9">
        <w:t xml:space="preserve">395 South 1500 East, </w:t>
      </w:r>
      <w:r w:rsidR="004924CB" w:rsidRPr="004B4EF9">
        <w:t xml:space="preserve"> </w:t>
      </w:r>
      <w:r w:rsidR="004924CB" w:rsidRPr="004B4EF9">
        <w:tab/>
      </w:r>
      <w:r w:rsidR="004C7CDE" w:rsidRPr="004B4EF9">
        <w:tab/>
      </w:r>
      <w:r w:rsidR="004C7CDE" w:rsidRPr="004B4EF9">
        <w:tab/>
      </w:r>
      <w:r w:rsidR="004C7CDE" w:rsidRPr="004B4EF9">
        <w:tab/>
      </w:r>
      <w:r w:rsidR="004C7CDE" w:rsidRPr="004B4EF9">
        <w:tab/>
        <w:t>Fax:     (801) 585-3219</w:t>
      </w:r>
    </w:p>
    <w:p w14:paraId="0E5F7661" w14:textId="77777777" w:rsidR="004C7CDE" w:rsidRPr="004B4EF9" w:rsidRDefault="004C7CDE">
      <w:pPr>
        <w:pStyle w:val="Footer"/>
        <w:tabs>
          <w:tab w:val="clear" w:pos="4320"/>
          <w:tab w:val="clear" w:pos="8640"/>
        </w:tabs>
      </w:pPr>
      <w:r w:rsidRPr="004B4EF9">
        <w:t>Salt Lake City, Utah  84112</w:t>
      </w:r>
    </w:p>
    <w:p w14:paraId="7F4D1BC2" w14:textId="77777777" w:rsidR="004C7CDE" w:rsidRPr="004B4EF9" w:rsidRDefault="004C7CDE">
      <w:pPr>
        <w:jc w:val="center"/>
      </w:pPr>
    </w:p>
    <w:p w14:paraId="4C2EEE57" w14:textId="77777777" w:rsidR="00FE5CE6" w:rsidRPr="004B4EF9" w:rsidRDefault="00FE5CE6" w:rsidP="00B14E4D"/>
    <w:p w14:paraId="3F7A6C07" w14:textId="77777777" w:rsidR="004C7CDE" w:rsidRDefault="00E53B4E">
      <w:pPr>
        <w:pStyle w:val="Heading2"/>
        <w:keepNext/>
        <w:keepLines/>
        <w:pBdr>
          <w:bottom w:val="single" w:sz="12" w:space="1" w:color="auto"/>
        </w:pBdr>
        <w:rPr>
          <w:sz w:val="24"/>
          <w:szCs w:val="24"/>
        </w:rPr>
      </w:pPr>
      <w:r>
        <w:rPr>
          <w:sz w:val="24"/>
          <w:szCs w:val="24"/>
        </w:rPr>
        <w:t xml:space="preserve">EDUCATION  </w:t>
      </w:r>
      <w:r w:rsidR="00D476EE" w:rsidRPr="004B4EF9">
        <w:rPr>
          <w:sz w:val="24"/>
          <w:szCs w:val="24"/>
        </w:rPr>
        <w:fldChar w:fldCharType="begin"/>
      </w:r>
      <w:r w:rsidR="004C7CDE" w:rsidRPr="004B4EF9">
        <w:rPr>
          <w:sz w:val="24"/>
          <w:szCs w:val="24"/>
        </w:rPr>
        <w:instrText>tc "Education " \l 2</w:instrText>
      </w:r>
      <w:r w:rsidR="00D476EE" w:rsidRPr="004B4EF9">
        <w:rPr>
          <w:sz w:val="24"/>
          <w:szCs w:val="24"/>
        </w:rPr>
        <w:fldChar w:fldCharType="end"/>
      </w:r>
    </w:p>
    <w:p w14:paraId="568F1C03" w14:textId="77777777" w:rsidR="00E53B4E" w:rsidRPr="00E53B4E" w:rsidRDefault="00E53B4E" w:rsidP="00E53B4E"/>
    <w:p w14:paraId="4B328644" w14:textId="77777777" w:rsidR="004C7CDE" w:rsidRPr="004B4EF9" w:rsidRDefault="004C7CDE">
      <w:pPr>
        <w:tabs>
          <w:tab w:val="left" w:pos="720"/>
          <w:tab w:val="left" w:pos="1440"/>
        </w:tabs>
      </w:pPr>
    </w:p>
    <w:p w14:paraId="6C55BD1C" w14:textId="77777777" w:rsidR="004C7CDE" w:rsidRPr="004B4EF9" w:rsidRDefault="004C7CDE">
      <w:pPr>
        <w:tabs>
          <w:tab w:val="left" w:pos="720"/>
          <w:tab w:val="left" w:pos="1440"/>
        </w:tabs>
      </w:pPr>
      <w:r w:rsidRPr="004B4EF9">
        <w:t>2004</w:t>
      </w:r>
      <w:r w:rsidRPr="004B4EF9">
        <w:tab/>
      </w:r>
      <w:r w:rsidRPr="004B4EF9">
        <w:tab/>
        <w:t xml:space="preserve">Ph.D., Clinical Psychology </w:t>
      </w:r>
    </w:p>
    <w:p w14:paraId="3044D648" w14:textId="77777777" w:rsidR="004C7CDE" w:rsidRPr="004B4EF9" w:rsidRDefault="004C7CDE">
      <w:pPr>
        <w:tabs>
          <w:tab w:val="left" w:pos="720"/>
          <w:tab w:val="left" w:pos="1440"/>
        </w:tabs>
      </w:pPr>
      <w:r w:rsidRPr="004B4EF9">
        <w:t xml:space="preserve">                        Concentration: Developmental Psychopathology </w:t>
      </w:r>
    </w:p>
    <w:p w14:paraId="5BDD4C6A" w14:textId="77777777" w:rsidR="004C7CDE" w:rsidRPr="004B4EF9" w:rsidRDefault="004C7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4B4EF9">
        <w:tab/>
        <w:t>Northern Illinois University, DeKalb, IL</w:t>
      </w:r>
    </w:p>
    <w:p w14:paraId="53C96A8E" w14:textId="77777777" w:rsidR="0099665E" w:rsidRPr="004B4EF9" w:rsidRDefault="00996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7109A093" w14:textId="77777777" w:rsidR="004C7CDE" w:rsidRPr="004B4EF9" w:rsidRDefault="004C7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B4EF9">
        <w:t>2001</w:t>
      </w:r>
      <w:r w:rsidRPr="004B4EF9">
        <w:tab/>
      </w:r>
      <w:r w:rsidRPr="004B4EF9">
        <w:tab/>
        <w:t>M.A., Clinical Psychology</w:t>
      </w:r>
      <w:r w:rsidRPr="004B4EF9">
        <w:tab/>
      </w:r>
    </w:p>
    <w:p w14:paraId="19622330" w14:textId="77777777" w:rsidR="004C7CDE" w:rsidRPr="004B4EF9" w:rsidRDefault="004C7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4B4EF9">
        <w:tab/>
      </w:r>
      <w:r w:rsidRPr="004B4EF9">
        <w:tab/>
        <w:t>Northern Illinois University, DeKalb, IL</w:t>
      </w:r>
    </w:p>
    <w:p w14:paraId="64EC9E9C" w14:textId="77777777" w:rsidR="0099665E" w:rsidRPr="004B4EF9" w:rsidRDefault="00996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648DAD06" w14:textId="77777777" w:rsidR="004C7CDE" w:rsidRPr="004B4EF9" w:rsidRDefault="004C7CDE">
      <w:pPr>
        <w:pStyle w:val="level1"/>
        <w:numPr>
          <w:ilvl w:val="0"/>
          <w:numId w:val="1"/>
        </w:numPr>
        <w:tabs>
          <w:tab w:val="clear" w:pos="360"/>
          <w:tab w:val="clear" w:pos="720"/>
        </w:tabs>
        <w:ind w:left="1440" w:hanging="1440"/>
      </w:pPr>
      <w:r w:rsidRPr="004B4EF9">
        <w:t>M.S.W., School of Social Work</w:t>
      </w:r>
    </w:p>
    <w:p w14:paraId="2A339DAA" w14:textId="77777777" w:rsidR="004C7CDE" w:rsidRPr="004B4EF9" w:rsidRDefault="004C7C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4B4EF9">
        <w:tab/>
        <w:t xml:space="preserve">University of Utah, Salt Lake City, UT </w:t>
      </w:r>
    </w:p>
    <w:p w14:paraId="19345E79" w14:textId="77777777" w:rsidR="0099665E" w:rsidRPr="004B4EF9" w:rsidRDefault="009966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09190806" w14:textId="77777777" w:rsidR="004C7CDE" w:rsidRPr="004B4EF9" w:rsidRDefault="004C7CDE">
      <w:pPr>
        <w:spacing w:line="2" w:lineRule="exact"/>
      </w:pPr>
    </w:p>
    <w:p w14:paraId="20558D46" w14:textId="77777777" w:rsidR="004C7CDE" w:rsidRPr="004B4EF9" w:rsidRDefault="004C7CDE">
      <w:pPr>
        <w:pStyle w:val="level1"/>
        <w:numPr>
          <w:ilvl w:val="0"/>
          <w:numId w:val="2"/>
        </w:numPr>
        <w:tabs>
          <w:tab w:val="clear" w:pos="360"/>
          <w:tab w:val="clear" w:pos="720"/>
        </w:tabs>
        <w:ind w:left="1440" w:hanging="1440"/>
      </w:pPr>
      <w:r w:rsidRPr="004B4EF9">
        <w:t>B.S., Family Science</w:t>
      </w:r>
    </w:p>
    <w:p w14:paraId="0D1967A9" w14:textId="77777777" w:rsidR="004C7CDE" w:rsidRPr="004B4EF9" w:rsidRDefault="004C7CDE">
      <w:pPr>
        <w:pStyle w:val="level1"/>
        <w:tabs>
          <w:tab w:val="clear" w:pos="360"/>
          <w:tab w:val="clear" w:pos="720"/>
        </w:tabs>
        <w:ind w:left="0" w:firstLine="0"/>
      </w:pPr>
      <w:r w:rsidRPr="004B4EF9">
        <w:tab/>
        <w:t>Brigham Young University, Provo, UT</w:t>
      </w:r>
    </w:p>
    <w:p w14:paraId="22AA7ED6" w14:textId="77777777" w:rsidR="004C7CDE" w:rsidRPr="004B4EF9" w:rsidRDefault="004C7CDE">
      <w:pPr>
        <w:pStyle w:val="level1"/>
        <w:tabs>
          <w:tab w:val="clear" w:pos="360"/>
          <w:tab w:val="clear" w:pos="720"/>
        </w:tabs>
        <w:ind w:left="0" w:firstLine="0"/>
      </w:pPr>
    </w:p>
    <w:p w14:paraId="01D09350" w14:textId="77777777" w:rsidR="00BB005F" w:rsidRDefault="00E53B4E">
      <w:pPr>
        <w:pStyle w:val="Heading2"/>
        <w:keepNext/>
        <w:keepLines/>
        <w:numPr>
          <w:ilvl w:val="12"/>
          <w:numId w:val="0"/>
        </w:num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LEADERSHIP WITHIN THE COLLEGE OF SOCIAL WORK</w:t>
      </w:r>
    </w:p>
    <w:p w14:paraId="39B0270D" w14:textId="77777777" w:rsidR="00E53B4E" w:rsidRPr="00E53B4E" w:rsidRDefault="00E53B4E" w:rsidP="00E53B4E"/>
    <w:p w14:paraId="35D6E00A" w14:textId="77777777" w:rsidR="00BB005F" w:rsidRPr="004B4EF9" w:rsidRDefault="00BB005F" w:rsidP="00BB005F"/>
    <w:p w14:paraId="0F5DA099" w14:textId="77777777" w:rsidR="00BB005F" w:rsidRPr="004B4EF9" w:rsidRDefault="00BB005F" w:rsidP="00BB005F">
      <w:r w:rsidRPr="004B4EF9">
        <w:t>2012</w:t>
      </w:r>
      <w:r w:rsidR="001322A9">
        <w:t xml:space="preserve"> – </w:t>
      </w:r>
      <w:r w:rsidR="008C6F68" w:rsidRPr="004B4EF9">
        <w:t>2015</w:t>
      </w:r>
      <w:r w:rsidRPr="004B4EF9">
        <w:tab/>
      </w:r>
      <w:r w:rsidRPr="004B4EF9">
        <w:tab/>
        <w:t xml:space="preserve">Director, PhD </w:t>
      </w:r>
      <w:r w:rsidR="00851C79" w:rsidRPr="004B4EF9">
        <w:t xml:space="preserve">Program University of Utah  </w:t>
      </w:r>
    </w:p>
    <w:p w14:paraId="15E6D391" w14:textId="77777777" w:rsidR="00851C79" w:rsidRDefault="00851C79" w:rsidP="00BB005F">
      <w:r w:rsidRPr="004B4EF9">
        <w:t>2010</w:t>
      </w:r>
      <w:r w:rsidR="001322A9">
        <w:t xml:space="preserve"> – </w:t>
      </w:r>
      <w:r w:rsidRPr="004B4EF9">
        <w:t>2012</w:t>
      </w:r>
      <w:r w:rsidRPr="004B4EF9">
        <w:tab/>
      </w:r>
      <w:r w:rsidRPr="004B4EF9">
        <w:tab/>
        <w:t>Director, MSW Program University of Utah</w:t>
      </w:r>
    </w:p>
    <w:p w14:paraId="534F2E2D" w14:textId="54E4FC7C" w:rsidR="001322A9" w:rsidRPr="004B4EF9" w:rsidRDefault="001322A9" w:rsidP="00BB005F">
      <w:r>
        <w:t xml:space="preserve">2019 – </w:t>
      </w:r>
      <w:r w:rsidR="00882A61">
        <w:t>2021</w:t>
      </w:r>
      <w:r w:rsidR="00882A61">
        <w:tab/>
      </w:r>
      <w:r w:rsidR="00882A61">
        <w:tab/>
      </w:r>
      <w:r>
        <w:t xml:space="preserve">Chair, Faculty Executive Committee </w:t>
      </w:r>
    </w:p>
    <w:p w14:paraId="1FAB5FA6" w14:textId="77777777" w:rsidR="00BB005F" w:rsidRPr="004B4EF9" w:rsidRDefault="00BB005F">
      <w:pPr>
        <w:pStyle w:val="Heading2"/>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C811AFB" w14:textId="77777777" w:rsidR="00E53B4E" w:rsidRDefault="00E53B4E">
      <w:pPr>
        <w:pStyle w:val="Heading2"/>
        <w:keepNext/>
        <w:keepLines/>
        <w:numPr>
          <w:ilvl w:val="12"/>
          <w:numId w:val="0"/>
        </w:num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TEACHING  </w:t>
      </w:r>
    </w:p>
    <w:p w14:paraId="4FF4C116" w14:textId="77777777" w:rsidR="00E53B4E" w:rsidRDefault="00E53B4E">
      <w:pPr>
        <w:pStyle w:val="Heading2"/>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14:paraId="7BA041C7" w14:textId="77777777" w:rsidR="004C7CDE"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2004 –</w:t>
      </w:r>
      <w:r w:rsidR="001322A9">
        <w:t xml:space="preserve"> Present</w:t>
      </w:r>
      <w:r w:rsidR="001322A9">
        <w:tab/>
      </w:r>
      <w:r w:rsidRPr="004B4EF9">
        <w:tab/>
        <w:t>Assistant</w:t>
      </w:r>
      <w:r w:rsidR="007E5C68">
        <w:t>/Assoc</w:t>
      </w:r>
      <w:r w:rsidR="00AB5F30">
        <w:t xml:space="preserve">iate </w:t>
      </w:r>
      <w:r w:rsidRPr="004B4EF9">
        <w:t>Professor</w:t>
      </w:r>
      <w:r w:rsidR="0099665E" w:rsidRPr="004B4EF9">
        <w:t xml:space="preserve">, </w:t>
      </w:r>
      <w:r w:rsidRPr="004B4EF9">
        <w:t>College of Social Work, University of Utah</w:t>
      </w:r>
    </w:p>
    <w:p w14:paraId="4E0878DC" w14:textId="77777777" w:rsidR="001322A9" w:rsidRDefault="004C7CDE" w:rsidP="009630C3">
      <w:pPr>
        <w:numPr>
          <w:ilvl w:val="0"/>
          <w:numId w:val="9"/>
        </w:numPr>
        <w:tabs>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520"/>
      </w:pPr>
      <w:r w:rsidRPr="004B4EF9">
        <w:t>Adv</w:t>
      </w:r>
      <w:r w:rsidR="00511672" w:rsidRPr="004B4EF9">
        <w:t>anced research m</w:t>
      </w:r>
      <w:r w:rsidR="00390618" w:rsidRPr="004B4EF9">
        <w:t>ethodology I</w:t>
      </w:r>
      <w:r w:rsidR="001322A9">
        <w:t>, MSW Program</w:t>
      </w:r>
      <w:r w:rsidR="00390618" w:rsidRPr="004B4EF9">
        <w:t xml:space="preserve"> </w:t>
      </w:r>
    </w:p>
    <w:p w14:paraId="36117CA5" w14:textId="77777777" w:rsidR="001322A9" w:rsidRDefault="004C7CDE"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t>Adv</w:t>
      </w:r>
      <w:r w:rsidR="00511672" w:rsidRPr="004B4EF9">
        <w:t>anced research m</w:t>
      </w:r>
      <w:r w:rsidR="00390618" w:rsidRPr="004B4EF9">
        <w:t>ethodology II</w:t>
      </w:r>
    </w:p>
    <w:p w14:paraId="57E78EEC" w14:textId="77777777" w:rsidR="001322A9" w:rsidRDefault="002F2A8E"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t>Human behavior in the social e</w:t>
      </w:r>
      <w:r w:rsidR="00851C79" w:rsidRPr="004B4EF9">
        <w:t>nvironment</w:t>
      </w:r>
    </w:p>
    <w:p w14:paraId="6962CA6D" w14:textId="77777777" w:rsidR="001322A9" w:rsidRDefault="00390618"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t xml:space="preserve">Direct practice </w:t>
      </w:r>
      <w:r w:rsidR="007E5C68">
        <w:t xml:space="preserve">I </w:t>
      </w:r>
      <w:r w:rsidRPr="004B4EF9">
        <w:t>with individuals, couples, groups</w:t>
      </w:r>
    </w:p>
    <w:p w14:paraId="0DFC9782" w14:textId="77777777" w:rsidR="001322A9" w:rsidRDefault="007E5C68"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lastRenderedPageBreak/>
        <w:t xml:space="preserve">Direct practice </w:t>
      </w:r>
      <w:r>
        <w:t xml:space="preserve">I </w:t>
      </w:r>
      <w:r w:rsidRPr="004B4EF9">
        <w:t>with individuals, couples, groups</w:t>
      </w:r>
    </w:p>
    <w:p w14:paraId="2E4D1CE3" w14:textId="77777777" w:rsidR="001322A9" w:rsidRDefault="00511672"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t>Motivational i</w:t>
      </w:r>
      <w:r w:rsidR="004C7CDE" w:rsidRPr="004B4EF9">
        <w:t>nterviewing</w:t>
      </w:r>
    </w:p>
    <w:p w14:paraId="5F59EEF4" w14:textId="77777777" w:rsidR="001322A9" w:rsidRDefault="00511672"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rsidRPr="004B4EF9">
        <w:t xml:space="preserve">Doctoral seminar: Orientation to doctoral work </w:t>
      </w:r>
    </w:p>
    <w:p w14:paraId="1830F337" w14:textId="77777777" w:rsidR="001322A9" w:rsidRDefault="007E5C68"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t xml:space="preserve">Doctoral course: </w:t>
      </w:r>
      <w:r w:rsidR="00851C79" w:rsidRPr="004B4EF9">
        <w:t>Systematic Reviews</w:t>
      </w:r>
      <w:r>
        <w:t xml:space="preserve"> </w:t>
      </w:r>
      <w:r w:rsidR="00851C79" w:rsidRPr="004B4EF9">
        <w:t xml:space="preserve">Methodology </w:t>
      </w:r>
    </w:p>
    <w:p w14:paraId="28EF4007" w14:textId="77777777" w:rsidR="007E5C68" w:rsidRDefault="007E5C68" w:rsidP="009630C3">
      <w:pPr>
        <w:numPr>
          <w:ilvl w:val="0"/>
          <w:numId w:val="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right" w:pos="9360"/>
        </w:tabs>
        <w:ind w:left="2880"/>
      </w:pPr>
      <w:r>
        <w:t>Doctoral course: Quantitative Research Methods</w:t>
      </w:r>
    </w:p>
    <w:p w14:paraId="7D78051C" w14:textId="77777777" w:rsidR="004C7CDE" w:rsidRPr="004B4EF9" w:rsidRDefault="004C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006908B3"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2001–2003</w:t>
      </w:r>
      <w:r w:rsidRPr="004B4EF9">
        <w:tab/>
        <w:t xml:space="preserve">Instructor, Psychology Department, Northern Illinois University </w:t>
      </w:r>
    </w:p>
    <w:p w14:paraId="587F6283" w14:textId="77777777" w:rsidR="004C7CDE" w:rsidRPr="004B4EF9" w:rsidRDefault="004C7CDE" w:rsidP="001322A9">
      <w:pPr>
        <w:pStyle w:val="level1"/>
        <w:numPr>
          <w:ilvl w:val="0"/>
          <w:numId w:val="13"/>
        </w:numPr>
        <w:tabs>
          <w:tab w:val="clear" w:pos="360"/>
          <w:tab w:val="clear" w:pos="720"/>
          <w:tab w:val="left" w:pos="2880"/>
        </w:tabs>
      </w:pPr>
      <w:r w:rsidRPr="004B4EF9">
        <w:t xml:space="preserve">Life Span Development </w:t>
      </w:r>
      <w:r w:rsidR="00482A34" w:rsidRPr="004B4EF9">
        <w:t xml:space="preserve"> </w:t>
      </w:r>
    </w:p>
    <w:p w14:paraId="29F3313B" w14:textId="77777777" w:rsidR="004C7CDE" w:rsidRPr="004B4EF9" w:rsidRDefault="004C7CDE" w:rsidP="001322A9">
      <w:pPr>
        <w:pStyle w:val="level1"/>
        <w:numPr>
          <w:ilvl w:val="0"/>
          <w:numId w:val="4"/>
        </w:numPr>
        <w:tabs>
          <w:tab w:val="clear" w:pos="360"/>
          <w:tab w:val="clear" w:pos="720"/>
          <w:tab w:val="clear" w:pos="2160"/>
          <w:tab w:val="clear" w:pos="2880"/>
          <w:tab w:val="num" w:pos="3600"/>
        </w:tabs>
        <w:ind w:left="2880"/>
      </w:pPr>
      <w:r w:rsidRPr="004B4EF9">
        <w:t xml:space="preserve">Introduction to Psychopathology </w:t>
      </w:r>
    </w:p>
    <w:p w14:paraId="71B46D09" w14:textId="77777777" w:rsidR="006A63A2" w:rsidRDefault="006A63A2">
      <w:pPr>
        <w:pStyle w:val="level1"/>
        <w:tabs>
          <w:tab w:val="clear" w:pos="360"/>
          <w:tab w:val="clear" w:pos="720"/>
        </w:tabs>
        <w:ind w:left="0" w:firstLine="0"/>
        <w:rPr>
          <w:b/>
        </w:rPr>
      </w:pPr>
    </w:p>
    <w:p w14:paraId="650F4A48" w14:textId="77777777" w:rsidR="00F73602" w:rsidRDefault="00F73602">
      <w:pPr>
        <w:pStyle w:val="level1"/>
        <w:tabs>
          <w:tab w:val="clear" w:pos="360"/>
          <w:tab w:val="clear" w:pos="720"/>
        </w:tabs>
        <w:ind w:left="0" w:firstLine="0"/>
        <w:rPr>
          <w:b/>
        </w:rPr>
      </w:pPr>
    </w:p>
    <w:p w14:paraId="525882DD" w14:textId="77777777" w:rsidR="00F73602" w:rsidRPr="004B4EF9" w:rsidRDefault="00F73602">
      <w:pPr>
        <w:pStyle w:val="level1"/>
        <w:tabs>
          <w:tab w:val="clear" w:pos="360"/>
          <w:tab w:val="clear" w:pos="720"/>
        </w:tabs>
        <w:ind w:left="0" w:firstLine="0"/>
        <w:rPr>
          <w:b/>
        </w:rPr>
      </w:pPr>
    </w:p>
    <w:p w14:paraId="31C7F2D9" w14:textId="77777777" w:rsidR="00E53B4E" w:rsidRDefault="00E53B4E">
      <w:pPr>
        <w:pStyle w:val="level1"/>
        <w:pBdr>
          <w:bottom w:val="single" w:sz="12" w:space="1" w:color="auto"/>
        </w:pBdr>
        <w:tabs>
          <w:tab w:val="clear" w:pos="360"/>
          <w:tab w:val="clear" w:pos="720"/>
        </w:tabs>
        <w:ind w:left="0" w:firstLine="0"/>
        <w:rPr>
          <w:b/>
        </w:rPr>
      </w:pPr>
      <w:r>
        <w:rPr>
          <w:b/>
        </w:rPr>
        <w:t>RESEARCH</w:t>
      </w:r>
    </w:p>
    <w:p w14:paraId="5EBC3CFB" w14:textId="77777777" w:rsidR="004C7CDE" w:rsidRDefault="00E53B4E">
      <w:pPr>
        <w:pStyle w:val="level1"/>
        <w:tabs>
          <w:tab w:val="clear" w:pos="360"/>
          <w:tab w:val="clear" w:pos="720"/>
        </w:tabs>
        <w:ind w:left="0" w:firstLine="0"/>
        <w:rPr>
          <w:b/>
        </w:rPr>
      </w:pPr>
      <w:r>
        <w:rPr>
          <w:b/>
        </w:rPr>
        <w:t xml:space="preserve">  </w:t>
      </w:r>
    </w:p>
    <w:p w14:paraId="1B0016A1" w14:textId="59D64084" w:rsidR="00825A2A" w:rsidRDefault="00825A2A" w:rsidP="004B45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Book under contract to release in Summer of 2024</w:t>
      </w:r>
      <w:r w:rsidR="00B516D2">
        <w:t xml:space="preserve">: </w:t>
      </w:r>
      <w:r>
        <w:t>Motivational Interviewing in the Treatment of Psychological Problems (3</w:t>
      </w:r>
      <w:r w:rsidRPr="00825A2A">
        <w:rPr>
          <w:vertAlign w:val="superscript"/>
        </w:rPr>
        <w:t>rd</w:t>
      </w:r>
      <w:r>
        <w:t xml:space="preserve"> Edition). Burke, B., </w:t>
      </w:r>
      <w:r w:rsidRPr="00D0442D">
        <w:rPr>
          <w:b/>
          <w:bCs/>
        </w:rPr>
        <w:t>Lundah</w:t>
      </w:r>
      <w:r w:rsidR="004D73CD" w:rsidRPr="00D0442D">
        <w:rPr>
          <w:b/>
          <w:bCs/>
        </w:rPr>
        <w:t>l</w:t>
      </w:r>
      <w:r w:rsidRPr="00D0442D">
        <w:rPr>
          <w:b/>
          <w:bCs/>
        </w:rPr>
        <w:t>, B.</w:t>
      </w:r>
      <w:r>
        <w:t xml:space="preserve">, </w:t>
      </w:r>
      <w:r w:rsidR="004D73CD">
        <w:t xml:space="preserve">Arkowitz, H., </w:t>
      </w:r>
      <w:r>
        <w:t xml:space="preserve">Miller, W., Rollnick, </w:t>
      </w:r>
      <w:r w:rsidR="00D0442D">
        <w:t xml:space="preserve">S. Guilford Press. </w:t>
      </w:r>
    </w:p>
    <w:p w14:paraId="049ADE12" w14:textId="77777777" w:rsidR="00825A2A" w:rsidRDefault="00825A2A" w:rsidP="004B45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7C5454" w14:textId="0C26A32B" w:rsidR="004B4590" w:rsidRDefault="004B4590" w:rsidP="004B45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Note:     * </w:t>
      </w:r>
      <w:r w:rsidR="00D8528D" w:rsidRPr="004B4EF9">
        <w:t>= Student</w:t>
      </w:r>
      <w:r w:rsidRPr="004B4EF9">
        <w:t xml:space="preserve"> advisee</w:t>
      </w:r>
      <w:r w:rsidR="009E5917" w:rsidRPr="004B4EF9">
        <w:t xml:space="preserve"> </w:t>
      </w:r>
      <w:r w:rsidR="00E12B57" w:rsidRPr="004B4EF9">
        <w:t xml:space="preserve"> </w:t>
      </w:r>
    </w:p>
    <w:p w14:paraId="663BC118" w14:textId="77777777" w:rsidR="0075616F" w:rsidRDefault="0075616F" w:rsidP="004B45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E42767" w14:textId="782C526D" w:rsidR="00AB5F30" w:rsidRDefault="004C7CDE">
      <w:pPr>
        <w:pStyle w:val="level1"/>
        <w:tabs>
          <w:tab w:val="clear" w:pos="360"/>
          <w:tab w:val="clear" w:pos="720"/>
        </w:tabs>
        <w:ind w:left="0" w:firstLine="0"/>
        <w:rPr>
          <w:i/>
          <w:iCs/>
          <w:u w:val="single"/>
        </w:rPr>
      </w:pPr>
      <w:bookmarkStart w:id="0" w:name="_Hlk62160795"/>
      <w:r w:rsidRPr="004B4EF9">
        <w:rPr>
          <w:i/>
          <w:iCs/>
          <w:u w:val="single"/>
        </w:rPr>
        <w:t>Peer Reviewed Journal Publication</w:t>
      </w:r>
      <w:r w:rsidR="006E5852">
        <w:rPr>
          <w:i/>
          <w:iCs/>
          <w:u w:val="single"/>
        </w:rPr>
        <w:t>s</w:t>
      </w:r>
    </w:p>
    <w:p w14:paraId="00695B55" w14:textId="7A978AD5" w:rsidR="0020549E" w:rsidRDefault="0020549E" w:rsidP="0020549E">
      <w:pPr>
        <w:pStyle w:val="ListParagraph"/>
        <w:keepNext/>
        <w:numPr>
          <w:ilvl w:val="0"/>
          <w:numId w:val="15"/>
        </w:numPr>
        <w:spacing w:before="240" w:after="120"/>
      </w:pPr>
      <w:bookmarkStart w:id="1" w:name="_Hlk93328668"/>
      <w:bookmarkStart w:id="2" w:name="_Hlk90227499"/>
      <w:r>
        <w:t xml:space="preserve">Ibrahim, U., Frost, C., &amp; </w:t>
      </w:r>
      <w:r w:rsidRPr="00A4125F">
        <w:rPr>
          <w:b/>
          <w:bCs/>
        </w:rPr>
        <w:t>Lundahl, B</w:t>
      </w:r>
      <w:r>
        <w:t>. Understanding the journey: Challenges, opportunities, and pathways for refugee entrepreneurship (In press)</w:t>
      </w:r>
      <w:r w:rsidR="007C0337">
        <w:t xml:space="preserve">. </w:t>
      </w:r>
      <w:r w:rsidR="007C0337">
        <w:rPr>
          <w:rFonts w:ascii="Arial" w:hAnsi="Arial" w:cs="Arial"/>
          <w:sz w:val="20"/>
          <w:szCs w:val="20"/>
        </w:rPr>
        <w:t xml:space="preserve">Int. J. of Social Entrepreneurship and Innovation. </w:t>
      </w:r>
      <w:r>
        <w:t xml:space="preserve">SubmittedTP-2023-01-OA-0054)  </w:t>
      </w:r>
    </w:p>
    <w:p w14:paraId="3D6EA320" w14:textId="77777777" w:rsidR="0020549E" w:rsidRDefault="0020549E" w:rsidP="0020549E">
      <w:pPr>
        <w:pStyle w:val="ListParagraph"/>
        <w:keepNext/>
        <w:spacing w:before="240" w:after="120"/>
        <w:ind w:left="360"/>
        <w:rPr>
          <w:rFonts w:eastAsia="Times"/>
          <w:bCs/>
          <w:kern w:val="32"/>
          <w:lang w:eastAsia="zh-CN"/>
        </w:rPr>
      </w:pPr>
    </w:p>
    <w:p w14:paraId="41D94783" w14:textId="25860017" w:rsidR="00E30047" w:rsidRDefault="00E30047" w:rsidP="009F0891">
      <w:pPr>
        <w:pStyle w:val="ListParagraph"/>
        <w:keepNext/>
        <w:numPr>
          <w:ilvl w:val="0"/>
          <w:numId w:val="15"/>
        </w:numPr>
        <w:spacing w:before="240" w:after="120"/>
        <w:rPr>
          <w:rFonts w:eastAsia="Times"/>
          <w:bCs/>
          <w:kern w:val="32"/>
          <w:lang w:eastAsia="zh-CN"/>
        </w:rPr>
      </w:pPr>
      <w:r w:rsidRPr="00E30047">
        <w:rPr>
          <w:rFonts w:eastAsia="Times"/>
          <w:bCs/>
          <w:kern w:val="32"/>
          <w:lang w:eastAsia="zh-CN"/>
        </w:rPr>
        <w:t xml:space="preserve">Cochran G, Smid M, Krans EE, Yu Z, Carlston K, White A, Abdullah W, Baylis J, Charron E, </w:t>
      </w:r>
      <w:proofErr w:type="spellStart"/>
      <w:r w:rsidRPr="00E30047">
        <w:rPr>
          <w:rFonts w:eastAsia="Times"/>
          <w:bCs/>
          <w:kern w:val="32"/>
          <w:lang w:eastAsia="zh-CN"/>
        </w:rPr>
        <w:t>Okifugi</w:t>
      </w:r>
      <w:proofErr w:type="spellEnd"/>
      <w:r w:rsidRPr="00E30047">
        <w:rPr>
          <w:rFonts w:eastAsia="Times"/>
          <w:bCs/>
          <w:kern w:val="32"/>
          <w:lang w:eastAsia="zh-CN"/>
        </w:rPr>
        <w:t xml:space="preserve"> A, Gordon AJ, </w:t>
      </w:r>
      <w:r w:rsidRPr="00644915">
        <w:rPr>
          <w:rFonts w:eastAsia="Times"/>
          <w:b/>
          <w:kern w:val="32"/>
          <w:lang w:eastAsia="zh-CN"/>
        </w:rPr>
        <w:t>Lundahl B</w:t>
      </w:r>
      <w:r w:rsidRPr="00E30047">
        <w:rPr>
          <w:rFonts w:eastAsia="Times"/>
          <w:bCs/>
          <w:kern w:val="32"/>
          <w:lang w:eastAsia="zh-CN"/>
        </w:rPr>
        <w:t>, Silipigni J, Seliski N, Haaland B, Tarter R. (</w:t>
      </w:r>
      <w:r w:rsidR="003E67B9">
        <w:rPr>
          <w:rFonts w:eastAsia="Times"/>
          <w:bCs/>
          <w:kern w:val="32"/>
          <w:lang w:eastAsia="zh-CN"/>
        </w:rPr>
        <w:t>2023</w:t>
      </w:r>
      <w:r w:rsidRPr="00E30047">
        <w:rPr>
          <w:rFonts w:eastAsia="Times"/>
          <w:bCs/>
          <w:kern w:val="32"/>
          <w:lang w:eastAsia="zh-CN"/>
        </w:rPr>
        <w:t>). Patient Navigation for Pregnant Persons with Opioid Use Disorder: Results of a Randomized Multisite Pilot Trial. Addiction.</w:t>
      </w:r>
      <w:r w:rsidR="00B74BB7" w:rsidRPr="00B74BB7">
        <w:t xml:space="preserve"> </w:t>
      </w:r>
      <w:r w:rsidR="00B74BB7" w:rsidRPr="00B74BB7">
        <w:rPr>
          <w:rFonts w:eastAsia="Times"/>
          <w:bCs/>
          <w:kern w:val="32"/>
          <w:lang w:eastAsia="zh-CN"/>
        </w:rPr>
        <w:t>https://doi.org/10.1111/add.16364</w:t>
      </w:r>
    </w:p>
    <w:p w14:paraId="0FD1BE49" w14:textId="77777777" w:rsidR="00E30047" w:rsidRPr="00E30047" w:rsidRDefault="00E30047" w:rsidP="00277B9A">
      <w:pPr>
        <w:pStyle w:val="ListParagraph"/>
        <w:keepNext/>
        <w:spacing w:before="240" w:after="120"/>
        <w:ind w:left="360"/>
        <w:rPr>
          <w:rFonts w:eastAsia="Times"/>
          <w:bCs/>
          <w:kern w:val="32"/>
          <w:lang w:eastAsia="zh-CN"/>
        </w:rPr>
      </w:pPr>
    </w:p>
    <w:p w14:paraId="204A09B9" w14:textId="7A577ED6" w:rsidR="009F0891" w:rsidRPr="00F60F5B" w:rsidRDefault="009F0891" w:rsidP="009F0891">
      <w:pPr>
        <w:pStyle w:val="ListParagraph"/>
        <w:keepNext/>
        <w:numPr>
          <w:ilvl w:val="0"/>
          <w:numId w:val="15"/>
        </w:numPr>
        <w:spacing w:before="240" w:after="120"/>
        <w:rPr>
          <w:rFonts w:eastAsia="Times"/>
          <w:bCs/>
          <w:kern w:val="32"/>
          <w:lang w:eastAsia="zh-CN"/>
        </w:rPr>
      </w:pPr>
      <w:r w:rsidRPr="00F60F5B">
        <w:rPr>
          <w:rFonts w:eastAsia="Times"/>
          <w:b/>
          <w:kern w:val="32"/>
          <w:lang w:eastAsia="zh-CN"/>
        </w:rPr>
        <w:t>Lundahl</w:t>
      </w:r>
      <w:r w:rsidRPr="00F60F5B">
        <w:rPr>
          <w:rFonts w:eastAsia="Times"/>
          <w:bCs/>
          <w:kern w:val="32"/>
          <w:lang w:eastAsia="zh-CN"/>
        </w:rPr>
        <w:t xml:space="preserve">, B., Howey, W., Dilanchian, A., Garcia, M. J., </w:t>
      </w:r>
      <w:proofErr w:type="spellStart"/>
      <w:r w:rsidRPr="00F60F5B">
        <w:rPr>
          <w:rFonts w:eastAsia="Times"/>
          <w:bCs/>
          <w:kern w:val="32"/>
          <w:lang w:eastAsia="zh-CN"/>
        </w:rPr>
        <w:t>Patin</w:t>
      </w:r>
      <w:proofErr w:type="spellEnd"/>
      <w:r w:rsidRPr="00F60F5B">
        <w:rPr>
          <w:rFonts w:eastAsia="Times"/>
          <w:bCs/>
          <w:kern w:val="32"/>
          <w:lang w:eastAsia="zh-CN"/>
        </w:rPr>
        <w:t>, K., Moleni, K., &amp; Burke, B.  (202</w:t>
      </w:r>
      <w:r>
        <w:rPr>
          <w:rFonts w:eastAsia="Times"/>
          <w:bCs/>
          <w:kern w:val="32"/>
          <w:lang w:eastAsia="zh-CN"/>
        </w:rPr>
        <w:t>3</w:t>
      </w:r>
      <w:r w:rsidRPr="00F60F5B">
        <w:rPr>
          <w:rFonts w:eastAsia="Times"/>
          <w:bCs/>
          <w:kern w:val="32"/>
          <w:lang w:eastAsia="zh-CN"/>
        </w:rPr>
        <w:t>). Addressing Suicide Risk: A Systematic Review of Motivational Interviewing Infused Interventions</w:t>
      </w:r>
      <w:r>
        <w:rPr>
          <w:rFonts w:eastAsia="Times"/>
          <w:bCs/>
          <w:kern w:val="32"/>
          <w:lang w:eastAsia="zh-CN"/>
        </w:rPr>
        <w:t xml:space="preserve">. </w:t>
      </w:r>
      <w:r w:rsidRPr="00A4125F">
        <w:rPr>
          <w:rFonts w:eastAsia="Times"/>
          <w:bCs/>
          <w:i/>
          <w:iCs/>
          <w:kern w:val="32"/>
          <w:lang w:eastAsia="zh-CN"/>
        </w:rPr>
        <w:t>Research on Social Work Practice</w:t>
      </w:r>
      <w:r w:rsidRPr="00F60F5B">
        <w:rPr>
          <w:rFonts w:eastAsia="Times"/>
          <w:bCs/>
          <w:kern w:val="32"/>
          <w:lang w:eastAsia="zh-CN"/>
        </w:rPr>
        <w:t xml:space="preserve">. </w:t>
      </w:r>
      <w:r w:rsidR="00BF4B89">
        <w:rPr>
          <w:rFonts w:ascii="Arial" w:hAnsi="Arial" w:cs="Arial"/>
          <w:color w:val="555555"/>
          <w:sz w:val="21"/>
          <w:szCs w:val="21"/>
          <w:shd w:val="clear" w:color="auto" w:fill="FFFFFF"/>
        </w:rPr>
        <w:t>DOI:</w:t>
      </w:r>
      <w:r w:rsidR="00BF4B89">
        <w:t>10.1177/10497315231163500</w:t>
      </w:r>
      <w:r w:rsidRPr="00F60F5B">
        <w:rPr>
          <w:rFonts w:eastAsia="Times"/>
          <w:bCs/>
          <w:kern w:val="32"/>
          <w:lang w:eastAsia="zh-CN"/>
        </w:rPr>
        <w:t xml:space="preserve"> </w:t>
      </w:r>
    </w:p>
    <w:p w14:paraId="59E87D03" w14:textId="2D1C924F" w:rsidR="009F0891" w:rsidRPr="001436B7" w:rsidRDefault="009F0891" w:rsidP="009F0891">
      <w:pPr>
        <w:pStyle w:val="Heading1"/>
        <w:numPr>
          <w:ilvl w:val="0"/>
          <w:numId w:val="15"/>
        </w:numPr>
        <w:rPr>
          <w:b w:val="0"/>
          <w:bCs w:val="0"/>
          <w:color w:val="2E2E2E"/>
        </w:rPr>
      </w:pPr>
      <w:r w:rsidRPr="001436B7">
        <w:rPr>
          <w:b w:val="0"/>
          <w:bCs w:val="0"/>
          <w:color w:val="49576D"/>
          <w:shd w:val="clear" w:color="auto" w:fill="FFFFFF"/>
        </w:rPr>
        <w:t>Charron,</w:t>
      </w:r>
      <w:r w:rsidR="00303AF0">
        <w:rPr>
          <w:b w:val="0"/>
          <w:bCs w:val="0"/>
          <w:color w:val="49576D"/>
          <w:shd w:val="clear" w:color="auto" w:fill="FFFFFF"/>
        </w:rPr>
        <w:t xml:space="preserve"> E. Yu, Z., </w:t>
      </w:r>
      <w:r w:rsidRPr="001436B7">
        <w:rPr>
          <w:color w:val="49576D"/>
          <w:shd w:val="clear" w:color="auto" w:fill="FFFFFF"/>
        </w:rPr>
        <w:t>Lundahl</w:t>
      </w:r>
      <w:r w:rsidRPr="001436B7">
        <w:rPr>
          <w:b w:val="0"/>
          <w:bCs w:val="0"/>
          <w:color w:val="49576D"/>
          <w:shd w:val="clear" w:color="auto" w:fill="FFFFFF"/>
        </w:rPr>
        <w:t>,</w:t>
      </w:r>
      <w:r w:rsidR="00303AF0">
        <w:rPr>
          <w:b w:val="0"/>
          <w:bCs w:val="0"/>
          <w:color w:val="49576D"/>
          <w:shd w:val="clear" w:color="auto" w:fill="FFFFFF"/>
        </w:rPr>
        <w:t xml:space="preserve"> B., </w:t>
      </w:r>
      <w:r w:rsidRPr="001436B7">
        <w:rPr>
          <w:b w:val="0"/>
          <w:bCs w:val="0"/>
          <w:color w:val="49576D"/>
          <w:shd w:val="clear" w:color="auto" w:fill="FFFFFF"/>
        </w:rPr>
        <w:t>Silipigni,</w:t>
      </w:r>
      <w:r w:rsidR="00303AF0">
        <w:rPr>
          <w:b w:val="0"/>
          <w:bCs w:val="0"/>
          <w:color w:val="49576D"/>
          <w:shd w:val="clear" w:color="auto" w:fill="FFFFFF"/>
        </w:rPr>
        <w:t xml:space="preserve"> J., </w:t>
      </w:r>
      <w:r w:rsidRPr="001436B7">
        <w:rPr>
          <w:b w:val="0"/>
          <w:bCs w:val="0"/>
          <w:color w:val="49576D"/>
          <w:shd w:val="clear" w:color="auto" w:fill="FFFFFF"/>
        </w:rPr>
        <w:t>Okifuji,</w:t>
      </w:r>
      <w:r w:rsidR="00303AF0">
        <w:rPr>
          <w:b w:val="0"/>
          <w:bCs w:val="0"/>
          <w:color w:val="49576D"/>
          <w:shd w:val="clear" w:color="auto" w:fill="FFFFFF"/>
        </w:rPr>
        <w:t xml:space="preserve"> A., </w:t>
      </w:r>
      <w:r w:rsidRPr="001436B7">
        <w:rPr>
          <w:b w:val="0"/>
          <w:bCs w:val="0"/>
          <w:color w:val="49576D"/>
          <w:shd w:val="clear" w:color="auto" w:fill="FFFFFF"/>
        </w:rPr>
        <w:t>Gordon,</w:t>
      </w:r>
      <w:r w:rsidR="00303AF0">
        <w:rPr>
          <w:b w:val="0"/>
          <w:bCs w:val="0"/>
          <w:color w:val="49576D"/>
          <w:shd w:val="clear" w:color="auto" w:fill="FFFFFF"/>
        </w:rPr>
        <w:t xml:space="preserve"> A.J. </w:t>
      </w:r>
      <w:r w:rsidRPr="001436B7">
        <w:rPr>
          <w:b w:val="0"/>
          <w:bCs w:val="0"/>
          <w:color w:val="49576D"/>
          <w:shd w:val="clear" w:color="auto" w:fill="FFFFFF"/>
        </w:rPr>
        <w:t>Baylis,</w:t>
      </w:r>
      <w:r w:rsidR="00303AF0">
        <w:rPr>
          <w:b w:val="0"/>
          <w:bCs w:val="0"/>
          <w:color w:val="49576D"/>
          <w:shd w:val="clear" w:color="auto" w:fill="FFFFFF"/>
        </w:rPr>
        <w:t xml:space="preserve"> J.D., </w:t>
      </w:r>
      <w:r w:rsidRPr="001436B7">
        <w:rPr>
          <w:b w:val="0"/>
          <w:bCs w:val="0"/>
          <w:color w:val="49576D"/>
          <w:shd w:val="clear" w:color="auto" w:fill="FFFFFF"/>
        </w:rPr>
        <w:t>White,</w:t>
      </w:r>
      <w:r w:rsidR="00303AF0">
        <w:rPr>
          <w:b w:val="0"/>
          <w:bCs w:val="0"/>
          <w:color w:val="49576D"/>
          <w:shd w:val="clear" w:color="auto" w:fill="FFFFFF"/>
        </w:rPr>
        <w:t xml:space="preserve"> A., </w:t>
      </w:r>
      <w:r w:rsidRPr="001436B7">
        <w:rPr>
          <w:b w:val="0"/>
          <w:bCs w:val="0"/>
          <w:color w:val="49576D"/>
          <w:shd w:val="clear" w:color="auto" w:fill="FFFFFF"/>
        </w:rPr>
        <w:t>Carlston,</w:t>
      </w:r>
      <w:r w:rsidR="00303AF0">
        <w:rPr>
          <w:b w:val="0"/>
          <w:bCs w:val="0"/>
          <w:color w:val="49576D"/>
          <w:shd w:val="clear" w:color="auto" w:fill="FFFFFF"/>
        </w:rPr>
        <w:t xml:space="preserve"> C., </w:t>
      </w:r>
      <w:r w:rsidRPr="001436B7">
        <w:rPr>
          <w:b w:val="0"/>
          <w:bCs w:val="0"/>
          <w:color w:val="49576D"/>
          <w:shd w:val="clear" w:color="auto" w:fill="FFFFFF"/>
        </w:rPr>
        <w:t>Walitta</w:t>
      </w:r>
      <w:r w:rsidR="00064F9C">
        <w:rPr>
          <w:b w:val="0"/>
          <w:bCs w:val="0"/>
          <w:color w:val="49576D"/>
          <w:shd w:val="clear" w:color="auto" w:fill="FFFFFF"/>
        </w:rPr>
        <w:t xml:space="preserve">, A. </w:t>
      </w:r>
      <w:r w:rsidRPr="001436B7">
        <w:rPr>
          <w:b w:val="0"/>
          <w:bCs w:val="0"/>
          <w:color w:val="49576D"/>
          <w:shd w:val="clear" w:color="auto" w:fill="FFFFFF"/>
        </w:rPr>
        <w:t>Haaland,</w:t>
      </w:r>
      <w:r w:rsidR="00064F9C">
        <w:rPr>
          <w:b w:val="0"/>
          <w:bCs w:val="0"/>
          <w:color w:val="49576D"/>
          <w:shd w:val="clear" w:color="auto" w:fill="FFFFFF"/>
        </w:rPr>
        <w:t xml:space="preserve"> B., </w:t>
      </w:r>
      <w:r w:rsidRPr="001436B7">
        <w:rPr>
          <w:b w:val="0"/>
          <w:bCs w:val="0"/>
          <w:color w:val="49576D"/>
          <w:shd w:val="clear" w:color="auto" w:fill="FFFFFF"/>
        </w:rPr>
        <w:t>Krans,</w:t>
      </w:r>
      <w:r w:rsidR="00064F9C">
        <w:rPr>
          <w:b w:val="0"/>
          <w:bCs w:val="0"/>
          <w:color w:val="49576D"/>
          <w:shd w:val="clear" w:color="auto" w:fill="FFFFFF"/>
        </w:rPr>
        <w:t xml:space="preserve"> E.E., </w:t>
      </w:r>
      <w:r w:rsidRPr="001436B7">
        <w:rPr>
          <w:b w:val="0"/>
          <w:bCs w:val="0"/>
          <w:color w:val="49576D"/>
          <w:shd w:val="clear" w:color="auto" w:fill="FFFFFF"/>
        </w:rPr>
        <w:t>Smid,</w:t>
      </w:r>
      <w:r w:rsidR="00064F9C">
        <w:rPr>
          <w:b w:val="0"/>
          <w:bCs w:val="0"/>
          <w:color w:val="49576D"/>
          <w:shd w:val="clear" w:color="auto" w:fill="FFFFFF"/>
        </w:rPr>
        <w:t xml:space="preserve"> M.C., &amp; </w:t>
      </w:r>
      <w:r w:rsidRPr="001436B7">
        <w:rPr>
          <w:b w:val="0"/>
          <w:bCs w:val="0"/>
          <w:color w:val="49576D"/>
          <w:shd w:val="clear" w:color="auto" w:fill="FFFFFF"/>
        </w:rPr>
        <w:t>Cochran</w:t>
      </w:r>
      <w:r w:rsidR="00064F9C">
        <w:rPr>
          <w:b w:val="0"/>
          <w:bCs w:val="0"/>
          <w:color w:val="49576D"/>
          <w:shd w:val="clear" w:color="auto" w:fill="FFFFFF"/>
        </w:rPr>
        <w:t>, G.</w:t>
      </w:r>
      <w:r w:rsidRPr="001436B7">
        <w:rPr>
          <w:b w:val="0"/>
          <w:bCs w:val="0"/>
          <w:color w:val="49576D"/>
          <w:shd w:val="clear" w:color="auto" w:fill="FFFFFF"/>
        </w:rPr>
        <w:t xml:space="preserve"> (2023). </w:t>
      </w:r>
      <w:r w:rsidRPr="001436B7">
        <w:rPr>
          <w:rStyle w:val="title-text"/>
          <w:b w:val="0"/>
          <w:bCs w:val="0"/>
          <w:color w:val="2E2E2E"/>
        </w:rPr>
        <w:t xml:space="preserve">Cluster analysis to identify patient profiles and substance use patterns among pregnant persons with opioid use disorder. </w:t>
      </w:r>
      <w:hyperlink r:id="rId9" w:tooltip="Go to Addictive Behaviors Reports on ScienceDirect" w:history="1">
        <w:r w:rsidRPr="000A5E47">
          <w:rPr>
            <w:rStyle w:val="Hyperlink"/>
            <w:b w:val="0"/>
            <w:bCs w:val="0"/>
            <w:color w:val="auto"/>
          </w:rPr>
          <w:t>Addictive Behaviors Reports</w:t>
        </w:r>
      </w:hyperlink>
      <w:r w:rsidRPr="000A5E47">
        <w:rPr>
          <w:b w:val="0"/>
          <w:bCs w:val="0"/>
        </w:rPr>
        <w:t>,</w:t>
      </w:r>
      <w:r w:rsidRPr="001436B7">
        <w:rPr>
          <w:b w:val="0"/>
          <w:bCs w:val="0"/>
          <w:color w:val="2E2E2E"/>
        </w:rPr>
        <w:t xml:space="preserve"> 17, 1-5. https://doi.org/10.1016/j.abrep.2023.100484</w:t>
      </w:r>
    </w:p>
    <w:p w14:paraId="38DA0DA3" w14:textId="77777777" w:rsidR="009F0891" w:rsidRPr="00D16063" w:rsidRDefault="009F0891" w:rsidP="009F0891">
      <w:pPr>
        <w:pStyle w:val="ListParagraph"/>
        <w:ind w:left="360"/>
        <w:rPr>
          <w:sz w:val="22"/>
          <w:szCs w:val="22"/>
        </w:rPr>
      </w:pPr>
    </w:p>
    <w:p w14:paraId="35E2D65A" w14:textId="6ED8C010" w:rsidR="00110E43" w:rsidRPr="0053346B" w:rsidRDefault="003F3058" w:rsidP="00110E43">
      <w:pPr>
        <w:pStyle w:val="ListParagraph"/>
        <w:numPr>
          <w:ilvl w:val="0"/>
          <w:numId w:val="15"/>
        </w:numPr>
        <w:rPr>
          <w:sz w:val="22"/>
          <w:szCs w:val="22"/>
        </w:rPr>
      </w:pPr>
      <w:r>
        <w:t>*</w:t>
      </w:r>
      <w:r w:rsidR="00110E43">
        <w:t xml:space="preserve">Howey, W., Assadollahi, A., </w:t>
      </w:r>
      <w:r w:rsidR="00110E43" w:rsidRPr="003F3058">
        <w:rPr>
          <w:b/>
          <w:bCs/>
        </w:rPr>
        <w:t>Lundahl, B</w:t>
      </w:r>
      <w:r w:rsidR="00110E43">
        <w:t>. (2022). Group homes and COVID-19: Perspectives of youth residents, staff, and caregivers.</w:t>
      </w:r>
      <w:r w:rsidR="00110E43" w:rsidRPr="00110E43">
        <w:rPr>
          <w:i/>
          <w:iCs/>
        </w:rPr>
        <w:t xml:space="preserve"> International Journal of Environmental Research and Public</w:t>
      </w:r>
      <w:r w:rsidR="00D5190F">
        <w:rPr>
          <w:i/>
          <w:iCs/>
        </w:rPr>
        <w:t xml:space="preserve"> Health</w:t>
      </w:r>
      <w:r w:rsidR="00110E43" w:rsidRPr="00110E43">
        <w:rPr>
          <w:i/>
          <w:iCs/>
        </w:rPr>
        <w:t xml:space="preserve">, 8978 </w:t>
      </w:r>
      <w:r w:rsidR="00110E43">
        <w:t>(19), 1-11</w:t>
      </w:r>
      <w:r w:rsidR="00110E43" w:rsidRPr="000A5E47">
        <w:t>.</w:t>
      </w:r>
      <w:r w:rsidR="00110E43" w:rsidRPr="000A5E47">
        <w:rPr>
          <w:i/>
          <w:iCs/>
        </w:rPr>
        <w:t xml:space="preserve"> </w:t>
      </w:r>
      <w:hyperlink r:id="rId10" w:history="1">
        <w:r w:rsidR="00110E43" w:rsidRPr="000A5E47">
          <w:rPr>
            <w:rStyle w:val="Hyperlink"/>
            <w:color w:val="auto"/>
          </w:rPr>
          <w:t>https://doi.org/10.3390/</w:t>
        </w:r>
      </w:hyperlink>
      <w:r w:rsidR="00110E43">
        <w:t xml:space="preserve"> ijerph19158978 </w:t>
      </w:r>
    </w:p>
    <w:p w14:paraId="22F88C58" w14:textId="77777777" w:rsidR="0053346B" w:rsidRPr="009F5FB2" w:rsidRDefault="0053346B" w:rsidP="0053346B">
      <w:pPr>
        <w:pStyle w:val="ListParagraph"/>
        <w:ind w:left="360"/>
        <w:rPr>
          <w:sz w:val="22"/>
          <w:szCs w:val="22"/>
        </w:rPr>
      </w:pPr>
    </w:p>
    <w:p w14:paraId="702A8BF1" w14:textId="4B48C1CA" w:rsidR="0095705E" w:rsidRPr="00665D37" w:rsidRDefault="0053346B" w:rsidP="00635BDB">
      <w:pPr>
        <w:pStyle w:val="ListParagraph"/>
        <w:numPr>
          <w:ilvl w:val="0"/>
          <w:numId w:val="15"/>
        </w:numPr>
        <w:spacing w:before="100" w:beforeAutospacing="1" w:after="100" w:afterAutospacing="1"/>
        <w:rPr>
          <w:sz w:val="22"/>
          <w:szCs w:val="22"/>
        </w:rPr>
      </w:pPr>
      <w:r>
        <w:lastRenderedPageBreak/>
        <w:t>*</w:t>
      </w:r>
      <w:r w:rsidR="00E73E72">
        <w:t xml:space="preserve">Howey, W., </w:t>
      </w:r>
      <w:r w:rsidR="00E73E72" w:rsidRPr="00721981">
        <w:rPr>
          <w:b/>
          <w:bCs/>
        </w:rPr>
        <w:t>Lundahl, B</w:t>
      </w:r>
      <w:r w:rsidR="00E73E72">
        <w:t>., Assadollahi, A. (2022). Effectiveness of residential treatment for juveniles with problematic</w:t>
      </w:r>
      <w:r w:rsidR="00E73E72">
        <w:rPr>
          <w:rStyle w:val="apple-converted-space"/>
        </w:rPr>
        <w:t> </w:t>
      </w:r>
      <w:r w:rsidR="00E73E72">
        <w:t xml:space="preserve">sexual behavior: A systematic review. </w:t>
      </w:r>
      <w:r w:rsidR="00E73E72" w:rsidRPr="00665D37">
        <w:rPr>
          <w:i/>
          <w:iCs/>
        </w:rPr>
        <w:t>International Journal of Environmental Research and Public Health, 19</w:t>
      </w:r>
      <w:r w:rsidR="00E73E72">
        <w:t>(23), 15625.</w:t>
      </w:r>
      <w:r>
        <w:t xml:space="preserve">  </w:t>
      </w:r>
      <w:hyperlink r:id="rId11" w:history="1">
        <w:r w:rsidRPr="00665D37">
          <w:rPr>
            <w:rStyle w:val="Hyperlink"/>
            <w:shd w:val="clear" w:color="auto" w:fill="FFFFFF"/>
          </w:rPr>
          <w:t>https://doi.org/10.3390/ijerph192315625</w:t>
        </w:r>
      </w:hyperlink>
    </w:p>
    <w:p w14:paraId="5056021F" w14:textId="77777777" w:rsidR="00637C3D" w:rsidRDefault="00637C3D" w:rsidP="00637C3D">
      <w:pPr>
        <w:pStyle w:val="ListParagraph"/>
      </w:pPr>
    </w:p>
    <w:p w14:paraId="7B1E4809" w14:textId="6C7A73E1" w:rsidR="00C33230" w:rsidRPr="004D0697" w:rsidRDefault="00826758" w:rsidP="006849CD">
      <w:pPr>
        <w:pStyle w:val="xmsonormal"/>
        <w:numPr>
          <w:ilvl w:val="0"/>
          <w:numId w:val="15"/>
        </w:numPr>
        <w:rPr>
          <w:rFonts w:ascii="Times New Roman" w:hAnsi="Times New Roman" w:cs="Times New Roman"/>
          <w:sz w:val="24"/>
          <w:szCs w:val="24"/>
        </w:rPr>
      </w:pPr>
      <w:r w:rsidRPr="004D0697">
        <w:rPr>
          <w:rFonts w:ascii="Times New Roman" w:hAnsi="Times New Roman" w:cs="Times New Roman"/>
          <w:sz w:val="24"/>
          <w:szCs w:val="24"/>
        </w:rPr>
        <w:t xml:space="preserve">Castillo, J., </w:t>
      </w:r>
      <w:r w:rsidRPr="004D0697">
        <w:rPr>
          <w:rFonts w:ascii="Times New Roman" w:hAnsi="Times New Roman" w:cs="Times New Roman"/>
          <w:b/>
          <w:bCs/>
          <w:sz w:val="24"/>
          <w:szCs w:val="24"/>
        </w:rPr>
        <w:t>Lundahl, B.</w:t>
      </w:r>
      <w:r w:rsidRPr="004D0697">
        <w:rPr>
          <w:rFonts w:ascii="Times New Roman" w:hAnsi="Times New Roman" w:cs="Times New Roman"/>
          <w:sz w:val="24"/>
          <w:szCs w:val="24"/>
        </w:rPr>
        <w:t>, Moleni, K., &amp; Blackman, L. (</w:t>
      </w:r>
      <w:r w:rsidR="007445D1" w:rsidRPr="004D0697">
        <w:rPr>
          <w:rFonts w:ascii="Times New Roman" w:hAnsi="Times New Roman" w:cs="Times New Roman"/>
          <w:sz w:val="24"/>
          <w:szCs w:val="24"/>
        </w:rPr>
        <w:t>2022</w:t>
      </w:r>
      <w:r w:rsidRPr="004D0697">
        <w:rPr>
          <w:rFonts w:ascii="Times New Roman" w:hAnsi="Times New Roman" w:cs="Times New Roman"/>
          <w:sz w:val="24"/>
          <w:szCs w:val="24"/>
        </w:rPr>
        <w:t xml:space="preserve">). Failing to bend the arc of the moral universe? Dr. King, Newton, Piaget, and Social Work.  </w:t>
      </w:r>
      <w:r w:rsidRPr="004D0697">
        <w:rPr>
          <w:rFonts w:ascii="Times New Roman" w:eastAsia="Times New Roman" w:hAnsi="Times New Roman" w:cs="Times New Roman"/>
          <w:i/>
          <w:iCs/>
          <w:color w:val="000000"/>
          <w:sz w:val="24"/>
          <w:szCs w:val="24"/>
        </w:rPr>
        <w:t xml:space="preserve">Critical Social Work: An Interdisciplinary Journal Dedicated to Social Justice. </w:t>
      </w:r>
      <w:hyperlink r:id="rId12" w:history="1">
        <w:r w:rsidR="004D0697" w:rsidRPr="004D0697">
          <w:rPr>
            <w:rStyle w:val="Hyperlink"/>
            <w:rFonts w:ascii="Times New Roman" w:hAnsi="Times New Roman" w:cs="Times New Roman"/>
            <w:sz w:val="24"/>
            <w:szCs w:val="24"/>
          </w:rPr>
          <w:t>https://doi.org/10.22329/csw.v23i1.7590</w:t>
        </w:r>
      </w:hyperlink>
      <w:r w:rsidR="00C33230" w:rsidRPr="004D0697">
        <w:rPr>
          <w:rFonts w:ascii="Times New Roman" w:hAnsi="Times New Roman" w:cs="Times New Roman"/>
          <w:sz w:val="24"/>
          <w:szCs w:val="24"/>
          <w:shd w:val="clear" w:color="auto" w:fill="FFFFFF"/>
        </w:rPr>
        <w:t xml:space="preserve"> </w:t>
      </w:r>
    </w:p>
    <w:p w14:paraId="41D5280B" w14:textId="77777777" w:rsidR="004D0697" w:rsidRDefault="004D0697" w:rsidP="004D0697">
      <w:pPr>
        <w:pStyle w:val="ListParagraph"/>
      </w:pPr>
    </w:p>
    <w:p w14:paraId="6703F800" w14:textId="21752672" w:rsidR="00C33230" w:rsidRPr="00680652" w:rsidRDefault="00C33230" w:rsidP="00C33230">
      <w:pPr>
        <w:pStyle w:val="BodyA"/>
        <w:numPr>
          <w:ilvl w:val="0"/>
          <w:numId w:val="15"/>
        </w:numPr>
        <w:rPr>
          <w:rFonts w:ascii="Times New Roman" w:hAnsi="Times New Roman" w:cs="Times New Roman"/>
          <w:sz w:val="24"/>
          <w:szCs w:val="24"/>
        </w:rPr>
      </w:pPr>
      <w:r w:rsidRPr="00680652">
        <w:rPr>
          <w:rFonts w:ascii="Times New Roman" w:hAnsi="Times New Roman" w:cs="Times New Roman"/>
          <w:sz w:val="24"/>
          <w:szCs w:val="24"/>
          <w:shd w:val="clear" w:color="auto" w:fill="FFFFFF"/>
        </w:rPr>
        <w:t xml:space="preserve">*Bryan, M.A., Malik, D., Cochran, G., &amp; </w:t>
      </w:r>
      <w:r w:rsidRPr="00680652">
        <w:rPr>
          <w:rFonts w:ascii="Times New Roman" w:hAnsi="Times New Roman" w:cs="Times New Roman"/>
          <w:b/>
          <w:sz w:val="24"/>
          <w:szCs w:val="24"/>
          <w:shd w:val="clear" w:color="auto" w:fill="FFFFFF"/>
        </w:rPr>
        <w:t>Lundahl, B</w:t>
      </w:r>
      <w:r w:rsidRPr="006806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w:t>
      </w:r>
      <w:r w:rsidR="00FD7997">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2). </w:t>
      </w:r>
      <w:r w:rsidRPr="00680652">
        <w:rPr>
          <w:rFonts w:ascii="Times New Roman" w:hAnsi="Times New Roman" w:cs="Times New Roman"/>
          <w:sz w:val="24"/>
          <w:szCs w:val="24"/>
        </w:rPr>
        <w:t xml:space="preserve">Mindfulness and Savoring: A Scoping Review of Savoring Strategies and their Implications in Addiction Treatment. </w:t>
      </w:r>
      <w:r w:rsidRPr="00FD7997">
        <w:rPr>
          <w:rFonts w:ascii="Times New Roman" w:hAnsi="Times New Roman" w:cs="Times New Roman"/>
          <w:color w:val="000000" w:themeColor="text1"/>
          <w:sz w:val="24"/>
          <w:szCs w:val="24"/>
        </w:rPr>
        <w:t>Substance Use &amp; Misuse</w:t>
      </w:r>
      <w:r w:rsidRPr="00FD7997">
        <w:rPr>
          <w:rFonts w:ascii="Times New Roman" w:hAnsi="Times New Roman" w:cs="Times New Roman"/>
          <w:color w:val="000000" w:themeColor="text1"/>
          <w:sz w:val="24"/>
          <w:szCs w:val="24"/>
          <w:shd w:val="clear" w:color="auto" w:fill="FFFFFF"/>
        </w:rPr>
        <w:t xml:space="preserve">. </w:t>
      </w:r>
      <w:r w:rsidRPr="00FD7997">
        <w:rPr>
          <w:rFonts w:ascii="Times New Roman" w:hAnsi="Times New Roman" w:cs="Times New Roman"/>
          <w:color w:val="000000" w:themeColor="text1"/>
          <w:sz w:val="24"/>
          <w:szCs w:val="24"/>
        </w:rPr>
        <w:t xml:space="preserve"> </w:t>
      </w:r>
    </w:p>
    <w:bookmarkEnd w:id="1"/>
    <w:p w14:paraId="0CB5479E" w14:textId="77777777" w:rsidR="00826758" w:rsidRDefault="00826758" w:rsidP="008267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 </w:t>
      </w:r>
    </w:p>
    <w:p w14:paraId="175B6D7C" w14:textId="1645BECC" w:rsidR="00DD4119" w:rsidRDefault="00DD4119" w:rsidP="0036379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D4119">
        <w:t xml:space="preserve">White, A., </w:t>
      </w:r>
      <w:r w:rsidRPr="008631C8">
        <w:rPr>
          <w:b/>
          <w:bCs/>
        </w:rPr>
        <w:t>Lundahl, B</w:t>
      </w:r>
      <w:r w:rsidRPr="00DD4119">
        <w:t>., Bryan, A., Akiko, O., Smid, M., Gordon, A.J., …, Cochran, G. (</w:t>
      </w:r>
      <w:r w:rsidR="00AA15E6">
        <w:t>2021</w:t>
      </w:r>
      <w:r w:rsidRPr="00DD4119">
        <w:t>).  Pregnancy and the Opioid Crisis:  Heightened Effects of COVID-19. Journal of Addiction Medicine.</w:t>
      </w:r>
    </w:p>
    <w:bookmarkEnd w:id="2"/>
    <w:p w14:paraId="5BFC7B1F" w14:textId="71006E35" w:rsidR="00D01EA4" w:rsidRDefault="00D01EA4" w:rsidP="00D01EA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 </w:t>
      </w:r>
    </w:p>
    <w:p w14:paraId="37E730BA" w14:textId="5BCB0A6A" w:rsidR="00363790" w:rsidRPr="00363790" w:rsidRDefault="00363790" w:rsidP="0036379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63790">
        <w:t xml:space="preserve">Butters, R., *Droubay, B., Seawright, J.L., Tollefson, D., </w:t>
      </w:r>
      <w:r w:rsidRPr="00363790">
        <w:rPr>
          <w:b/>
        </w:rPr>
        <w:t>Lundahl, B</w:t>
      </w:r>
      <w:r w:rsidRPr="00363790">
        <w:t xml:space="preserve">., &amp; Whitaker, L. </w:t>
      </w:r>
    </w:p>
    <w:p w14:paraId="3B451927" w14:textId="154455E0" w:rsidR="00363790" w:rsidRPr="00363790" w:rsidRDefault="00363790" w:rsidP="003637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(2020). </w:t>
      </w:r>
      <w:r w:rsidRPr="00363790">
        <w:t xml:space="preserve">Intimate Partner Violence Perpetrator Treatment: A Literature Review and Call for Individualized Approaches. </w:t>
      </w:r>
      <w:r w:rsidRPr="00363790">
        <w:rPr>
          <w:i/>
        </w:rPr>
        <w:t>Clinical Social Work Journal</w:t>
      </w:r>
      <w:r w:rsidRPr="00363790">
        <w:t xml:space="preserve">.  </w:t>
      </w:r>
      <w:r w:rsidR="00791BF9">
        <w:rPr>
          <w:rFonts w:ascii="MyriadPro-Regular" w:hAnsi="MyriadPro-Regular" w:cs="MyriadPro-Regular"/>
          <w:color w:val="000050"/>
          <w:sz w:val="22"/>
          <w:szCs w:val="22"/>
        </w:rPr>
        <w:t>DOI 10.1007/s10615-020-00763-y</w:t>
      </w:r>
    </w:p>
    <w:p w14:paraId="64E2AEE1" w14:textId="77777777" w:rsidR="00363790" w:rsidRDefault="00363790" w:rsidP="003637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14:paraId="675BD30A" w14:textId="3DD11323" w:rsidR="00AF7754" w:rsidRDefault="00AF7754" w:rsidP="00AF77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*Gedney, C.R., </w:t>
      </w:r>
      <w:r w:rsidRPr="00B83EF2">
        <w:rPr>
          <w:b/>
        </w:rPr>
        <w:t>Lundahl, B</w:t>
      </w:r>
      <w:r w:rsidRPr="004B4EF9">
        <w:t>., &amp; Fawson, P. (</w:t>
      </w:r>
      <w:r>
        <w:t xml:space="preserve">2020). </w:t>
      </w:r>
      <w:r w:rsidRPr="004B4EF9">
        <w:t xml:space="preserve">Sexual Assault Prevention: A Randomized Control Trial of a Standard Military Intervention and a Motivational Interview Enhancement. </w:t>
      </w:r>
      <w:r w:rsidRPr="00B83EF2">
        <w:rPr>
          <w:i/>
        </w:rPr>
        <w:t>Violence and Victims</w:t>
      </w:r>
      <w:r>
        <w:rPr>
          <w:i/>
        </w:rPr>
        <w:t>, 35, 266-280</w:t>
      </w:r>
      <w:r w:rsidRPr="00B83EF2">
        <w:rPr>
          <w:i/>
        </w:rPr>
        <w:t>.</w:t>
      </w:r>
      <w:r w:rsidR="008172D6">
        <w:rPr>
          <w:i/>
        </w:rPr>
        <w:t xml:space="preserve"> </w:t>
      </w:r>
      <w:proofErr w:type="spellStart"/>
      <w:r w:rsidR="008172D6" w:rsidRPr="008172D6">
        <w:rPr>
          <w:i/>
        </w:rPr>
        <w:t>doi</w:t>
      </w:r>
      <w:proofErr w:type="spellEnd"/>
      <w:r w:rsidR="008172D6" w:rsidRPr="008172D6">
        <w:rPr>
          <w:i/>
        </w:rPr>
        <w:t>: 10.1891/VV-D-18-00031</w:t>
      </w:r>
    </w:p>
    <w:bookmarkEnd w:id="0"/>
    <w:p w14:paraId="48BC16A7" w14:textId="77777777" w:rsidR="00AF7754" w:rsidRPr="00AF7754" w:rsidRDefault="00AF7754" w:rsidP="00AF77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14:paraId="767BB083" w14:textId="4F9FF429" w:rsidR="009019D5" w:rsidRDefault="00D01593" w:rsidP="003B3C0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6F33">
        <w:rPr>
          <w:color w:val="000000"/>
        </w:rPr>
        <w:t>Cochran G, Smid M, Krans EE, Bryan MA, Gordon AJ, </w:t>
      </w:r>
      <w:r w:rsidRPr="00C76F33">
        <w:rPr>
          <w:b/>
          <w:bCs/>
          <w:color w:val="000000"/>
        </w:rPr>
        <w:t>Lundahl B</w:t>
      </w:r>
      <w:r w:rsidRPr="00C76F33">
        <w:rPr>
          <w:color w:val="000000"/>
        </w:rPr>
        <w:t>, Silipigni J, Haaland B, Tarter T. (</w:t>
      </w:r>
      <w:r w:rsidR="00825F31" w:rsidRPr="00C76F33">
        <w:rPr>
          <w:color w:val="000000"/>
        </w:rPr>
        <w:t>2019</w:t>
      </w:r>
      <w:r w:rsidRPr="00C76F33">
        <w:rPr>
          <w:color w:val="000000"/>
        </w:rPr>
        <w:t xml:space="preserve">). A Pilot Multisite Study of Patient Navigation for Pregnant Women with Opioid Use Disorder. </w:t>
      </w:r>
      <w:r w:rsidRPr="00C76F33">
        <w:rPr>
          <w:i/>
          <w:iCs/>
          <w:color w:val="000000"/>
        </w:rPr>
        <w:t>Contemporary Clinical Trials</w:t>
      </w:r>
      <w:r w:rsidR="00267979" w:rsidRPr="00C76F33">
        <w:rPr>
          <w:i/>
          <w:iCs/>
          <w:color w:val="000000"/>
        </w:rPr>
        <w:t>, 87,</w:t>
      </w:r>
      <w:r w:rsidRPr="00C76F33">
        <w:rPr>
          <w:color w:val="000000"/>
          <w:shd w:val="clear" w:color="auto" w:fill="FFFFFF"/>
        </w:rPr>
        <w:t xml:space="preserve"> </w:t>
      </w:r>
      <w:r w:rsidR="008D6C1E" w:rsidRPr="00C76F33">
        <w:rPr>
          <w:color w:val="000000"/>
          <w:shd w:val="clear" w:color="auto" w:fill="FFFFFF"/>
        </w:rPr>
        <w:t xml:space="preserve">1-8 </w:t>
      </w:r>
      <w:hyperlink r:id="rId13" w:tgtFrame="_blank" w:tooltip="Persistent link using digital object identifier" w:history="1">
        <w:r w:rsidR="00267979" w:rsidRPr="00C76F33">
          <w:rPr>
            <w:rStyle w:val="Hyperlink"/>
            <w:rFonts w:ascii="Arial" w:hAnsi="Arial" w:cs="Arial"/>
            <w:color w:val="0C7DBB"/>
            <w:sz w:val="21"/>
            <w:szCs w:val="21"/>
          </w:rPr>
          <w:t>https://doi.org/10.1016/j.cct.2019.105888</w:t>
        </w:r>
      </w:hyperlink>
      <w:r w:rsidR="00C76F33" w:rsidRPr="00C76F33">
        <w:rPr>
          <w:rStyle w:val="Hyperlink"/>
          <w:rFonts w:ascii="Arial" w:hAnsi="Arial" w:cs="Arial"/>
          <w:color w:val="0C7DBB"/>
          <w:sz w:val="21"/>
          <w:szCs w:val="21"/>
        </w:rPr>
        <w:t xml:space="preserve"> </w:t>
      </w:r>
    </w:p>
    <w:p w14:paraId="022F8210" w14:textId="77777777" w:rsidR="00825F31" w:rsidRPr="00B83EF2" w:rsidRDefault="00825F31" w:rsidP="00B83E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39D45A6" w14:textId="77777777" w:rsidR="006F38B2" w:rsidRPr="00B83EF2" w:rsidRDefault="006F38B2" w:rsidP="00B83EF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b/>
          <w:color w:val="auto"/>
          <w:u w:val="none"/>
        </w:rPr>
      </w:pPr>
      <w:r w:rsidRPr="00B83EF2">
        <w:rPr>
          <w:b/>
        </w:rPr>
        <w:t>Lundahl, B</w:t>
      </w:r>
      <w:r>
        <w:t>., *Droubay, B., Burke, B., Butters, R., *Hardy, C., *Nelford, K., *Bowles, M., &amp;</w:t>
      </w:r>
      <w:r w:rsidR="00B83EF2">
        <w:t xml:space="preserve"> K</w:t>
      </w:r>
      <w:r w:rsidRPr="00B83EF2">
        <w:t xml:space="preserve">eovongsa, K. (2019). Motivational Interviewing Adherence Tools: A Systematic </w:t>
      </w:r>
      <w:r w:rsidRPr="003354A3">
        <w:t>Review of Content Validity</w:t>
      </w:r>
      <w:r>
        <w:t xml:space="preserve">. </w:t>
      </w:r>
      <w:r w:rsidRPr="00B83EF2">
        <w:rPr>
          <w:i/>
        </w:rPr>
        <w:t>Patient Education and Consulting</w:t>
      </w:r>
      <w:r w:rsidR="00825F31">
        <w:rPr>
          <w:i/>
        </w:rPr>
        <w:t xml:space="preserve">, 102(12), 2145-2155.  </w:t>
      </w:r>
      <w:hyperlink r:id="rId14" w:history="1">
        <w:r w:rsidR="00BC604F" w:rsidRPr="00BC604F">
          <w:rPr>
            <w:rStyle w:val="Hyperlink"/>
          </w:rPr>
          <w:t>https://doi.org/10.1016/j.pec.2019.07.003</w:t>
        </w:r>
      </w:hyperlink>
      <w:r w:rsidR="00B83EF2">
        <w:rPr>
          <w:rStyle w:val="Hyperlink"/>
        </w:rPr>
        <w:t xml:space="preserve"> </w:t>
      </w:r>
    </w:p>
    <w:p w14:paraId="7385E717" w14:textId="77777777" w:rsidR="00B83EF2" w:rsidRDefault="00B83EF2" w:rsidP="00B83E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2FF62F3" w14:textId="77777777" w:rsidR="00AB5F30" w:rsidRDefault="00AB5F30"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83EF2">
        <w:rPr>
          <w:b/>
        </w:rPr>
        <w:t>Lundahl</w:t>
      </w:r>
      <w:r w:rsidRPr="004B4EF9">
        <w:t xml:space="preserve">, </w:t>
      </w:r>
      <w:r w:rsidRPr="00B83EF2">
        <w:rPr>
          <w:b/>
        </w:rPr>
        <w:t>B.</w:t>
      </w:r>
      <w:r w:rsidRPr="004B4EF9">
        <w:t>, *McDonald, C., *Vanderloo, M (</w:t>
      </w:r>
      <w:r w:rsidR="003354A3">
        <w:t>2018</w:t>
      </w:r>
      <w:r>
        <w:t xml:space="preserve">). </w:t>
      </w:r>
      <w:r w:rsidRPr="004B4EF9">
        <w:t xml:space="preserve">Service users’ perspectives of </w:t>
      </w:r>
      <w:r w:rsidR="00216A3D">
        <w:t xml:space="preserve">Child </w:t>
      </w:r>
      <w:r w:rsidRPr="004B4EF9">
        <w:t>welfare services: A systematic review using the practice model as a guide.</w:t>
      </w:r>
      <w:r>
        <w:t xml:space="preserve"> </w:t>
      </w:r>
      <w:r w:rsidRPr="00B83EF2">
        <w:rPr>
          <w:i/>
        </w:rPr>
        <w:t>Journal of Public Child Welfare</w:t>
      </w:r>
      <w:r w:rsidRPr="004B4EF9">
        <w:t xml:space="preserve">. </w:t>
      </w:r>
      <w:hyperlink r:id="rId15" w:history="1">
        <w:r w:rsidR="00B83EF2" w:rsidRPr="00D972E6">
          <w:rPr>
            <w:rStyle w:val="Hyperlink"/>
          </w:rPr>
          <w:t>https://doi.org/10.1080/15548732.2018.1548406</w:t>
        </w:r>
      </w:hyperlink>
    </w:p>
    <w:p w14:paraId="4A83FF62" w14:textId="77777777" w:rsidR="00B83EF2" w:rsidRDefault="00B83EF2" w:rsidP="00B83E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4E93D39" w14:textId="77777777" w:rsidR="000E7BAF" w:rsidRDefault="000E7BAF"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0E7BAF">
        <w:t xml:space="preserve">Gedney, C. R., </w:t>
      </w:r>
      <w:r>
        <w:t>*</w:t>
      </w:r>
      <w:r w:rsidRPr="000E7BAF">
        <w:t xml:space="preserve">Wood, D. S., </w:t>
      </w:r>
      <w:r w:rsidRPr="00B83EF2">
        <w:rPr>
          <w:b/>
        </w:rPr>
        <w:t>Lundahl, B</w:t>
      </w:r>
      <w:r w:rsidR="0096025B">
        <w:t>., &amp; Butters, R. P. (2016</w:t>
      </w:r>
      <w:r w:rsidRPr="000E7BAF">
        <w:t xml:space="preserve">). Sexual assault prevention efforts in the US Air Force: A systematic review and content analysis. Journal of Interpersonal Violence, 33(3), 421–441. </w:t>
      </w:r>
      <w:hyperlink r:id="rId16" w:history="1">
        <w:r w:rsidR="00B83EF2" w:rsidRPr="00D972E6">
          <w:rPr>
            <w:rStyle w:val="Hyperlink"/>
          </w:rPr>
          <w:t>https://doi.org/10.1177/0886260515608801</w:t>
        </w:r>
      </w:hyperlink>
    </w:p>
    <w:p w14:paraId="42DE9FC1" w14:textId="77777777" w:rsidR="00B83EF2" w:rsidRDefault="00B83EF2" w:rsidP="00B83E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1A3861A" w14:textId="77777777" w:rsidR="000E7BAF" w:rsidRDefault="000E7BAF"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w:t>
      </w:r>
      <w:r w:rsidRPr="000E7BAF">
        <w:t xml:space="preserve">Arroyo, K., </w:t>
      </w:r>
      <w:r w:rsidRPr="00B83EF2">
        <w:rPr>
          <w:b/>
        </w:rPr>
        <w:t>Lundahl, B</w:t>
      </w:r>
      <w:r w:rsidRPr="000E7BAF">
        <w:t xml:space="preserve">., Butters, R., </w:t>
      </w:r>
      <w:r>
        <w:t>*</w:t>
      </w:r>
      <w:r w:rsidRPr="000E7BAF">
        <w:t xml:space="preserve">Vanderloo, M., &amp; </w:t>
      </w:r>
      <w:r>
        <w:t>*</w:t>
      </w:r>
      <w:r w:rsidR="0096025B">
        <w:t>Wood, D. S. (2015</w:t>
      </w:r>
      <w:r w:rsidRPr="000E7BAF">
        <w:t xml:space="preserve">). Short-term interventions for survivors of intimate partner violence: A systematic review and </w:t>
      </w:r>
      <w:proofErr w:type="spellStart"/>
      <w:r w:rsidRPr="000E7BAF">
        <w:t>meta-analysis</w:t>
      </w:r>
      <w:proofErr w:type="spellEnd"/>
      <w:r w:rsidRPr="000E7BAF">
        <w:t xml:space="preserve">. Trauma, Violence, &amp; Abuse, 18(2), 155–171. </w:t>
      </w:r>
    </w:p>
    <w:p w14:paraId="295C8F3B" w14:textId="77777777" w:rsidR="00B83EF2" w:rsidRPr="004B4EF9" w:rsidRDefault="00B83EF2" w:rsidP="00B83E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EEF809B" w14:textId="77777777" w:rsidR="00B83EF2" w:rsidRPr="00B83EF2" w:rsidRDefault="000E7BAF" w:rsidP="00185CEB">
      <w:pPr>
        <w:pStyle w:val="ListParagraph"/>
        <w:widowControl w:val="0"/>
        <w:numPr>
          <w:ilvl w:val="0"/>
          <w:numId w:val="15"/>
        </w:numPr>
        <w:rPr>
          <w:lang w:val="en-GB"/>
        </w:rPr>
      </w:pPr>
      <w:r w:rsidRPr="00B83EF2">
        <w:rPr>
          <w:b/>
          <w:iCs/>
        </w:rPr>
        <w:t>Lundahl, B. W</w:t>
      </w:r>
      <w:r w:rsidRPr="00B83EF2">
        <w:rPr>
          <w:iCs/>
        </w:rPr>
        <w:t>., Bettmann, J. E., *Hurtado, M., &amp; Goldsmith, D. (2014). Different histories,</w:t>
      </w:r>
      <w:r w:rsidR="00B83EF2" w:rsidRPr="00B83EF2">
        <w:rPr>
          <w:iCs/>
        </w:rPr>
        <w:t xml:space="preserve"> </w:t>
      </w:r>
      <w:r w:rsidRPr="00B83EF2">
        <w:rPr>
          <w:iCs/>
        </w:rPr>
        <w:t xml:space="preserve">different stories: Using a narrative tool to assess children’s internal worlds. Child &amp; Adolescent Social Work Journal, 31(2), 143–161. </w:t>
      </w:r>
      <w:hyperlink r:id="rId17" w:history="1">
        <w:r w:rsidR="00B83EF2" w:rsidRPr="00B83EF2">
          <w:rPr>
            <w:rStyle w:val="Hyperlink"/>
            <w:iCs/>
          </w:rPr>
          <w:t>https://doi.org/10.1007/s10560-013-0312-6</w:t>
        </w:r>
      </w:hyperlink>
      <w:r w:rsidR="00B83EF2" w:rsidRPr="00B83EF2">
        <w:rPr>
          <w:iCs/>
        </w:rPr>
        <w:t xml:space="preserve"> </w:t>
      </w:r>
    </w:p>
    <w:p w14:paraId="2525A0AA" w14:textId="77777777" w:rsidR="00B83EF2" w:rsidRPr="00B83EF2" w:rsidRDefault="00B83EF2" w:rsidP="00B83EF2">
      <w:pPr>
        <w:pStyle w:val="ListParagraph"/>
        <w:widowControl w:val="0"/>
        <w:rPr>
          <w:lang w:val="en-GB"/>
        </w:rPr>
      </w:pPr>
      <w:r>
        <w:rPr>
          <w:b/>
          <w:iCs/>
        </w:rPr>
        <w:t xml:space="preserve"> </w:t>
      </w:r>
    </w:p>
    <w:p w14:paraId="2F9151E1" w14:textId="77777777" w:rsidR="00B83EF2" w:rsidRPr="00B83EF2" w:rsidRDefault="00413DF2" w:rsidP="00185CEB">
      <w:pPr>
        <w:pStyle w:val="ListParagraph"/>
        <w:widowControl w:val="0"/>
        <w:numPr>
          <w:ilvl w:val="0"/>
          <w:numId w:val="15"/>
        </w:numPr>
      </w:pPr>
      <w:r w:rsidRPr="00B83EF2">
        <w:rPr>
          <w:b/>
          <w:lang w:val="en-GB"/>
        </w:rPr>
        <w:t>Lundahl</w:t>
      </w:r>
      <w:r w:rsidR="004924CB" w:rsidRPr="00B83EF2">
        <w:rPr>
          <w:lang w:val="en-GB"/>
        </w:rPr>
        <w:t>, B., *Moleni, T., Burke, B., Tollefson, D., Butters, Butler, C., &amp; Rollnick, S. (</w:t>
      </w:r>
      <w:r w:rsidR="003A56E5" w:rsidRPr="00B83EF2">
        <w:rPr>
          <w:lang w:val="en-GB"/>
        </w:rPr>
        <w:t>2013</w:t>
      </w:r>
      <w:r w:rsidR="004924CB" w:rsidRPr="00B83EF2">
        <w:rPr>
          <w:lang w:val="en-GB"/>
        </w:rPr>
        <w:t>).</w:t>
      </w:r>
      <w:r w:rsidR="00B83EF2" w:rsidRPr="00B83EF2">
        <w:rPr>
          <w:lang w:val="en-GB"/>
        </w:rPr>
        <w:t xml:space="preserve"> </w:t>
      </w:r>
      <w:r w:rsidR="004924CB" w:rsidRPr="00B83EF2">
        <w:rPr>
          <w:lang w:val="en-GB"/>
        </w:rPr>
        <w:t xml:space="preserve">Motivational interviewing in medical care settings: A systematic review and </w:t>
      </w:r>
      <w:proofErr w:type="spellStart"/>
      <w:r w:rsidR="004924CB" w:rsidRPr="00B83EF2">
        <w:rPr>
          <w:lang w:val="en-GB"/>
        </w:rPr>
        <w:t>meta-analysis</w:t>
      </w:r>
      <w:proofErr w:type="spellEnd"/>
      <w:r w:rsidR="004924CB" w:rsidRPr="00B83EF2">
        <w:rPr>
          <w:lang w:val="en-GB"/>
        </w:rPr>
        <w:t xml:space="preserve"> of randomized controlled trials. </w:t>
      </w:r>
      <w:r w:rsidR="004924CB" w:rsidRPr="00B83EF2">
        <w:rPr>
          <w:i/>
          <w:lang w:val="en-GB"/>
        </w:rPr>
        <w:t>Patient Education and Consulting</w:t>
      </w:r>
      <w:r w:rsidR="009E5917" w:rsidRPr="00B83EF2">
        <w:rPr>
          <w:i/>
          <w:lang w:val="en-GB"/>
        </w:rPr>
        <w:t xml:space="preserve">, </w:t>
      </w:r>
      <w:r w:rsidR="00332D9A" w:rsidRPr="00B83EF2">
        <w:rPr>
          <w:lang w:val="en-GB"/>
        </w:rPr>
        <w:t>93, 157-168.</w:t>
      </w:r>
      <w:r w:rsidR="00B83EF2" w:rsidRPr="00B83EF2">
        <w:rPr>
          <w:lang w:val="en-GB"/>
        </w:rPr>
        <w:t xml:space="preserve"> </w:t>
      </w:r>
    </w:p>
    <w:p w14:paraId="74FF0073" w14:textId="77777777" w:rsidR="00B83EF2" w:rsidRDefault="00B83EF2" w:rsidP="00B83EF2">
      <w:pPr>
        <w:pStyle w:val="ListParagraph"/>
        <w:widowControl w:val="0"/>
      </w:pPr>
    </w:p>
    <w:p w14:paraId="75C12234" w14:textId="77777777" w:rsidR="00B83EF2" w:rsidRDefault="00D8528D" w:rsidP="00185CEB">
      <w:pPr>
        <w:pStyle w:val="ListParagraph"/>
        <w:widowControl w:val="0"/>
        <w:numPr>
          <w:ilvl w:val="0"/>
          <w:numId w:val="15"/>
        </w:numPr>
      </w:pPr>
      <w:r w:rsidRPr="004B4EF9">
        <w:t>Bettmann</w:t>
      </w:r>
      <w:r w:rsidR="006A63A2" w:rsidRPr="004B4EF9">
        <w:t xml:space="preserve">, J. E. </w:t>
      </w:r>
      <w:r w:rsidR="00413DF2" w:rsidRPr="00B83EF2">
        <w:rPr>
          <w:b/>
        </w:rPr>
        <w:t>Lundahl</w:t>
      </w:r>
      <w:r w:rsidR="006A63A2" w:rsidRPr="004B4EF9">
        <w:t xml:space="preserve">, B. W., *Wright, R., *Jasperson, R. A., &amp; McRoberts, C.H. (2011). </w:t>
      </w:r>
      <w:r w:rsidR="004B4EF9" w:rsidRPr="004B4EF9">
        <w:t>Who are</w:t>
      </w:r>
      <w:r w:rsidR="006A63A2" w:rsidRPr="004B4EF9">
        <w:t xml:space="preserve"> they? A descriptive study of adolescents in wilderness and residential programs. </w:t>
      </w:r>
      <w:r w:rsidR="006A63A2" w:rsidRPr="00B83EF2">
        <w:rPr>
          <w:i/>
        </w:rPr>
        <w:t xml:space="preserve">Residential Treatment for Children and Youth, 28, </w:t>
      </w:r>
      <w:r w:rsidR="006A63A2" w:rsidRPr="004B4EF9">
        <w:t xml:space="preserve">192 – 210. </w:t>
      </w:r>
      <w:r w:rsidR="00B83EF2">
        <w:t xml:space="preserve"> </w:t>
      </w:r>
    </w:p>
    <w:p w14:paraId="0D4A0A6C" w14:textId="77777777" w:rsidR="00B83EF2" w:rsidRDefault="00B83EF2" w:rsidP="00B83EF2">
      <w:pPr>
        <w:pStyle w:val="ListParagraph"/>
        <w:widowControl w:val="0"/>
      </w:pPr>
    </w:p>
    <w:p w14:paraId="6C7E8981" w14:textId="77777777" w:rsidR="0000384D" w:rsidRDefault="00413DF2" w:rsidP="00185CEB">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0384D">
        <w:rPr>
          <w:b/>
        </w:rPr>
        <w:t>Lundahl</w:t>
      </w:r>
      <w:r w:rsidR="005025E1" w:rsidRPr="004B4EF9">
        <w:t>, B. W., Tollefson, D., *Kunz, C., *Brownell, C., &amp; Burke, B. (</w:t>
      </w:r>
      <w:r w:rsidR="00BF2EE0" w:rsidRPr="004B4EF9">
        <w:t>2010</w:t>
      </w:r>
      <w:r w:rsidR="005025E1" w:rsidRPr="004B4EF9">
        <w:t xml:space="preserve">). </w:t>
      </w:r>
      <w:proofErr w:type="spellStart"/>
      <w:r w:rsidR="005025E1" w:rsidRPr="004B4EF9">
        <w:t>Meta-analysis</w:t>
      </w:r>
      <w:proofErr w:type="spellEnd"/>
      <w:r w:rsidR="005025E1" w:rsidRPr="004B4EF9">
        <w:t xml:space="preserve"> of Motivational interviewing: Twenty Five years of research. </w:t>
      </w:r>
      <w:r w:rsidR="005025E1" w:rsidRPr="0000384D">
        <w:rPr>
          <w:i/>
        </w:rPr>
        <w:t>Research on Social Work Practice</w:t>
      </w:r>
      <w:r w:rsidR="00BF2EE0" w:rsidRPr="0000384D">
        <w:rPr>
          <w:i/>
        </w:rPr>
        <w:t>, 20</w:t>
      </w:r>
      <w:r w:rsidR="00BF2EE0" w:rsidRPr="004B4EF9">
        <w:t xml:space="preserve">, 137-160. </w:t>
      </w:r>
      <w:r w:rsidR="005025E1" w:rsidRPr="004B4EF9">
        <w:t xml:space="preserve"> </w:t>
      </w:r>
      <w:r w:rsidR="00B83EF2">
        <w:t xml:space="preserve"> </w:t>
      </w:r>
    </w:p>
    <w:p w14:paraId="4D6E0383" w14:textId="77777777" w:rsidR="0000384D" w:rsidRPr="0000384D" w:rsidRDefault="0000384D" w:rsidP="0000384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08996EE" w14:textId="77777777" w:rsidR="0000384D" w:rsidRDefault="00413DF2" w:rsidP="00185CEB">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0384D">
        <w:rPr>
          <w:b/>
        </w:rPr>
        <w:t>Lundahl</w:t>
      </w:r>
      <w:r w:rsidR="004B4590" w:rsidRPr="004B4EF9">
        <w:t>, B. W., &amp; Wicks, L. (</w:t>
      </w:r>
      <w:r w:rsidR="00540616" w:rsidRPr="004B4EF9">
        <w:t>2010</w:t>
      </w:r>
      <w:r w:rsidR="004B4590" w:rsidRPr="004B4EF9">
        <w:t xml:space="preserve">). The need to give and the need to receive: Volunteerism in homeless shelters. </w:t>
      </w:r>
      <w:r w:rsidR="004B4590" w:rsidRPr="0000384D">
        <w:rPr>
          <w:i/>
        </w:rPr>
        <w:t>Journal of Human Behavior in the Social Environment</w:t>
      </w:r>
      <w:r w:rsidR="00540616" w:rsidRPr="0000384D">
        <w:rPr>
          <w:i/>
        </w:rPr>
        <w:t>, 20</w:t>
      </w:r>
      <w:r w:rsidR="00540616" w:rsidRPr="004B4EF9">
        <w:t xml:space="preserve">, 272-288. </w:t>
      </w:r>
      <w:r w:rsidR="004B4590" w:rsidRPr="004B4EF9">
        <w:t xml:space="preserve"> </w:t>
      </w:r>
    </w:p>
    <w:p w14:paraId="096FCFE0" w14:textId="77777777" w:rsidR="0000384D" w:rsidRPr="0000384D" w:rsidRDefault="0000384D" w:rsidP="0000384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868CAF" w14:textId="77777777" w:rsidR="0064087B" w:rsidRPr="0064087B" w:rsidRDefault="00413DF2" w:rsidP="00185CEB">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4087B">
        <w:rPr>
          <w:b/>
        </w:rPr>
        <w:t>Lundahl</w:t>
      </w:r>
      <w:r w:rsidR="00C37B8B" w:rsidRPr="004B4EF9">
        <w:t xml:space="preserve">, B. W., *Kunz, C., *Brownell, C., Harris, N., Van Vleet, R. (2009). Prison Privatization: A </w:t>
      </w:r>
      <w:proofErr w:type="spellStart"/>
      <w:r w:rsidR="00C37B8B" w:rsidRPr="004B4EF9">
        <w:t>meta-analysis</w:t>
      </w:r>
      <w:proofErr w:type="spellEnd"/>
      <w:r w:rsidR="00C37B8B" w:rsidRPr="004B4EF9">
        <w:t xml:space="preserve"> of cost efficiency and quality. </w:t>
      </w:r>
      <w:r w:rsidR="00C37B8B" w:rsidRPr="0064087B">
        <w:rPr>
          <w:bCs/>
          <w:i/>
        </w:rPr>
        <w:t xml:space="preserve">Research on Social Work Practice, 19, </w:t>
      </w:r>
      <w:r w:rsidR="00C37B8B" w:rsidRPr="0064087B">
        <w:rPr>
          <w:bCs/>
        </w:rPr>
        <w:t>383 – 384.</w:t>
      </w:r>
      <w:r w:rsidR="00C37B8B" w:rsidRPr="0064087B">
        <w:rPr>
          <w:bCs/>
          <w:i/>
        </w:rPr>
        <w:t xml:space="preserve"> </w:t>
      </w:r>
    </w:p>
    <w:p w14:paraId="41CFD3EA" w14:textId="77777777" w:rsidR="0064087B" w:rsidRPr="0064087B" w:rsidRDefault="0064087B" w:rsidP="0064087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0196A4" w14:textId="77777777" w:rsidR="0064087B" w:rsidRDefault="00413DF2" w:rsidP="00185CEB">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4087B">
        <w:rPr>
          <w:b/>
        </w:rPr>
        <w:t>Lundahl</w:t>
      </w:r>
      <w:r w:rsidR="00C37B8B" w:rsidRPr="004B4EF9">
        <w:t xml:space="preserve">, B. W., &amp; Burke, B. (2009). Does motivational interviewing work? </w:t>
      </w:r>
      <w:r w:rsidR="001E6CB0">
        <w:t xml:space="preserve">A </w:t>
      </w:r>
      <w:r w:rsidR="001E6CB0" w:rsidRPr="001E6CB0">
        <w:t>practice‐friendly review of four meta‐analyses</w:t>
      </w:r>
      <w:r w:rsidR="00C37B8B" w:rsidRPr="004B4EF9">
        <w:t xml:space="preserve">. </w:t>
      </w:r>
      <w:r w:rsidR="00C37B8B" w:rsidRPr="0064087B">
        <w:rPr>
          <w:i/>
        </w:rPr>
        <w:t>Journal of Clinical Psychology: In Session, 65</w:t>
      </w:r>
      <w:r w:rsidR="00C37B8B" w:rsidRPr="004B4EF9">
        <w:t>, 1232-1245.</w:t>
      </w:r>
    </w:p>
    <w:p w14:paraId="20FCFB3B" w14:textId="77777777" w:rsidR="00C37B8B" w:rsidRPr="004B4EF9" w:rsidRDefault="00C37B8B" w:rsidP="0064087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  </w:t>
      </w:r>
    </w:p>
    <w:p w14:paraId="243EBE42" w14:textId="77777777" w:rsidR="00322619" w:rsidRDefault="00413DF2"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4087B">
        <w:rPr>
          <w:b/>
        </w:rPr>
        <w:t>Lundahl</w:t>
      </w:r>
      <w:r w:rsidR="00322619" w:rsidRPr="004B4EF9">
        <w:t xml:space="preserve">, B. W., Yaffe, J., &amp; *Hobson, J., (2009). </w:t>
      </w:r>
      <w:r w:rsidR="00C8696A" w:rsidRPr="004B4EF9">
        <w:t>Today’s studies, t</w:t>
      </w:r>
      <w:r w:rsidR="00322619" w:rsidRPr="004B4EF9">
        <w:t>omorrow’s meta-analy</w:t>
      </w:r>
      <w:r w:rsidR="00C8696A" w:rsidRPr="004B4EF9">
        <w:t>ses:</w:t>
      </w:r>
      <w:r w:rsidR="0064087B">
        <w:t xml:space="preserve"> </w:t>
      </w:r>
      <w:r w:rsidR="00C8696A" w:rsidRPr="004B4EF9">
        <w:t xml:space="preserve">Implications for evidence informed decision-making in social work. </w:t>
      </w:r>
      <w:r w:rsidR="00322619" w:rsidRPr="0064087B">
        <w:rPr>
          <w:i/>
        </w:rPr>
        <w:t>Journal of Social Service Research</w:t>
      </w:r>
      <w:r w:rsidR="00322619" w:rsidRPr="004B4EF9">
        <w:t xml:space="preserve">, </w:t>
      </w:r>
      <w:r w:rsidR="00322619" w:rsidRPr="0064087B">
        <w:rPr>
          <w:i/>
        </w:rPr>
        <w:t>35,</w:t>
      </w:r>
      <w:r w:rsidR="00322619" w:rsidRPr="004B4EF9">
        <w:t xml:space="preserve"> 1-9. </w:t>
      </w:r>
    </w:p>
    <w:p w14:paraId="1615A9D1" w14:textId="77777777" w:rsidR="0064087B" w:rsidRPr="004B4EF9" w:rsidRDefault="0064087B" w:rsidP="0064087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208779" w14:textId="77777777" w:rsidR="00322619" w:rsidRDefault="00322619" w:rsidP="00185CEB">
      <w:pPr>
        <w:pStyle w:val="TitlePage"/>
        <w:numPr>
          <w:ilvl w:val="0"/>
          <w:numId w:val="15"/>
        </w:numPr>
        <w:spacing w:line="240" w:lineRule="auto"/>
        <w:jc w:val="left"/>
        <w:rPr>
          <w:rFonts w:ascii="Times New Roman" w:hAnsi="Times New Roman"/>
          <w:szCs w:val="24"/>
        </w:rPr>
      </w:pPr>
      <w:r w:rsidRPr="0064087B">
        <w:rPr>
          <w:rFonts w:ascii="Times New Roman" w:hAnsi="Times New Roman"/>
          <w:szCs w:val="24"/>
        </w:rPr>
        <w:t xml:space="preserve">Tollefson, D., Gross, E., &amp; </w:t>
      </w:r>
      <w:r w:rsidR="00413DF2" w:rsidRPr="0064087B">
        <w:rPr>
          <w:rFonts w:ascii="Times New Roman" w:hAnsi="Times New Roman"/>
          <w:b/>
          <w:szCs w:val="24"/>
        </w:rPr>
        <w:t>Lundahl</w:t>
      </w:r>
      <w:r w:rsidRPr="0064087B">
        <w:rPr>
          <w:rFonts w:ascii="Times New Roman" w:hAnsi="Times New Roman"/>
          <w:szCs w:val="24"/>
        </w:rPr>
        <w:t xml:space="preserve">, B. W. (2008). Factors that predict attrition from a state sponsored rural batterer treatment program. </w:t>
      </w:r>
      <w:r w:rsidRPr="0064087B">
        <w:rPr>
          <w:rFonts w:ascii="Times New Roman" w:hAnsi="Times New Roman"/>
          <w:i/>
          <w:szCs w:val="24"/>
        </w:rPr>
        <w:t xml:space="preserve">Journal of Aggression, Maltreatment, &amp; Trauma, 17. </w:t>
      </w:r>
      <w:r w:rsidRPr="0064087B">
        <w:rPr>
          <w:rFonts w:ascii="Times New Roman" w:hAnsi="Times New Roman"/>
          <w:szCs w:val="24"/>
        </w:rPr>
        <w:t xml:space="preserve">453-477. </w:t>
      </w:r>
      <w:r w:rsidR="0064087B">
        <w:rPr>
          <w:rFonts w:ascii="Times New Roman" w:hAnsi="Times New Roman"/>
          <w:szCs w:val="24"/>
        </w:rPr>
        <w:t xml:space="preserve"> </w:t>
      </w:r>
    </w:p>
    <w:p w14:paraId="72FA10E9" w14:textId="77777777" w:rsidR="0064087B" w:rsidRPr="0064087B" w:rsidRDefault="0064087B" w:rsidP="0064087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7E67A052" w14:textId="77777777" w:rsidR="0064087B" w:rsidRPr="0064087B" w:rsidRDefault="00413DF2" w:rsidP="00185CEB">
      <w:pPr>
        <w:pStyle w:val="Footer"/>
        <w:numPr>
          <w:ilvl w:val="0"/>
          <w:numId w:val="15"/>
        </w:num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64087B">
        <w:rPr>
          <w:b/>
        </w:rPr>
        <w:t>Lundahl</w:t>
      </w:r>
      <w:r w:rsidR="004B4590" w:rsidRPr="004B4EF9">
        <w:t xml:space="preserve">, B. W., Taylor, M. J., *Stevenson, R., &amp; *Roberts, D. (2008). </w:t>
      </w:r>
      <w:r w:rsidR="00381B57" w:rsidRPr="004B4EF9">
        <w:t xml:space="preserve">Process-based forgiveness interventions: A meta-analytic review. </w:t>
      </w:r>
      <w:r w:rsidR="004B4590" w:rsidRPr="0064087B">
        <w:rPr>
          <w:bCs/>
          <w:i/>
        </w:rPr>
        <w:t xml:space="preserve">Research on Social Work Practice, 18, </w:t>
      </w:r>
      <w:r w:rsidR="004B4590" w:rsidRPr="0064087B">
        <w:rPr>
          <w:bCs/>
        </w:rPr>
        <w:t xml:space="preserve">465-478. </w:t>
      </w:r>
    </w:p>
    <w:p w14:paraId="687E565C" w14:textId="77777777" w:rsidR="0064087B" w:rsidRPr="0064087B" w:rsidRDefault="0064087B" w:rsidP="0064087B">
      <w:pPr>
        <w:pStyle w:val="Foote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rPr>
      </w:pPr>
    </w:p>
    <w:p w14:paraId="51C3E8E7" w14:textId="77777777" w:rsidR="004B4590" w:rsidRDefault="00413DF2" w:rsidP="00185CEB">
      <w:pPr>
        <w:pStyle w:val="Footer"/>
        <w:numPr>
          <w:ilvl w:val="0"/>
          <w:numId w:val="15"/>
        </w:num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64087B">
        <w:rPr>
          <w:b/>
        </w:rPr>
        <w:lastRenderedPageBreak/>
        <w:t>Lundahl</w:t>
      </w:r>
      <w:r w:rsidR="004B4590" w:rsidRPr="004B4EF9">
        <w:t xml:space="preserve">, B. (2008). Teaching research methodology through active learning. </w:t>
      </w:r>
      <w:r w:rsidR="004B4590" w:rsidRPr="0064087B">
        <w:rPr>
          <w:i/>
          <w:iCs/>
        </w:rPr>
        <w:t>Journal of Teaching in Social Work</w:t>
      </w:r>
      <w:r w:rsidR="004B4590" w:rsidRPr="004B4EF9">
        <w:t xml:space="preserve">, </w:t>
      </w:r>
      <w:r w:rsidR="004B4590" w:rsidRPr="0064087B">
        <w:rPr>
          <w:i/>
        </w:rPr>
        <w:t>28</w:t>
      </w:r>
      <w:r w:rsidR="004B4590" w:rsidRPr="004B4EF9">
        <w:t xml:space="preserve">, 273 – 288.  </w:t>
      </w:r>
      <w:r w:rsidR="004B4590" w:rsidRPr="0064087B">
        <w:rPr>
          <w:i/>
          <w:iCs/>
        </w:rPr>
        <w:t xml:space="preserve"> </w:t>
      </w:r>
    </w:p>
    <w:p w14:paraId="63CACBD2" w14:textId="77777777" w:rsidR="0064087B" w:rsidRPr="0064087B" w:rsidRDefault="0064087B" w:rsidP="0064087B">
      <w:pPr>
        <w:pStyle w:val="Foote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rPr>
      </w:pPr>
    </w:p>
    <w:p w14:paraId="75FA1253" w14:textId="77777777" w:rsidR="004B4590" w:rsidRDefault="00413DF2"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4087B">
        <w:rPr>
          <w:b/>
        </w:rPr>
        <w:t>Lundahl</w:t>
      </w:r>
      <w:r w:rsidR="004B4590" w:rsidRPr="004B4EF9">
        <w:t xml:space="preserve">, B. W., Tollefson, D., Risser, H. J., Lovejoy, M. C. (2008). A </w:t>
      </w:r>
      <w:proofErr w:type="spellStart"/>
      <w:r w:rsidR="004B4590" w:rsidRPr="004B4EF9">
        <w:t>meta-analysis</w:t>
      </w:r>
      <w:proofErr w:type="spellEnd"/>
      <w:r w:rsidR="004B4590" w:rsidRPr="004B4EF9">
        <w:t xml:space="preserve"> of father</w:t>
      </w:r>
      <w:r w:rsidR="0064087B">
        <w:t xml:space="preserve"> </w:t>
      </w:r>
      <w:r w:rsidR="004B4590" w:rsidRPr="004B4EF9">
        <w:t xml:space="preserve">involvement in parent training. </w:t>
      </w:r>
      <w:r w:rsidR="004B4590" w:rsidRPr="0064087B">
        <w:rPr>
          <w:i/>
        </w:rPr>
        <w:t xml:space="preserve">Research on Social Work Practice, 18, </w:t>
      </w:r>
      <w:r w:rsidR="004B4590" w:rsidRPr="004B4EF9">
        <w:t>97-106.</w:t>
      </w:r>
      <w:r w:rsidR="004B4590" w:rsidRPr="0064087B">
        <w:rPr>
          <w:i/>
        </w:rPr>
        <w:t xml:space="preserve"> </w:t>
      </w:r>
      <w:r w:rsidR="004B4590" w:rsidRPr="004B4EF9">
        <w:t xml:space="preserve"> </w:t>
      </w:r>
      <w:r w:rsidR="004B4590" w:rsidRPr="0064087B">
        <w:rPr>
          <w:b/>
          <w:bCs/>
        </w:rPr>
        <w:t xml:space="preserve"> </w:t>
      </w:r>
    </w:p>
    <w:p w14:paraId="159DEE98" w14:textId="77777777" w:rsidR="0064087B" w:rsidRPr="0064087B" w:rsidRDefault="0064087B" w:rsidP="0064087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6D6FB2F" w14:textId="77777777" w:rsidR="004B4590" w:rsidRDefault="004B4590" w:rsidP="00185CEB">
      <w:pPr>
        <w:pStyle w:val="Foote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Bettmann, J., &amp; </w:t>
      </w:r>
      <w:r w:rsidR="00413DF2" w:rsidRPr="0064087B">
        <w:rPr>
          <w:b/>
        </w:rPr>
        <w:t>Lundahl</w:t>
      </w:r>
      <w:r w:rsidRPr="004B4EF9">
        <w:t xml:space="preserve">, B. W. (2007). </w:t>
      </w:r>
      <w:r w:rsidR="00381B57" w:rsidRPr="004B4EF9">
        <w:t>Tell me a story: A review of n</w:t>
      </w:r>
      <w:r w:rsidRPr="004B4EF9">
        <w:t xml:space="preserve">arrative assessment </w:t>
      </w:r>
      <w:r w:rsidR="00381B57" w:rsidRPr="004B4EF9">
        <w:t>for preschoolers.</w:t>
      </w:r>
      <w:r w:rsidRPr="004B4EF9">
        <w:t xml:space="preserve"> </w:t>
      </w:r>
      <w:r w:rsidRPr="0064087B">
        <w:rPr>
          <w:i/>
        </w:rPr>
        <w:t>Child &amp; Adolescent Social Work Journal</w:t>
      </w:r>
      <w:r w:rsidRPr="004B4EF9">
        <w:t xml:space="preserve">, </w:t>
      </w:r>
      <w:r w:rsidRPr="0064087B">
        <w:rPr>
          <w:i/>
        </w:rPr>
        <w:t>24</w:t>
      </w:r>
      <w:r w:rsidRPr="004B4EF9">
        <w:t>, 455-475.</w:t>
      </w:r>
    </w:p>
    <w:p w14:paraId="606F1C3B" w14:textId="77777777" w:rsidR="00185CEB" w:rsidRPr="004B4EF9" w:rsidRDefault="00185CEB" w:rsidP="00185CE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219ADB54" w14:textId="77777777" w:rsidR="004B4590" w:rsidRDefault="00413DF2" w:rsidP="00185CEB">
      <w:pPr>
        <w:pStyle w:val="ListParagraph"/>
        <w:widowControl w:val="0"/>
        <w:numPr>
          <w:ilvl w:val="0"/>
          <w:numId w:val="15"/>
        </w:num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4087B">
        <w:rPr>
          <w:b/>
        </w:rPr>
        <w:t>Lundahl</w:t>
      </w:r>
      <w:r w:rsidR="004B4590" w:rsidRPr="004B4EF9">
        <w:t xml:space="preserve">, B. W. (2007). Commentary on: Is </w:t>
      </w:r>
      <w:proofErr w:type="spellStart"/>
      <w:r w:rsidR="004B4590" w:rsidRPr="004B4EF9">
        <w:t>behavioural</w:t>
      </w:r>
      <w:proofErr w:type="spellEnd"/>
      <w:r w:rsidR="004B4590" w:rsidRPr="004B4EF9">
        <w:t xml:space="preserve"> parent training as effective as cognitive </w:t>
      </w:r>
      <w:proofErr w:type="spellStart"/>
      <w:r w:rsidR="004B4590" w:rsidRPr="004B4EF9">
        <w:t>behavioural</w:t>
      </w:r>
      <w:proofErr w:type="spellEnd"/>
      <w:r w:rsidR="004B4590" w:rsidRPr="004B4EF9">
        <w:t xml:space="preserve"> therapy for antisocial youth? A commentary of McCart et al.’s (2006) </w:t>
      </w:r>
      <w:proofErr w:type="spellStart"/>
      <w:r w:rsidR="004B4590" w:rsidRPr="004B4EF9">
        <w:t>meta-analysis</w:t>
      </w:r>
      <w:proofErr w:type="spellEnd"/>
      <w:r w:rsidR="004B4590" w:rsidRPr="004B4EF9">
        <w:t xml:space="preserve"> on behavioral parent training. </w:t>
      </w:r>
      <w:r w:rsidR="004B4590" w:rsidRPr="0064087B">
        <w:rPr>
          <w:i/>
        </w:rPr>
        <w:t>Evidence Based Mental Health</w:t>
      </w:r>
      <w:r w:rsidR="004B4590" w:rsidRPr="004B4EF9">
        <w:t xml:space="preserve">, </w:t>
      </w:r>
      <w:r w:rsidR="004B4590" w:rsidRPr="0064087B">
        <w:rPr>
          <w:i/>
        </w:rPr>
        <w:t>10</w:t>
      </w:r>
      <w:r w:rsidR="004B4590" w:rsidRPr="004B4EF9">
        <w:t xml:space="preserve">, 54.  </w:t>
      </w:r>
    </w:p>
    <w:p w14:paraId="4CDCDB77" w14:textId="77777777" w:rsidR="0064087B" w:rsidRPr="004B4EF9" w:rsidRDefault="0064087B" w:rsidP="0064087B">
      <w:pPr>
        <w:pStyle w:val="ListParagraph"/>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DC35AD" w14:textId="77777777" w:rsidR="004B4590" w:rsidRPr="0064087B" w:rsidRDefault="004B4590" w:rsidP="00185CEB">
      <w:pPr>
        <w:pStyle w:val="ListParagraph"/>
        <w:widowControl w:val="0"/>
        <w:numPr>
          <w:ilvl w:val="0"/>
          <w:numId w:val="15"/>
        </w:num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4EF9">
        <w:t xml:space="preserve">*Nimer, J., &amp; </w:t>
      </w:r>
      <w:r w:rsidR="00413DF2" w:rsidRPr="0064087B">
        <w:rPr>
          <w:b/>
        </w:rPr>
        <w:t>Lundahl</w:t>
      </w:r>
      <w:r w:rsidRPr="004B4EF9">
        <w:t xml:space="preserve">, B.W. (2007). Animal assisted therapy: A </w:t>
      </w:r>
      <w:proofErr w:type="spellStart"/>
      <w:r w:rsidRPr="004B4EF9">
        <w:t>meta-analysis</w:t>
      </w:r>
      <w:proofErr w:type="spellEnd"/>
      <w:r w:rsidR="00381B57" w:rsidRPr="004B4EF9">
        <w:t xml:space="preserve">. </w:t>
      </w:r>
      <w:r w:rsidRPr="0064087B">
        <w:rPr>
          <w:i/>
        </w:rPr>
        <w:t>Anthrozoology</w:t>
      </w:r>
      <w:r w:rsidRPr="004B4EF9">
        <w:t xml:space="preserve">, 20, 225-238. </w:t>
      </w:r>
      <w:r w:rsidRPr="0064087B">
        <w:rPr>
          <w:b/>
          <w:bCs/>
        </w:rPr>
        <w:t xml:space="preserve">  </w:t>
      </w:r>
    </w:p>
    <w:p w14:paraId="4E0418B2" w14:textId="77777777" w:rsidR="0064087B" w:rsidRPr="004B4EF9" w:rsidRDefault="0064087B" w:rsidP="0064087B">
      <w:pPr>
        <w:pStyle w:val="ListParagraph"/>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343F41" w14:textId="77777777" w:rsidR="004B4590" w:rsidRDefault="00413DF2" w:rsidP="00185CEB">
      <w:pPr>
        <w:pStyle w:val="ListParagraph"/>
        <w:widowControl w:val="0"/>
        <w:numPr>
          <w:ilvl w:val="0"/>
          <w:numId w:val="15"/>
        </w:num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4087B">
        <w:rPr>
          <w:b/>
        </w:rPr>
        <w:t>Lundahl</w:t>
      </w:r>
      <w:r w:rsidR="004B4590" w:rsidRPr="004B4EF9">
        <w:t xml:space="preserve">, B. W., &amp; Yaffe, J. (2007). Use of </w:t>
      </w:r>
      <w:proofErr w:type="spellStart"/>
      <w:r w:rsidR="004B4590" w:rsidRPr="004B4EF9">
        <w:t>meta-analysis</w:t>
      </w:r>
      <w:proofErr w:type="spellEnd"/>
      <w:r w:rsidR="004B4590" w:rsidRPr="004B4EF9">
        <w:t xml:space="preserve"> in Social Work and allied disciplines. </w:t>
      </w:r>
      <w:r w:rsidR="004B4590" w:rsidRPr="0064087B">
        <w:rPr>
          <w:i/>
          <w:iCs/>
        </w:rPr>
        <w:t>Journal of Social Service Research, 33,</w:t>
      </w:r>
      <w:r w:rsidR="004B4590" w:rsidRPr="0064087B">
        <w:rPr>
          <w:iCs/>
        </w:rPr>
        <w:t xml:space="preserve"> 1-11</w:t>
      </w:r>
      <w:r w:rsidR="004B4590" w:rsidRPr="004B4EF9">
        <w:t xml:space="preserve">. </w:t>
      </w:r>
    </w:p>
    <w:p w14:paraId="056B6B3F" w14:textId="77777777" w:rsidR="0064087B" w:rsidRPr="004B4EF9" w:rsidRDefault="0064087B" w:rsidP="0064087B">
      <w:pPr>
        <w:pStyle w:val="ListParagraph"/>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E0012" w14:textId="77777777" w:rsidR="004B4590" w:rsidRPr="0064087B" w:rsidRDefault="00413DF2" w:rsidP="00185CEB">
      <w:pPr>
        <w:pStyle w:val="Foote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64087B">
        <w:rPr>
          <w:b/>
        </w:rPr>
        <w:t>Lundahl</w:t>
      </w:r>
      <w:r w:rsidR="004B4590" w:rsidRPr="004B4EF9">
        <w:t>, B. W., &amp; Harris, N. (2006). Delivering parent training to families at risk to abuse:</w:t>
      </w:r>
      <w:r w:rsidR="0064087B">
        <w:t xml:space="preserve"> </w:t>
      </w:r>
      <w:r w:rsidR="004B4590" w:rsidRPr="004B4EF9">
        <w:t xml:space="preserve">Lessons from three meta-analyses. </w:t>
      </w:r>
      <w:r w:rsidR="004B4590" w:rsidRPr="0064087B">
        <w:rPr>
          <w:i/>
        </w:rPr>
        <w:t xml:space="preserve">American Professional Society on the Abuse of Children, 18, </w:t>
      </w:r>
      <w:r w:rsidR="004B4590" w:rsidRPr="004B4EF9">
        <w:t>7 – 11</w:t>
      </w:r>
      <w:r w:rsidR="004B4590" w:rsidRPr="0064087B">
        <w:rPr>
          <w:i/>
        </w:rPr>
        <w:t xml:space="preserve">. </w:t>
      </w:r>
    </w:p>
    <w:p w14:paraId="1F555E26" w14:textId="77777777" w:rsidR="0064087B" w:rsidRPr="0064087B" w:rsidRDefault="0064087B" w:rsidP="0064087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rPr>
      </w:pPr>
    </w:p>
    <w:p w14:paraId="2909A6B5" w14:textId="77777777" w:rsidR="004B4590" w:rsidRDefault="00413DF2" w:rsidP="00185CEB">
      <w:pPr>
        <w:pStyle w:val="ListParagraph"/>
        <w:widowControl w:val="0"/>
        <w:numPr>
          <w:ilvl w:val="0"/>
          <w:numId w:val="15"/>
        </w:num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D4119">
        <w:rPr>
          <w:b/>
          <w:lang w:val="fr-FR"/>
        </w:rPr>
        <w:t>Lundahl</w:t>
      </w:r>
      <w:r w:rsidR="004B4590" w:rsidRPr="00DD4119">
        <w:rPr>
          <w:lang w:val="fr-FR"/>
        </w:rPr>
        <w:t xml:space="preserve">, B. W., *Nimer, J., &amp; Parsons, B. (2006). </w:t>
      </w:r>
      <w:r w:rsidR="004B4590" w:rsidRPr="004B4EF9">
        <w:t xml:space="preserve">Preventing child abuse: A </w:t>
      </w:r>
      <w:proofErr w:type="spellStart"/>
      <w:r w:rsidR="004B4590" w:rsidRPr="004B4EF9">
        <w:t>meta-analysis</w:t>
      </w:r>
      <w:proofErr w:type="spellEnd"/>
      <w:r w:rsidR="004B4590" w:rsidRPr="004B4EF9">
        <w:t xml:space="preserve"> of parent training programs. </w:t>
      </w:r>
      <w:r w:rsidR="004B4590" w:rsidRPr="0064087B">
        <w:rPr>
          <w:i/>
        </w:rPr>
        <w:t>Research on Social Work Practice, 16</w:t>
      </w:r>
      <w:r w:rsidR="004B4590" w:rsidRPr="0064087B">
        <w:rPr>
          <w:iCs/>
        </w:rPr>
        <w:t>, 251-262</w:t>
      </w:r>
      <w:r w:rsidR="004B4590" w:rsidRPr="004B4EF9">
        <w:t xml:space="preserve">. </w:t>
      </w:r>
    </w:p>
    <w:p w14:paraId="724D2B7E" w14:textId="77777777" w:rsidR="0064087B" w:rsidRPr="004B4EF9" w:rsidRDefault="0064087B" w:rsidP="0064087B">
      <w:pPr>
        <w:pStyle w:val="ListParagraph"/>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8A7464" w14:textId="77777777" w:rsidR="004B4590" w:rsidRDefault="00413DF2"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4087B">
        <w:rPr>
          <w:b/>
        </w:rPr>
        <w:t>Lundahl</w:t>
      </w:r>
      <w:r w:rsidR="004B4590" w:rsidRPr="004B4EF9">
        <w:t xml:space="preserve">, B. W., Risser, H. J., &amp; Lovejoy, M. C. (2006). A </w:t>
      </w:r>
      <w:proofErr w:type="spellStart"/>
      <w:r w:rsidR="004B4590" w:rsidRPr="004B4EF9">
        <w:t>meta-analysis</w:t>
      </w:r>
      <w:proofErr w:type="spellEnd"/>
      <w:r w:rsidR="004B4590" w:rsidRPr="004B4EF9">
        <w:t xml:space="preserve"> of parent training: Moderators and follow-up effects. </w:t>
      </w:r>
      <w:r w:rsidR="004B4590" w:rsidRPr="0064087B">
        <w:rPr>
          <w:i/>
        </w:rPr>
        <w:t>Clinical Psychology Review</w:t>
      </w:r>
      <w:r w:rsidR="004B4590" w:rsidRPr="004B4EF9">
        <w:t xml:space="preserve">, </w:t>
      </w:r>
      <w:r w:rsidR="004B4590" w:rsidRPr="0064087B">
        <w:rPr>
          <w:i/>
        </w:rPr>
        <w:t>26</w:t>
      </w:r>
      <w:r w:rsidR="004B4590" w:rsidRPr="004B4EF9">
        <w:t xml:space="preserve">, 86-104.  </w:t>
      </w:r>
    </w:p>
    <w:p w14:paraId="7B9FDE4A" w14:textId="77777777" w:rsidR="0064087B" w:rsidRPr="004B4EF9" w:rsidRDefault="0064087B" w:rsidP="0064087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1FC567" w14:textId="77777777" w:rsidR="004B4590" w:rsidRDefault="004B4590" w:rsidP="00185CE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Weis, R., Lovejoy, M. C., &amp; </w:t>
      </w:r>
      <w:r w:rsidR="00413DF2" w:rsidRPr="0064087B">
        <w:rPr>
          <w:b/>
        </w:rPr>
        <w:t>Lundahl</w:t>
      </w:r>
      <w:r w:rsidRPr="004B4EF9">
        <w:t xml:space="preserve">, B. (2005). </w:t>
      </w:r>
      <w:r w:rsidR="00FC26C4" w:rsidRPr="004B4EF9">
        <w:t xml:space="preserve">Factor structure and discriminative validity of the Eyberg Child Behavior Inventory with young children. </w:t>
      </w:r>
      <w:r w:rsidRPr="0064087B">
        <w:rPr>
          <w:i/>
        </w:rPr>
        <w:t xml:space="preserve">Journal of Psychopathology and Behavioral Assessment, 27, </w:t>
      </w:r>
      <w:r w:rsidRPr="0064087B">
        <w:rPr>
          <w:iCs/>
        </w:rPr>
        <w:t>269-278</w:t>
      </w:r>
      <w:r w:rsidRPr="004B4EF9">
        <w:t xml:space="preserve">. </w:t>
      </w:r>
    </w:p>
    <w:p w14:paraId="40E4D875" w14:textId="77777777" w:rsidR="0064087B" w:rsidRPr="004B4EF9" w:rsidRDefault="0064087B" w:rsidP="0064087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650EAC1" w14:textId="77777777" w:rsidR="004C7CDE" w:rsidRPr="004B4EF9" w:rsidRDefault="004C7CDE" w:rsidP="00185CEB">
      <w:pPr>
        <w:pStyle w:val="Foote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Dopke, C. A., </w:t>
      </w:r>
      <w:r w:rsidR="00413DF2" w:rsidRPr="0064087B">
        <w:rPr>
          <w:b/>
        </w:rPr>
        <w:t>Lundahl</w:t>
      </w:r>
      <w:r w:rsidRPr="004B4EF9">
        <w:t xml:space="preserve">, B. W., </w:t>
      </w:r>
      <w:proofErr w:type="spellStart"/>
      <w:r w:rsidRPr="004B4EF9">
        <w:t>Dunsterville</w:t>
      </w:r>
      <w:proofErr w:type="spellEnd"/>
      <w:r w:rsidRPr="004B4EF9">
        <w:t xml:space="preserve">, E., &amp; Lovejoy, M. C. (2003). Interpretations of child compliance in individuals at high and low risk for child physical abuse. </w:t>
      </w:r>
      <w:r w:rsidRPr="0064087B">
        <w:rPr>
          <w:i/>
        </w:rPr>
        <w:t>Child Abuse &amp; Neglect</w:t>
      </w:r>
      <w:r w:rsidRPr="004B4EF9">
        <w:t>, 27, 285-302.</w:t>
      </w:r>
    </w:p>
    <w:p w14:paraId="094AB752" w14:textId="77777777" w:rsidR="004669F5" w:rsidRDefault="004669F5" w:rsidP="004669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C6B1C7" w14:textId="77777777" w:rsidR="00291ADF" w:rsidRDefault="00291ADF" w:rsidP="004669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2678A07" w14:textId="77777777" w:rsidR="00B02019" w:rsidRDefault="009370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u w:val="single"/>
        </w:rPr>
      </w:pPr>
      <w:r w:rsidRPr="004B4EF9">
        <w:rPr>
          <w:i/>
          <w:iCs/>
          <w:u w:val="single"/>
        </w:rPr>
        <w:t xml:space="preserve">Manuscripts under review </w:t>
      </w:r>
      <w:r w:rsidR="00E53B4E">
        <w:rPr>
          <w:i/>
          <w:iCs/>
          <w:u w:val="single"/>
        </w:rPr>
        <w:t xml:space="preserve">or in preparation  </w:t>
      </w:r>
    </w:p>
    <w:p w14:paraId="150DA655" w14:textId="77777777" w:rsidR="000915EA" w:rsidRDefault="000915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u w:val="single"/>
        </w:rPr>
      </w:pPr>
    </w:p>
    <w:p w14:paraId="2926DBBA" w14:textId="049D803A" w:rsidR="00E53B4E" w:rsidRPr="00A23165" w:rsidRDefault="00E53B4E" w:rsidP="00E53B4E">
      <w:pPr>
        <w:keepNext/>
        <w:spacing w:before="240" w:after="120"/>
        <w:ind w:left="720" w:hanging="720"/>
        <w:rPr>
          <w:rFonts w:eastAsia="Times"/>
          <w:bCs/>
          <w:kern w:val="32"/>
          <w:lang w:eastAsia="zh-CN"/>
        </w:rPr>
      </w:pPr>
      <w:bookmarkStart w:id="3" w:name="_Hlk62160858"/>
      <w:r w:rsidRPr="00CB4235">
        <w:rPr>
          <w:rFonts w:eastAsia="Times"/>
          <w:bCs/>
          <w:kern w:val="32"/>
          <w:u w:val="single"/>
          <w:lang w:eastAsia="zh-CN"/>
        </w:rPr>
        <w:lastRenderedPageBreak/>
        <w:t>Under Review</w:t>
      </w:r>
    </w:p>
    <w:p w14:paraId="02F061CB" w14:textId="77777777" w:rsidR="00A4125F" w:rsidRPr="002A47B3" w:rsidRDefault="00A4125F" w:rsidP="00A4125F">
      <w:pPr>
        <w:pStyle w:val="ListParagraph"/>
        <w:keepNext/>
        <w:spacing w:before="240" w:after="120"/>
        <w:ind w:left="360"/>
      </w:pPr>
    </w:p>
    <w:p w14:paraId="11A5DA55" w14:textId="110379A1" w:rsidR="00927CF7" w:rsidRPr="002A47B3" w:rsidRDefault="00AE49AE" w:rsidP="002A47B3">
      <w:pPr>
        <w:pStyle w:val="PlainText"/>
        <w:numPr>
          <w:ilvl w:val="0"/>
          <w:numId w:val="24"/>
        </w:numPr>
        <w:rPr>
          <w:rFonts w:ascii="Times New Roman" w:hAnsi="Times New Roman" w:cs="Times New Roman"/>
          <w:sz w:val="24"/>
          <w:szCs w:val="24"/>
        </w:rPr>
      </w:pPr>
      <w:r w:rsidRPr="002A47B3">
        <w:rPr>
          <w:rFonts w:ascii="Times New Roman" w:hAnsi="Times New Roman" w:cs="Times New Roman"/>
          <w:sz w:val="24"/>
          <w:szCs w:val="24"/>
        </w:rPr>
        <w:t xml:space="preserve">Howey, W. &amp; Lundahl, B. (2023). </w:t>
      </w:r>
      <w:r w:rsidR="002A47B3" w:rsidRPr="002A47B3">
        <w:rPr>
          <w:rFonts w:ascii="Times New Roman" w:hAnsi="Times New Roman" w:cs="Times New Roman"/>
          <w:sz w:val="24"/>
          <w:szCs w:val="24"/>
        </w:rPr>
        <w:t xml:space="preserve">Judicial efforts to promote parental engagement in child welfare courts: A systematic review protocol. Systematic Reviews. </w:t>
      </w:r>
    </w:p>
    <w:p w14:paraId="0B116392" w14:textId="77777777" w:rsidR="00B84F5D" w:rsidRDefault="00B84F5D" w:rsidP="00B84F5D">
      <w:pPr>
        <w:pStyle w:val="ListParagraph"/>
      </w:pPr>
    </w:p>
    <w:p w14:paraId="4F5ABE55" w14:textId="4429DD55" w:rsidR="0069033B" w:rsidRDefault="00B84F5D" w:rsidP="00A4125F">
      <w:pPr>
        <w:pStyle w:val="ListParagraph"/>
        <w:keepNext/>
        <w:numPr>
          <w:ilvl w:val="0"/>
          <w:numId w:val="24"/>
        </w:numPr>
        <w:spacing w:before="240" w:after="120"/>
      </w:pPr>
      <w:r>
        <w:t>Hardy, C.,</w:t>
      </w:r>
      <w:r w:rsidR="00171269">
        <w:t xml:space="preserve"> </w:t>
      </w:r>
      <w:r w:rsidR="0069033B">
        <w:t xml:space="preserve">Jaggers, J. W., </w:t>
      </w:r>
      <w:r w:rsidR="0069033B" w:rsidRPr="00D552D7">
        <w:rPr>
          <w:b/>
          <w:bCs/>
        </w:rPr>
        <w:t>Lundahl, B.</w:t>
      </w:r>
      <w:r w:rsidR="0069033B">
        <w:t>, Gass, M.</w:t>
      </w:r>
      <w:r w:rsidR="003C6E1B">
        <w:t xml:space="preserve">, </w:t>
      </w:r>
      <w:r w:rsidR="00E870A0">
        <w:t xml:space="preserve">Osteen, P., &amp; </w:t>
      </w:r>
      <w:r w:rsidR="003C6E1B">
        <w:t>Cochran, J.</w:t>
      </w:r>
      <w:r w:rsidR="00E870A0">
        <w:t xml:space="preserve"> </w:t>
      </w:r>
      <w:r w:rsidR="0069033B">
        <w:t>(2022). Involuntary youth transport in residential treatment</w:t>
      </w:r>
      <w:r w:rsidR="000D1817">
        <w:t>: Perceived Coercion and Angry Emotion</w:t>
      </w:r>
      <w:r w:rsidR="0069033B">
        <w:t xml:space="preserve">. </w:t>
      </w:r>
      <w:r w:rsidR="00D552D7" w:rsidRPr="00D552D7">
        <w:rPr>
          <w:i/>
          <w:iCs/>
        </w:rPr>
        <w:t>Children &amp; Youth Services</w:t>
      </w:r>
      <w:r w:rsidR="00D552D7">
        <w:t>.</w:t>
      </w:r>
    </w:p>
    <w:p w14:paraId="52392BD5" w14:textId="77777777" w:rsidR="00091BAD" w:rsidRDefault="00091BAD" w:rsidP="00091BAD">
      <w:pPr>
        <w:pStyle w:val="ListParagraph"/>
      </w:pPr>
    </w:p>
    <w:p w14:paraId="33BF7005" w14:textId="4339CA95" w:rsidR="00091BAD" w:rsidRDefault="00091BAD" w:rsidP="00A4125F">
      <w:pPr>
        <w:pStyle w:val="ListParagraph"/>
        <w:keepNext/>
        <w:numPr>
          <w:ilvl w:val="0"/>
          <w:numId w:val="24"/>
        </w:numPr>
        <w:spacing w:before="240" w:after="120"/>
      </w:pPr>
      <w:r>
        <w:t xml:space="preserve">Thackery, A., Lundahl, B. MI in Physical Therapy. </w:t>
      </w:r>
    </w:p>
    <w:p w14:paraId="6A2C1999" w14:textId="77777777" w:rsidR="00091BAD" w:rsidRDefault="00091BAD" w:rsidP="00091BAD">
      <w:pPr>
        <w:pStyle w:val="ListParagraph"/>
      </w:pPr>
    </w:p>
    <w:bookmarkEnd w:id="3"/>
    <w:p w14:paraId="57468BFD" w14:textId="77777777" w:rsidR="00D0442D" w:rsidRDefault="00D0442D" w:rsidP="00295202">
      <w:pPr>
        <w:spacing w:after="180"/>
        <w:ind w:left="720" w:hanging="720"/>
        <w:rPr>
          <w:b/>
          <w:u w:val="single"/>
        </w:rPr>
      </w:pPr>
    </w:p>
    <w:p w14:paraId="03FB7D65" w14:textId="08664A8C" w:rsidR="00853AB6" w:rsidRPr="00D0442D" w:rsidRDefault="00853AB6" w:rsidP="00295202">
      <w:pPr>
        <w:spacing w:after="180"/>
        <w:ind w:left="720" w:hanging="720"/>
        <w:rPr>
          <w:b/>
          <w:u w:val="single"/>
        </w:rPr>
      </w:pPr>
      <w:proofErr w:type="gramStart"/>
      <w:r w:rsidRPr="00D0442D">
        <w:rPr>
          <w:b/>
          <w:u w:val="single"/>
        </w:rPr>
        <w:t>TEXT BOOK</w:t>
      </w:r>
      <w:proofErr w:type="gramEnd"/>
      <w:r w:rsidRPr="00D0442D">
        <w:rPr>
          <w:b/>
          <w:u w:val="single"/>
        </w:rPr>
        <w:t xml:space="preserve"> AND CHAPTERS</w:t>
      </w:r>
    </w:p>
    <w:p w14:paraId="62359EC2" w14:textId="77777777" w:rsidR="00EC34C8" w:rsidRPr="009A18A7" w:rsidRDefault="00C9071F" w:rsidP="00EC34C8">
      <w:pPr>
        <w:rPr>
          <w:bCs/>
          <w:color w:val="000000"/>
          <w:shd w:val="clear" w:color="auto" w:fill="FFFFFF"/>
        </w:rPr>
      </w:pPr>
      <w:r w:rsidRPr="009A18A7">
        <w:rPr>
          <w:bCs/>
        </w:rPr>
        <w:t>Bur</w:t>
      </w:r>
      <w:r w:rsidR="000B1E1F" w:rsidRPr="009A18A7">
        <w:rPr>
          <w:bCs/>
        </w:rPr>
        <w:t xml:space="preserve">ke, B., </w:t>
      </w:r>
      <w:r w:rsidR="000B1E1F" w:rsidRPr="009A18A7">
        <w:rPr>
          <w:b/>
        </w:rPr>
        <w:t>Lundahl, B.</w:t>
      </w:r>
      <w:r w:rsidR="000B1E1F" w:rsidRPr="009A18A7">
        <w:rPr>
          <w:bCs/>
        </w:rPr>
        <w:t xml:space="preserve">, </w:t>
      </w:r>
      <w:r w:rsidR="00A45ED8" w:rsidRPr="009A18A7">
        <w:rPr>
          <w:bCs/>
          <w:color w:val="000000"/>
          <w:shd w:val="clear" w:color="auto" w:fill="FFFFFF"/>
        </w:rPr>
        <w:t>Hal Arkowitz, Steve Rollnick, &amp; William R. Miller </w:t>
      </w:r>
      <w:r w:rsidR="00EC34C8" w:rsidRPr="009A18A7">
        <w:rPr>
          <w:bCs/>
          <w:color w:val="000000"/>
          <w:shd w:val="clear" w:color="auto" w:fill="FFFFFF"/>
        </w:rPr>
        <w:t xml:space="preserve">(anticipated </w:t>
      </w:r>
    </w:p>
    <w:p w14:paraId="261B55BA" w14:textId="77A0B7C4" w:rsidR="00A45ED8" w:rsidRPr="009A18A7" w:rsidRDefault="00EC34C8" w:rsidP="00EC34C8">
      <w:pPr>
        <w:ind w:left="720"/>
        <w:rPr>
          <w:i/>
          <w:iCs/>
          <w:color w:val="000000"/>
          <w:shd w:val="clear" w:color="auto" w:fill="FFFFFF"/>
        </w:rPr>
      </w:pPr>
      <w:r w:rsidRPr="009A18A7">
        <w:rPr>
          <w:bCs/>
          <w:color w:val="000000"/>
          <w:shd w:val="clear" w:color="auto" w:fill="FFFFFF"/>
        </w:rPr>
        <w:t xml:space="preserve">Summer of 2024; under contract). </w:t>
      </w:r>
      <w:r w:rsidR="00A45ED8" w:rsidRPr="009A18A7">
        <w:rPr>
          <w:bCs/>
          <w:color w:val="000000"/>
          <w:shd w:val="clear" w:color="auto" w:fill="FFFFFF"/>
        </w:rPr>
        <w:t>Motivational Interviewing in the Treatment of Psychological Problems (3</w:t>
      </w:r>
      <w:r w:rsidR="00A45ED8" w:rsidRPr="009A18A7">
        <w:rPr>
          <w:bCs/>
          <w:color w:val="000000"/>
          <w:shd w:val="clear" w:color="auto" w:fill="FFFFFF"/>
          <w:vertAlign w:val="superscript"/>
        </w:rPr>
        <w:t>rd</w:t>
      </w:r>
      <w:r w:rsidR="00A45ED8" w:rsidRPr="009A18A7">
        <w:rPr>
          <w:bCs/>
          <w:color w:val="000000"/>
          <w:shd w:val="clear" w:color="auto" w:fill="FFFFFF"/>
        </w:rPr>
        <w:t xml:space="preserve"> edition)</w:t>
      </w:r>
      <w:r w:rsidR="00E53F7C" w:rsidRPr="009A18A7">
        <w:rPr>
          <w:i/>
          <w:iCs/>
          <w:color w:val="000000"/>
          <w:shd w:val="clear" w:color="auto" w:fill="FFFFFF"/>
        </w:rPr>
        <w:t xml:space="preserve">. Guilford Press. </w:t>
      </w:r>
    </w:p>
    <w:p w14:paraId="309A2F75" w14:textId="77777777" w:rsidR="00A45ED8" w:rsidRPr="004B4EF9" w:rsidRDefault="00A45ED8" w:rsidP="00853AB6">
      <w:pPr>
        <w:pStyle w:val="level1"/>
        <w:tabs>
          <w:tab w:val="clear" w:pos="360"/>
          <w:tab w:val="clear" w:pos="720"/>
        </w:tabs>
        <w:ind w:left="0" w:firstLine="0"/>
        <w:rPr>
          <w:i/>
          <w:iCs/>
          <w:u w:val="single"/>
        </w:rPr>
      </w:pPr>
    </w:p>
    <w:p w14:paraId="2478A8E2" w14:textId="58E60406"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4B4EF9">
        <w:rPr>
          <w:b/>
          <w:bCs/>
          <w:iCs/>
        </w:rPr>
        <w:t>Lundahl</w:t>
      </w:r>
      <w:r w:rsidRPr="004B4EF9">
        <w:rPr>
          <w:bCs/>
          <w:iCs/>
        </w:rPr>
        <w:t xml:space="preserve">, B. W. &amp; Hull, G.H. (2014). </w:t>
      </w:r>
      <w:r w:rsidRPr="004B4EF9">
        <w:rPr>
          <w:bCs/>
          <w:i/>
          <w:iCs/>
        </w:rPr>
        <w:t>Applied Human Behavior in the Social Environment.</w:t>
      </w:r>
      <w:r w:rsidRPr="004B4EF9">
        <w:rPr>
          <w:bCs/>
          <w:iCs/>
        </w:rPr>
        <w:t xml:space="preserve"> </w:t>
      </w:r>
    </w:p>
    <w:p w14:paraId="43F39ED3"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4B4EF9">
        <w:rPr>
          <w:bCs/>
          <w:iCs/>
        </w:rPr>
        <w:tab/>
        <w:t xml:space="preserve">Boston: Pearson.  </w:t>
      </w:r>
    </w:p>
    <w:p w14:paraId="7420CB62"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u w:val="single"/>
        </w:rPr>
      </w:pPr>
    </w:p>
    <w:p w14:paraId="29275A6D" w14:textId="77777777" w:rsidR="00853AB6" w:rsidRPr="004B4EF9" w:rsidRDefault="00853AB6" w:rsidP="00853AB6">
      <w:pPr>
        <w:rPr>
          <w:i/>
        </w:rPr>
      </w:pPr>
      <w:r w:rsidRPr="004B4EF9">
        <w:t xml:space="preserve">Tollefson, D., &amp; </w:t>
      </w:r>
      <w:r w:rsidRPr="004B4EF9">
        <w:rPr>
          <w:b/>
        </w:rPr>
        <w:t>Lundahl</w:t>
      </w:r>
      <w:r w:rsidRPr="004B4EF9">
        <w:t xml:space="preserve">, B. W. (2006). Faith based antipoverty programs. </w:t>
      </w:r>
      <w:r w:rsidRPr="004B4EF9">
        <w:rPr>
          <w:i/>
        </w:rPr>
        <w:t xml:space="preserve">Encyclopedia of </w:t>
      </w:r>
    </w:p>
    <w:p w14:paraId="65C4C9C2" w14:textId="77777777" w:rsidR="00853AB6" w:rsidRPr="004B4EF9" w:rsidRDefault="00853AB6" w:rsidP="00853AB6">
      <w:pPr>
        <w:ind w:firstLine="720"/>
        <w:rPr>
          <w:iCs/>
        </w:rPr>
      </w:pPr>
      <w:r w:rsidRPr="004B4EF9">
        <w:rPr>
          <w:i/>
        </w:rPr>
        <w:t xml:space="preserve">Poverty. </w:t>
      </w:r>
      <w:r w:rsidRPr="004B4EF9">
        <w:rPr>
          <w:iCs/>
        </w:rPr>
        <w:t xml:space="preserve">Thousand Oaks, CA: Sage Publications. </w:t>
      </w:r>
    </w:p>
    <w:p w14:paraId="497D003A" w14:textId="77777777" w:rsidR="00853AB6" w:rsidRPr="004B4EF9" w:rsidRDefault="00853AB6" w:rsidP="00853AB6">
      <w:pPr>
        <w:pStyle w:val="TitlePage"/>
        <w:spacing w:line="240" w:lineRule="auto"/>
        <w:jc w:val="left"/>
        <w:rPr>
          <w:rFonts w:ascii="Times New Roman" w:hAnsi="Times New Roman"/>
          <w:i/>
          <w:szCs w:val="24"/>
          <w:u w:val="single"/>
        </w:rPr>
      </w:pPr>
    </w:p>
    <w:p w14:paraId="5B7E885C" w14:textId="77777777" w:rsidR="00853AB6" w:rsidRPr="004B4EF9" w:rsidRDefault="00853AB6" w:rsidP="00853AB6">
      <w:pPr>
        <w:pStyle w:val="TitlePage"/>
        <w:spacing w:line="240" w:lineRule="auto"/>
        <w:jc w:val="left"/>
        <w:rPr>
          <w:rFonts w:ascii="Times New Roman" w:hAnsi="Times New Roman"/>
          <w:i/>
          <w:szCs w:val="24"/>
          <w:u w:val="single"/>
        </w:rPr>
      </w:pPr>
      <w:r w:rsidRPr="004B4EF9">
        <w:rPr>
          <w:rFonts w:ascii="Times New Roman" w:hAnsi="Times New Roman"/>
          <w:i/>
          <w:szCs w:val="24"/>
          <w:u w:val="single"/>
        </w:rPr>
        <w:t>Book Review</w:t>
      </w:r>
      <w:r>
        <w:rPr>
          <w:rFonts w:ascii="Times New Roman" w:hAnsi="Times New Roman"/>
          <w:i/>
          <w:szCs w:val="24"/>
          <w:u w:val="single"/>
        </w:rPr>
        <w:t>s</w:t>
      </w:r>
    </w:p>
    <w:p w14:paraId="204222B7" w14:textId="77777777" w:rsidR="00853AB6" w:rsidRPr="004B4EF9" w:rsidRDefault="00853AB6" w:rsidP="00853AB6">
      <w:pPr>
        <w:pStyle w:val="TitlePage"/>
        <w:spacing w:line="240" w:lineRule="auto"/>
        <w:jc w:val="left"/>
        <w:rPr>
          <w:rFonts w:ascii="Times New Roman" w:hAnsi="Times New Roman"/>
          <w:i/>
          <w:szCs w:val="24"/>
          <w:u w:val="single"/>
        </w:rPr>
      </w:pPr>
    </w:p>
    <w:p w14:paraId="243A9289" w14:textId="77777777" w:rsidR="00853AB6" w:rsidRPr="004B4EF9" w:rsidRDefault="00853AB6" w:rsidP="00853AB6">
      <w:pPr>
        <w:pStyle w:val="TitlePage"/>
        <w:spacing w:line="240" w:lineRule="auto"/>
        <w:jc w:val="left"/>
        <w:rPr>
          <w:rFonts w:ascii="Times New Roman" w:hAnsi="Times New Roman"/>
          <w:i/>
          <w:szCs w:val="24"/>
        </w:rPr>
      </w:pPr>
      <w:r w:rsidRPr="004B4EF9">
        <w:rPr>
          <w:rFonts w:ascii="Times New Roman" w:hAnsi="Times New Roman"/>
          <w:b/>
          <w:szCs w:val="24"/>
        </w:rPr>
        <w:t>Lundahl</w:t>
      </w:r>
      <w:r w:rsidRPr="004B4EF9">
        <w:rPr>
          <w:rFonts w:ascii="Times New Roman" w:hAnsi="Times New Roman"/>
          <w:szCs w:val="24"/>
        </w:rPr>
        <w:t xml:space="preserve">, B. W. (2009). Attachment in Psychotherapy by David Wallin. </w:t>
      </w:r>
      <w:r w:rsidRPr="004B4EF9">
        <w:rPr>
          <w:rFonts w:ascii="Times New Roman" w:hAnsi="Times New Roman"/>
          <w:i/>
          <w:szCs w:val="24"/>
        </w:rPr>
        <w:t xml:space="preserve">Clinical Social Work </w:t>
      </w:r>
    </w:p>
    <w:p w14:paraId="76145341" w14:textId="77777777" w:rsidR="00853AB6" w:rsidRDefault="00853AB6" w:rsidP="00853AB6">
      <w:pPr>
        <w:pStyle w:val="TitlePage"/>
        <w:spacing w:line="240" w:lineRule="auto"/>
        <w:jc w:val="left"/>
        <w:rPr>
          <w:rFonts w:ascii="Times New Roman" w:hAnsi="Times New Roman"/>
          <w:szCs w:val="24"/>
        </w:rPr>
      </w:pPr>
      <w:r w:rsidRPr="004B4EF9">
        <w:rPr>
          <w:rFonts w:ascii="Times New Roman" w:hAnsi="Times New Roman"/>
          <w:i/>
          <w:szCs w:val="24"/>
        </w:rPr>
        <w:tab/>
        <w:t xml:space="preserve">Journal, 37, </w:t>
      </w:r>
      <w:r w:rsidRPr="004B4EF9">
        <w:rPr>
          <w:rFonts w:ascii="Times New Roman" w:hAnsi="Times New Roman"/>
          <w:szCs w:val="24"/>
        </w:rPr>
        <w:t>175.</w:t>
      </w:r>
      <w:r w:rsidRPr="004B4EF9">
        <w:rPr>
          <w:rFonts w:ascii="Times New Roman" w:hAnsi="Times New Roman"/>
          <w:i/>
          <w:szCs w:val="24"/>
        </w:rPr>
        <w:t xml:space="preserve"> </w:t>
      </w:r>
      <w:r w:rsidRPr="004B4EF9">
        <w:rPr>
          <w:rFonts w:ascii="Times New Roman" w:hAnsi="Times New Roman"/>
          <w:szCs w:val="24"/>
        </w:rPr>
        <w:t xml:space="preserve"> </w:t>
      </w:r>
    </w:p>
    <w:p w14:paraId="1D6FF7FD" w14:textId="77777777" w:rsidR="00617626" w:rsidRPr="004B4EF9" w:rsidRDefault="00617626" w:rsidP="00853AB6">
      <w:pPr>
        <w:pStyle w:val="TitlePage"/>
        <w:spacing w:line="240" w:lineRule="auto"/>
        <w:jc w:val="left"/>
        <w:rPr>
          <w:rFonts w:ascii="Times New Roman" w:hAnsi="Times New Roman"/>
          <w:szCs w:val="24"/>
        </w:rPr>
      </w:pPr>
    </w:p>
    <w:p w14:paraId="04CADB61" w14:textId="77777777" w:rsidR="00853AB6" w:rsidRPr="004B4EF9" w:rsidRDefault="00853AB6" w:rsidP="00853AB6">
      <w:pPr>
        <w:pStyle w:val="TitlePage"/>
        <w:spacing w:line="240" w:lineRule="auto"/>
        <w:jc w:val="left"/>
        <w:rPr>
          <w:rFonts w:ascii="Times New Roman" w:hAnsi="Times New Roman"/>
          <w:szCs w:val="24"/>
        </w:rPr>
      </w:pPr>
      <w:r w:rsidRPr="004B4EF9">
        <w:rPr>
          <w:rFonts w:ascii="Times New Roman" w:hAnsi="Times New Roman"/>
          <w:b/>
          <w:szCs w:val="24"/>
        </w:rPr>
        <w:t>Lundahl</w:t>
      </w:r>
      <w:r w:rsidRPr="004B4EF9">
        <w:rPr>
          <w:rFonts w:ascii="Times New Roman" w:hAnsi="Times New Roman"/>
          <w:szCs w:val="24"/>
        </w:rPr>
        <w:t xml:space="preserve">, B. W. (2011). Parenting from the inside out by David Segal &amp; Mary Hartzell. </w:t>
      </w:r>
    </w:p>
    <w:p w14:paraId="754EC7F7" w14:textId="77777777" w:rsidR="00853AB6" w:rsidRPr="004B4EF9" w:rsidRDefault="00853AB6" w:rsidP="00853AB6">
      <w:pPr>
        <w:pStyle w:val="TitlePage"/>
        <w:spacing w:line="240" w:lineRule="auto"/>
        <w:jc w:val="left"/>
        <w:rPr>
          <w:rFonts w:ascii="Times New Roman" w:hAnsi="Times New Roman"/>
          <w:i/>
          <w:szCs w:val="24"/>
        </w:rPr>
      </w:pPr>
      <w:r w:rsidRPr="004B4EF9">
        <w:rPr>
          <w:rFonts w:ascii="Times New Roman" w:hAnsi="Times New Roman"/>
          <w:szCs w:val="24"/>
        </w:rPr>
        <w:tab/>
      </w:r>
      <w:r w:rsidRPr="004B4EF9">
        <w:rPr>
          <w:rFonts w:ascii="Times New Roman" w:hAnsi="Times New Roman"/>
          <w:i/>
          <w:szCs w:val="24"/>
        </w:rPr>
        <w:t xml:space="preserve">Clinical Social Work Journal. </w:t>
      </w:r>
    </w:p>
    <w:p w14:paraId="6A5A439E" w14:textId="77777777" w:rsidR="00853AB6" w:rsidRPr="004B4EF9" w:rsidRDefault="00853AB6" w:rsidP="00853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3E0EC07" w14:textId="77777777" w:rsidR="00853AB6" w:rsidRDefault="00853AB6" w:rsidP="00853AB6">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6CB840A" w14:textId="77777777" w:rsidR="00853AB6" w:rsidRPr="00853AB6" w:rsidRDefault="00853AB6" w:rsidP="00853AB6">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53AB6">
        <w:rPr>
          <w:b/>
        </w:rPr>
        <w:t>PROFESSIONAL PRESENTATIONS – PEER REVIEWED AND KEY NOTE INVITATIONS</w:t>
      </w:r>
    </w:p>
    <w:p w14:paraId="5BE07C81" w14:textId="61A5911B" w:rsidR="00F15BC9" w:rsidRDefault="00F15BC9" w:rsidP="00853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3E9E17" w14:textId="77777777" w:rsidR="00DD7775" w:rsidRDefault="00B30A5C" w:rsidP="00B30A5C">
      <w:r>
        <w:t xml:space="preserve">Cochran G, Smid M, Krans EE, Yu Z, Charron E, Okifuji A, Gordon AJ, </w:t>
      </w:r>
      <w:r w:rsidRPr="00DD7775">
        <w:rPr>
          <w:b/>
          <w:bCs/>
        </w:rPr>
        <w:t>Lundahl B</w:t>
      </w:r>
      <w:r>
        <w:t xml:space="preserve">, Silipigni J, </w:t>
      </w:r>
    </w:p>
    <w:p w14:paraId="130D7C1F" w14:textId="0EC999A6" w:rsidR="00B30A5C" w:rsidRDefault="00B30A5C" w:rsidP="000D6B7C">
      <w:pPr>
        <w:ind w:left="720"/>
      </w:pPr>
      <w:r>
        <w:t>Haaland B, Tarter R. (2023). Patient Navigation for Pregnant Persons with Opioid Use Disorder: Results of a Multisite Pilot Study. College on Problems of Drug Dependence, 85th Annual Scientific Meeting, Denver, CO.</w:t>
      </w:r>
    </w:p>
    <w:p w14:paraId="25113689" w14:textId="77777777" w:rsidR="00532CB5" w:rsidRDefault="008D4224" w:rsidP="00532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b w:val="0"/>
          <w:bCs w:val="0"/>
          <w:color w:val="232333"/>
          <w:spacing w:val="6"/>
          <w:shd w:val="clear" w:color="auto" w:fill="FFFFFF"/>
        </w:rPr>
      </w:pPr>
      <w:r w:rsidRPr="00501EDF">
        <w:rPr>
          <w:rStyle w:val="Strong"/>
          <w:color w:val="232333"/>
          <w:spacing w:val="6"/>
          <w:shd w:val="clear" w:color="auto" w:fill="FFFFFF"/>
        </w:rPr>
        <w:t>Lundahl, B</w:t>
      </w:r>
      <w:r>
        <w:t xml:space="preserve"> (</w:t>
      </w:r>
      <w:r w:rsidR="00532CB5">
        <w:t>September</w:t>
      </w:r>
      <w:r>
        <w:t xml:space="preserve"> 1</w:t>
      </w:r>
      <w:r w:rsidR="00532CB5">
        <w:t>4</w:t>
      </w:r>
      <w:r>
        <w:t xml:space="preserve">, 2023). </w:t>
      </w:r>
      <w:r w:rsidRPr="00DD7775">
        <w:t>Key Note Address:</w:t>
      </w:r>
      <w:r w:rsidRPr="00DD7775">
        <w:rPr>
          <w:b/>
          <w:bCs/>
        </w:rPr>
        <w:t xml:space="preserve"> </w:t>
      </w:r>
      <w:r w:rsidR="00532CB5">
        <w:rPr>
          <w:rStyle w:val="Strong"/>
          <w:b w:val="0"/>
          <w:bCs w:val="0"/>
          <w:color w:val="232333"/>
          <w:spacing w:val="6"/>
          <w:shd w:val="clear" w:color="auto" w:fill="FFFFFF"/>
        </w:rPr>
        <w:t xml:space="preserve">State of Michigan Resiliency Court </w:t>
      </w:r>
    </w:p>
    <w:p w14:paraId="1111841A" w14:textId="7531A605" w:rsidR="008D4224" w:rsidRDefault="00532CB5" w:rsidP="00641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Style w:val="Strong"/>
          <w:b w:val="0"/>
          <w:bCs w:val="0"/>
          <w:color w:val="232333"/>
          <w:spacing w:val="6"/>
          <w:shd w:val="clear" w:color="auto" w:fill="FFFFFF"/>
        </w:rPr>
        <w:tab/>
        <w:t xml:space="preserve">Summit. </w:t>
      </w:r>
      <w:r w:rsidR="008D4224" w:rsidRPr="00DD7775">
        <w:rPr>
          <w:rStyle w:val="Strong"/>
          <w:b w:val="0"/>
          <w:bCs w:val="0"/>
          <w:color w:val="232333"/>
          <w:spacing w:val="6"/>
          <w:shd w:val="clear" w:color="auto" w:fill="FFFFFF"/>
        </w:rPr>
        <w:t>Hope and Motivational Interviewing.</w:t>
      </w:r>
    </w:p>
    <w:p w14:paraId="0F4ED7FF" w14:textId="77777777" w:rsidR="00501EDF" w:rsidRDefault="00412D07" w:rsidP="0050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b w:val="0"/>
          <w:bCs w:val="0"/>
          <w:color w:val="232333"/>
          <w:spacing w:val="6"/>
          <w:shd w:val="clear" w:color="auto" w:fill="FFFFFF"/>
        </w:rPr>
      </w:pPr>
      <w:r w:rsidRPr="00501EDF">
        <w:rPr>
          <w:rStyle w:val="Strong"/>
          <w:color w:val="232333"/>
          <w:spacing w:val="6"/>
          <w:shd w:val="clear" w:color="auto" w:fill="FFFFFF"/>
        </w:rPr>
        <w:t>L</w:t>
      </w:r>
      <w:r w:rsidR="00DD7775" w:rsidRPr="00501EDF">
        <w:rPr>
          <w:rStyle w:val="Strong"/>
          <w:color w:val="232333"/>
          <w:spacing w:val="6"/>
          <w:shd w:val="clear" w:color="auto" w:fill="FFFFFF"/>
        </w:rPr>
        <w:t>undahl, B</w:t>
      </w:r>
      <w:r w:rsidR="00DD7775">
        <w:t xml:space="preserve"> (April 15, 2023). </w:t>
      </w:r>
      <w:r w:rsidR="00B7139A" w:rsidRPr="00DD7775">
        <w:t>Key Note Address:</w:t>
      </w:r>
      <w:r w:rsidR="00B7139A" w:rsidRPr="00DD7775">
        <w:rPr>
          <w:b/>
          <w:bCs/>
        </w:rPr>
        <w:t xml:space="preserve"> </w:t>
      </w:r>
      <w:r w:rsidR="00B7139A" w:rsidRPr="00DD7775">
        <w:rPr>
          <w:rStyle w:val="Strong"/>
          <w:b w:val="0"/>
          <w:bCs w:val="0"/>
          <w:color w:val="232333"/>
          <w:spacing w:val="6"/>
          <w:shd w:val="clear" w:color="auto" w:fill="FFFFFF"/>
        </w:rPr>
        <w:t xml:space="preserve">Spokane County 3rd Annual HOPE Summit </w:t>
      </w:r>
    </w:p>
    <w:p w14:paraId="6D778496" w14:textId="77777777" w:rsidR="00E77852" w:rsidRDefault="00501EDF" w:rsidP="00E77852">
      <w:pPr>
        <w:rPr>
          <w:rFonts w:ascii="Lucida Bright" w:hAnsi="Lucida Bright"/>
          <w:sz w:val="22"/>
          <w:szCs w:val="22"/>
        </w:rPr>
      </w:pPr>
      <w:r>
        <w:rPr>
          <w:rStyle w:val="Strong"/>
          <w:b w:val="0"/>
          <w:bCs w:val="0"/>
          <w:color w:val="232333"/>
          <w:spacing w:val="6"/>
          <w:shd w:val="clear" w:color="auto" w:fill="FFFFFF"/>
        </w:rPr>
        <w:lastRenderedPageBreak/>
        <w:tab/>
      </w:r>
      <w:r w:rsidR="00B7139A" w:rsidRPr="00DD7775">
        <w:rPr>
          <w:rStyle w:val="Strong"/>
          <w:b w:val="0"/>
          <w:bCs w:val="0"/>
          <w:color w:val="232333"/>
          <w:spacing w:val="6"/>
          <w:shd w:val="clear" w:color="auto" w:fill="FFFFFF"/>
        </w:rPr>
        <w:t xml:space="preserve">Hope and Motivational Interviewing. </w:t>
      </w:r>
      <w:r w:rsidR="00E77852">
        <w:fldChar w:fldCharType="begin"/>
      </w:r>
      <w:r w:rsidR="00E77852">
        <w:instrText>HYPERLINK "https://www.youtube.com/watch?v=njYk3cT_7GI"</w:instrText>
      </w:r>
      <w:r w:rsidR="00E77852">
        <w:fldChar w:fldCharType="separate"/>
      </w:r>
      <w:r w:rsidR="00E77852">
        <w:rPr>
          <w:rStyle w:val="Hyperlink"/>
        </w:rPr>
        <w:t>Motivational Interviewing with Dr Lundahl (youtube.com)</w:t>
      </w:r>
      <w:r w:rsidR="00E77852">
        <w:fldChar w:fldCharType="end"/>
      </w:r>
      <w:r w:rsidR="00E77852">
        <w:t xml:space="preserve"> </w:t>
      </w:r>
    </w:p>
    <w:p w14:paraId="7AE727C5" w14:textId="1D26567F" w:rsidR="002E3CB4" w:rsidRPr="00DD7775" w:rsidRDefault="002E3CB4" w:rsidP="0050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b w:val="0"/>
          <w:bCs w:val="0"/>
          <w:color w:val="232333"/>
          <w:spacing w:val="6"/>
          <w:shd w:val="clear" w:color="auto" w:fill="FFFFFF"/>
        </w:rPr>
      </w:pPr>
    </w:p>
    <w:p w14:paraId="6D98052E" w14:textId="77777777" w:rsidR="00DD2869" w:rsidRDefault="00A603F8" w:rsidP="00DD2869">
      <w:pPr>
        <w:pStyle w:val="NormalWeb"/>
        <w:spacing w:before="0" w:beforeAutospacing="0" w:after="0" w:afterAutospacing="0"/>
        <w:rPr>
          <w:i/>
          <w:iCs/>
        </w:rPr>
      </w:pPr>
      <w:r>
        <w:t>Benson, C., Davis., M.,</w:t>
      </w:r>
      <w:r>
        <w:rPr>
          <w:b/>
          <w:bCs/>
        </w:rPr>
        <w:t xml:space="preserve"> Lundahl, B.</w:t>
      </w:r>
      <w:r>
        <w:t xml:space="preserve">, McDonald, C., &amp; Marks, E. (2023, January 13). </w:t>
      </w:r>
      <w:r>
        <w:rPr>
          <w:i/>
          <w:iCs/>
        </w:rPr>
        <w:t xml:space="preserve">A </w:t>
      </w:r>
    </w:p>
    <w:p w14:paraId="3E123A69" w14:textId="3ED192B5" w:rsidR="00DD2869" w:rsidRDefault="00A603F8" w:rsidP="00DD2869">
      <w:pPr>
        <w:pStyle w:val="NormalWeb"/>
        <w:spacing w:before="0" w:beforeAutospacing="0" w:after="0" w:afterAutospacing="0"/>
        <w:ind w:left="720"/>
      </w:pPr>
      <w:r>
        <w:rPr>
          <w:i/>
          <w:iCs/>
        </w:rPr>
        <w:t>Randomized Controlled Trial of the Virtual Motivational Interviewing (VMI) App for Learning Motivational Interviewing Skills</w:t>
      </w:r>
      <w:r>
        <w:t>, [Poster Presentation]. Society for Social Work and Research, Phoenix, AZ, United States.</w:t>
      </w:r>
    </w:p>
    <w:p w14:paraId="520D5B3F" w14:textId="77777777" w:rsidR="00DF2965" w:rsidRDefault="002736E4" w:rsidP="00176513">
      <w:r w:rsidRPr="00DF2965">
        <w:rPr>
          <w:rStyle w:val="Strong"/>
          <w:color w:val="232333"/>
          <w:spacing w:val="6"/>
          <w:shd w:val="clear" w:color="auto" w:fill="FFFFFF"/>
        </w:rPr>
        <w:t>Lundahl, B</w:t>
      </w:r>
      <w:r w:rsidRPr="00176513">
        <w:rPr>
          <w:rStyle w:val="Strong"/>
          <w:b w:val="0"/>
          <w:bCs w:val="0"/>
          <w:color w:val="232333"/>
          <w:spacing w:val="6"/>
          <w:shd w:val="clear" w:color="auto" w:fill="FFFFFF"/>
        </w:rPr>
        <w:t>.</w:t>
      </w:r>
      <w:r w:rsidR="006F3887" w:rsidRPr="00176513">
        <w:rPr>
          <w:rStyle w:val="Strong"/>
          <w:b w:val="0"/>
          <w:bCs w:val="0"/>
          <w:color w:val="232333"/>
          <w:spacing w:val="6"/>
          <w:shd w:val="clear" w:color="auto" w:fill="FFFFFF"/>
        </w:rPr>
        <w:t xml:space="preserve"> (May 2, 2023)</w:t>
      </w:r>
      <w:r w:rsidRPr="00176513">
        <w:rPr>
          <w:rStyle w:val="Strong"/>
          <w:b w:val="0"/>
          <w:bCs w:val="0"/>
          <w:color w:val="232333"/>
          <w:spacing w:val="6"/>
          <w:shd w:val="clear" w:color="auto" w:fill="FFFFFF"/>
        </w:rPr>
        <w:t xml:space="preserve"> </w:t>
      </w:r>
      <w:proofErr w:type="gramStart"/>
      <w:r w:rsidR="00E315E0" w:rsidRPr="00176513">
        <w:rPr>
          <w:rStyle w:val="Strong"/>
          <w:b w:val="0"/>
          <w:bCs w:val="0"/>
          <w:color w:val="232333"/>
          <w:spacing w:val="6"/>
          <w:shd w:val="clear" w:color="auto" w:fill="FFFFFF"/>
        </w:rPr>
        <w:t>Key Note</w:t>
      </w:r>
      <w:proofErr w:type="gramEnd"/>
      <w:r w:rsidR="00E315E0" w:rsidRPr="00176513">
        <w:rPr>
          <w:rStyle w:val="Strong"/>
          <w:b w:val="0"/>
          <w:bCs w:val="0"/>
          <w:color w:val="232333"/>
          <w:spacing w:val="6"/>
          <w:shd w:val="clear" w:color="auto" w:fill="FFFFFF"/>
        </w:rPr>
        <w:t xml:space="preserve"> Address: Wasatch </w:t>
      </w:r>
      <w:r w:rsidR="00DF1F8D" w:rsidRPr="00176513">
        <w:rPr>
          <w:rStyle w:val="Strong"/>
          <w:b w:val="0"/>
          <w:bCs w:val="0"/>
          <w:color w:val="232333"/>
          <w:spacing w:val="6"/>
          <w:shd w:val="clear" w:color="auto" w:fill="FFFFFF"/>
        </w:rPr>
        <w:t>Behavioral Health</w:t>
      </w:r>
      <w:r w:rsidR="006F3887" w:rsidRPr="00176513">
        <w:rPr>
          <w:rStyle w:val="Strong"/>
          <w:b w:val="0"/>
          <w:bCs w:val="0"/>
          <w:color w:val="232333"/>
          <w:spacing w:val="6"/>
          <w:shd w:val="clear" w:color="auto" w:fill="FFFFFF"/>
        </w:rPr>
        <w:t xml:space="preserve">. </w:t>
      </w:r>
      <w:r w:rsidR="00176513" w:rsidRPr="00176513">
        <w:t xml:space="preserve">Approaching </w:t>
      </w:r>
    </w:p>
    <w:p w14:paraId="45ABCFDA" w14:textId="1E246895" w:rsidR="00DE30DB" w:rsidRPr="00853AB6" w:rsidRDefault="00176513" w:rsidP="000D6B7C">
      <w:pPr>
        <w:ind w:firstLine="720"/>
      </w:pPr>
      <w:r w:rsidRPr="00176513">
        <w:t>Clients in a Way that Facilitates their Change Process: MI Informed Communications</w:t>
      </w:r>
      <w:r w:rsidR="000D6B7C">
        <w:t>.</w:t>
      </w:r>
    </w:p>
    <w:p w14:paraId="16261B46" w14:textId="77777777" w:rsidR="002D2535" w:rsidRDefault="00DE7529" w:rsidP="00650AD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F2965">
        <w:rPr>
          <w:b/>
          <w:bCs/>
        </w:rPr>
        <w:t xml:space="preserve">Lundahl </w:t>
      </w:r>
      <w:proofErr w:type="spellStart"/>
      <w:r w:rsidRPr="00DF2965">
        <w:rPr>
          <w:b/>
          <w:bCs/>
        </w:rPr>
        <w:t>el</w:t>
      </w:r>
      <w:proofErr w:type="spellEnd"/>
      <w:r w:rsidRPr="00DF2965">
        <w:rPr>
          <w:b/>
          <w:bCs/>
        </w:rPr>
        <w:t xml:space="preserve"> al</w:t>
      </w:r>
      <w:r>
        <w:t>., (2022-2023). Training</w:t>
      </w:r>
      <w:r w:rsidR="002D2535">
        <w:t xml:space="preserve"> child welfare courts in the State of Michigan: </w:t>
      </w:r>
    </w:p>
    <w:p w14:paraId="6289CCE7" w14:textId="7268DE4B" w:rsidR="000D097D" w:rsidRDefault="009C34D8" w:rsidP="00650AD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hyperlink r:id="rId18" w:history="1">
        <w:r w:rsidR="000D097D" w:rsidRPr="000E5888">
          <w:rPr>
            <w:rStyle w:val="Hyperlink"/>
          </w:rPr>
          <w:t>https://www.courts.michigan.gov/ResiliencyCourtTraining</w:t>
        </w:r>
      </w:hyperlink>
    </w:p>
    <w:p w14:paraId="54B4C9E4" w14:textId="77777777" w:rsidR="00B352BC" w:rsidRDefault="00DF1F8D" w:rsidP="000D097D">
      <w:pPr>
        <w:pStyle w:val="NormalWeb"/>
        <w:spacing w:before="0" w:beforeAutospacing="0" w:after="0" w:afterAutospacing="0"/>
        <w:rPr>
          <w:i/>
          <w:iCs/>
        </w:rPr>
      </w:pPr>
      <w:r>
        <w:t xml:space="preserve">Benson, C., Davis., M., McDonald, C., &amp; </w:t>
      </w:r>
      <w:r>
        <w:rPr>
          <w:b/>
          <w:bCs/>
        </w:rPr>
        <w:t>Lundahl, B.</w:t>
      </w:r>
      <w:r>
        <w:t xml:space="preserve"> (2022, January 13). </w:t>
      </w:r>
      <w:r>
        <w:rPr>
          <w:i/>
          <w:iCs/>
        </w:rPr>
        <w:t xml:space="preserve">Virtual Motivational </w:t>
      </w:r>
    </w:p>
    <w:p w14:paraId="5C9B4F3B" w14:textId="605A4C72" w:rsidR="009C34D8" w:rsidRDefault="00DF1F8D" w:rsidP="000D6B7C">
      <w:pPr>
        <w:pStyle w:val="NormalWeb"/>
        <w:spacing w:before="0" w:beforeAutospacing="0" w:after="0" w:afterAutospacing="0"/>
        <w:ind w:left="720"/>
      </w:pPr>
      <w:r>
        <w:rPr>
          <w:i/>
          <w:iCs/>
        </w:rPr>
        <w:t>Interviewing: Developing an App for the Deliberate Practice of Motivational Interviewing Skills</w:t>
      </w:r>
      <w:r>
        <w:t xml:space="preserve"> [Poster presentation]. Society for Social Work and Research, Washington D.C., United States.</w:t>
      </w:r>
    </w:p>
    <w:p w14:paraId="556D877A" w14:textId="77777777" w:rsidR="000D097D" w:rsidRDefault="00650ADA" w:rsidP="00650AD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31104">
        <w:t xml:space="preserve">Charron E, Yu Z, Baylis J, </w:t>
      </w:r>
      <w:r w:rsidRPr="000D097D">
        <w:rPr>
          <w:b/>
          <w:bCs/>
        </w:rPr>
        <w:t>Lundahl</w:t>
      </w:r>
      <w:r w:rsidR="000D097D">
        <w:rPr>
          <w:b/>
          <w:bCs/>
        </w:rPr>
        <w:t>,</w:t>
      </w:r>
      <w:r w:rsidRPr="000D097D">
        <w:rPr>
          <w:b/>
          <w:bCs/>
        </w:rPr>
        <w:t xml:space="preserve"> B</w:t>
      </w:r>
      <w:r w:rsidRPr="00F31104">
        <w:t xml:space="preserve">, </w:t>
      </w:r>
      <w:proofErr w:type="spellStart"/>
      <w:r w:rsidRPr="00F31104">
        <w:t>Silpigni</w:t>
      </w:r>
      <w:proofErr w:type="spellEnd"/>
      <w:r w:rsidRPr="00F31104">
        <w:t xml:space="preserve"> J, Okifuji A, Gordon AJ, White A, Carlson K, </w:t>
      </w:r>
    </w:p>
    <w:p w14:paraId="1E51E01A" w14:textId="20D2006D" w:rsidR="00853AB6" w:rsidRDefault="00650ADA" w:rsidP="000D6B7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31104">
        <w:t>Abdullah Q, Haaland B, Krans EE, Smid MC, Cochran G. Cluster analysis to identify typologies of pregnant persons with opioid use disorder Poster presented at the </w:t>
      </w:r>
      <w:r w:rsidRPr="00F31104">
        <w:rPr>
          <w:i/>
          <w:iCs/>
        </w:rPr>
        <w:t>Association for Multidisciplinary Education and Research in Substance use and Addiction </w:t>
      </w:r>
      <w:r w:rsidRPr="00F31104">
        <w:t>(AMERSA) National Conference. Boston, Massachusetts, November 10-12, 2022. </w:t>
      </w:r>
    </w:p>
    <w:p w14:paraId="365AA1AE" w14:textId="6F7B45A8" w:rsidR="00470582" w:rsidRDefault="00470582" w:rsidP="00470582">
      <w:r w:rsidRPr="00470582">
        <w:t>Thackeray A, Hoogeboom T</w:t>
      </w:r>
      <w:r>
        <w:t>.</w:t>
      </w:r>
      <w:r w:rsidRPr="00470582">
        <w:t>J</w:t>
      </w:r>
      <w:r>
        <w:t>.</w:t>
      </w:r>
      <w:r w:rsidRPr="00470582">
        <w:t>, Landward R</w:t>
      </w:r>
      <w:r>
        <w:t>.</w:t>
      </w:r>
      <w:r w:rsidRPr="00470582">
        <w:t>, Hess R</w:t>
      </w:r>
      <w:r>
        <w:t>.</w:t>
      </w:r>
      <w:r w:rsidRPr="00470582">
        <w:t>, Fritz J</w:t>
      </w:r>
      <w:r>
        <w:t>.</w:t>
      </w:r>
      <w:r w:rsidRPr="00470582">
        <w:t>M</w:t>
      </w:r>
      <w:r>
        <w:t>.</w:t>
      </w:r>
      <w:r w:rsidRPr="00470582">
        <w:t>, Conroy M</w:t>
      </w:r>
      <w:r>
        <w:t>.</w:t>
      </w:r>
      <w:r w:rsidRPr="00470582">
        <w:t>B</w:t>
      </w:r>
      <w:r>
        <w:t>.</w:t>
      </w:r>
      <w:r w:rsidRPr="00470582">
        <w:t>, Heij W</w:t>
      </w:r>
      <w:r>
        <w:t>.</w:t>
      </w:r>
      <w:r w:rsidRPr="00470582">
        <w:t xml:space="preserve">, </w:t>
      </w:r>
      <w:r>
        <w:t xml:space="preserve">&amp; </w:t>
      </w:r>
    </w:p>
    <w:p w14:paraId="417154BA" w14:textId="0701DDAC" w:rsidR="00E12363" w:rsidRPr="00470582" w:rsidRDefault="00470582" w:rsidP="00470582">
      <w:pPr>
        <w:ind w:left="720"/>
      </w:pPr>
      <w:r w:rsidRPr="00470582">
        <w:rPr>
          <w:b/>
          <w:bCs/>
        </w:rPr>
        <w:t>Lundahl B</w:t>
      </w:r>
      <w:r w:rsidRPr="00470582">
        <w:t>.</w:t>
      </w:r>
      <w:r w:rsidR="00BA40D6">
        <w:t xml:space="preserve"> (2022)</w:t>
      </w:r>
      <w:r w:rsidRPr="00470582">
        <w:t xml:space="preserve"> Physical therapist assessment of an adapted Coach2Move intervention. Poster presented at: 15th Annual Conference on the Science of Dissemination and Implementation, Academy Health; 2022 Dec 11-14; Washington DC.</w:t>
      </w:r>
    </w:p>
    <w:p w14:paraId="460F1565" w14:textId="6820E990" w:rsidR="00853AB6" w:rsidRDefault="00853AB6" w:rsidP="00853AB6">
      <w:pPr>
        <w:rPr>
          <w:color w:val="000000"/>
          <w:shd w:val="clear" w:color="auto" w:fill="FFFFFF"/>
        </w:rPr>
      </w:pPr>
      <w:r w:rsidRPr="004B4EF9">
        <w:rPr>
          <w:b/>
          <w:color w:val="000000"/>
          <w:shd w:val="clear" w:color="auto" w:fill="FFFFFF"/>
        </w:rPr>
        <w:t>Lundahl, B</w:t>
      </w:r>
      <w:r w:rsidRPr="004B4EF9">
        <w:rPr>
          <w:color w:val="000000"/>
          <w:shd w:val="clear" w:color="auto" w:fill="FFFFFF"/>
        </w:rPr>
        <w:t>., Castillo, J., *Nelson, K., *</w:t>
      </w:r>
      <w:r w:rsidRPr="004B4EF9">
        <w:t>Tukuafu, E.</w:t>
      </w:r>
      <w:r w:rsidRPr="004B4EF9">
        <w:rPr>
          <w:color w:val="000000"/>
          <w:shd w:val="clear" w:color="auto" w:fill="FFFFFF"/>
        </w:rPr>
        <w:t xml:space="preserve"> </w:t>
      </w:r>
      <w:r>
        <w:rPr>
          <w:color w:val="000000"/>
          <w:shd w:val="clear" w:color="auto" w:fill="FFFFFF"/>
        </w:rPr>
        <w:t xml:space="preserve">Bowles, M. </w:t>
      </w:r>
      <w:r w:rsidRPr="004B4EF9">
        <w:rPr>
          <w:color w:val="000000"/>
          <w:shd w:val="clear" w:color="auto" w:fill="FFFFFF"/>
        </w:rPr>
        <w:t xml:space="preserve">&amp; Teasley, M. (2019, SSWR; </w:t>
      </w:r>
    </w:p>
    <w:p w14:paraId="4BB49643" w14:textId="77777777" w:rsidR="00853AB6" w:rsidRDefault="00853AB6" w:rsidP="00853AB6">
      <w:pPr>
        <w:ind w:firstLine="720"/>
        <w:rPr>
          <w:color w:val="000000"/>
          <w:shd w:val="clear" w:color="auto" w:fill="FFFFFF"/>
        </w:rPr>
      </w:pPr>
      <w:r w:rsidRPr="004B4EF9">
        <w:rPr>
          <w:color w:val="000000"/>
          <w:shd w:val="clear" w:color="auto" w:fill="FFFFFF"/>
        </w:rPr>
        <w:t xml:space="preserve">San Francisco). Social Work Leading in Social Justice? Comparing Codes of Ethics of </w:t>
      </w:r>
    </w:p>
    <w:p w14:paraId="69F5689F" w14:textId="77777777" w:rsidR="00853AB6" w:rsidRPr="004B4EF9" w:rsidRDefault="00853AB6" w:rsidP="00853AB6">
      <w:pPr>
        <w:ind w:firstLine="720"/>
        <w:rPr>
          <w:color w:val="000000"/>
          <w:shd w:val="clear" w:color="auto" w:fill="FFFFFF"/>
        </w:rPr>
      </w:pPr>
      <w:r w:rsidRPr="004B4EF9">
        <w:rPr>
          <w:color w:val="000000"/>
          <w:shd w:val="clear" w:color="auto" w:fill="FFFFFF"/>
        </w:rPr>
        <w:t xml:space="preserve">Ten Professions. </w:t>
      </w:r>
    </w:p>
    <w:p w14:paraId="06BB8544" w14:textId="77777777" w:rsidR="00853AB6" w:rsidRPr="004B4EF9" w:rsidRDefault="00853AB6" w:rsidP="00853AB6">
      <w:pPr>
        <w:rPr>
          <w:color w:val="000000"/>
          <w:shd w:val="clear" w:color="auto" w:fill="FFFFFF"/>
        </w:rPr>
      </w:pPr>
      <w:r w:rsidRPr="004B4EF9">
        <w:rPr>
          <w:b/>
          <w:color w:val="000000"/>
          <w:shd w:val="clear" w:color="auto" w:fill="FFFFFF"/>
        </w:rPr>
        <w:t>Lundahl, B</w:t>
      </w:r>
      <w:r w:rsidRPr="004B4EF9">
        <w:rPr>
          <w:color w:val="000000"/>
          <w:shd w:val="clear" w:color="auto" w:fill="FFFFFF"/>
        </w:rPr>
        <w:t xml:space="preserve">., Davis, M., *Cheng, J., Amburgey, V., &amp; Steinacker, D. (2019, SSWR, San </w:t>
      </w:r>
    </w:p>
    <w:p w14:paraId="62F42B96" w14:textId="77777777" w:rsidR="00853AB6" w:rsidRPr="004B4EF9" w:rsidRDefault="00853AB6" w:rsidP="00853AB6">
      <w:pPr>
        <w:ind w:left="720"/>
        <w:rPr>
          <w:color w:val="000000"/>
          <w:shd w:val="clear" w:color="auto" w:fill="FFFFFF"/>
        </w:rPr>
      </w:pPr>
      <w:r w:rsidRPr="004B4EF9">
        <w:rPr>
          <w:color w:val="000000"/>
          <w:shd w:val="clear" w:color="auto" w:fill="FFFFFF"/>
        </w:rPr>
        <w:t xml:space="preserve">Francisco) Promoting Engagement and Satisfaction among Child Protective Service Recipients: Combining Motivational Interviewing and Deliberate Practice. </w:t>
      </w:r>
    </w:p>
    <w:p w14:paraId="4C3907F0" w14:textId="77777777" w:rsidR="00853AB6" w:rsidRPr="004B4EF9" w:rsidRDefault="00853AB6" w:rsidP="00853AB6">
      <w:r w:rsidRPr="004B4EF9">
        <w:t xml:space="preserve">Butters, R. P., Droubay, B. A., Tollefson, D. R., &amp; </w:t>
      </w:r>
      <w:r w:rsidRPr="004B4EF9">
        <w:rPr>
          <w:b/>
        </w:rPr>
        <w:t>Lundahl, B</w:t>
      </w:r>
      <w:r w:rsidRPr="004B4EF9">
        <w:t xml:space="preserve">. (2018).  A collaborative </w:t>
      </w:r>
    </w:p>
    <w:p w14:paraId="42F251FC" w14:textId="77777777" w:rsidR="00853AB6" w:rsidRPr="004B4EF9" w:rsidRDefault="00853AB6" w:rsidP="00853AB6">
      <w:pPr>
        <w:ind w:left="720"/>
      </w:pPr>
      <w:r w:rsidRPr="004B4EF9">
        <w:t>Approach to domestic violence: An educators' and practitioners' guide. Council on Social Work Education. November 9. Orlando, FL.</w:t>
      </w:r>
    </w:p>
    <w:p w14:paraId="65401B8B" w14:textId="77777777" w:rsidR="00853AB6" w:rsidRPr="004B4EF9" w:rsidRDefault="00853AB6" w:rsidP="00853AB6">
      <w:r w:rsidRPr="004B4EF9">
        <w:t xml:space="preserve">Wagstaff, S.W., </w:t>
      </w:r>
      <w:r w:rsidRPr="004B4EF9">
        <w:rPr>
          <w:b/>
        </w:rPr>
        <w:t>Lundahl, B</w:t>
      </w:r>
      <w:r w:rsidRPr="004B4EF9">
        <w:t xml:space="preserve">., Wilson, R., and Sanchez-Birkhead, A. (2018). Motivational </w:t>
      </w:r>
    </w:p>
    <w:p w14:paraId="676D8C05" w14:textId="77777777" w:rsidR="00853AB6" w:rsidRPr="004B4EF9" w:rsidRDefault="00853AB6" w:rsidP="00853AB6">
      <w:pPr>
        <w:ind w:left="720"/>
        <w:rPr>
          <w:color w:val="000000"/>
        </w:rPr>
      </w:pPr>
      <w:r w:rsidRPr="004B4EF9">
        <w:t xml:space="preserve">Interviewing and pediatric obesity: A pretest posttest design. </w:t>
      </w:r>
      <w:r w:rsidRPr="004B4EF9">
        <w:rPr>
          <w:color w:val="000000"/>
        </w:rPr>
        <w:t xml:space="preserve">Western Institute of Nursing Research Conference. </w:t>
      </w:r>
    </w:p>
    <w:p w14:paraId="70A18490" w14:textId="77777777" w:rsidR="00853AB6" w:rsidRDefault="00853AB6" w:rsidP="00853AB6">
      <w:pPr>
        <w:rPr>
          <w:color w:val="000000"/>
          <w:shd w:val="clear" w:color="auto" w:fill="FFFFFF"/>
        </w:rPr>
      </w:pPr>
      <w:r w:rsidRPr="004B4EF9">
        <w:rPr>
          <w:b/>
          <w:color w:val="000000"/>
          <w:shd w:val="clear" w:color="auto" w:fill="FFFFFF"/>
        </w:rPr>
        <w:t>Lundahl, B</w:t>
      </w:r>
      <w:r>
        <w:rPr>
          <w:color w:val="000000"/>
          <w:shd w:val="clear" w:color="auto" w:fill="FFFFFF"/>
        </w:rPr>
        <w:t xml:space="preserve">., Butters, R., Droubay, B., Nelford, K. (2018). </w:t>
      </w:r>
      <w:r w:rsidRPr="004B4EF9">
        <w:rPr>
          <w:color w:val="000000"/>
          <w:shd w:val="clear" w:color="auto" w:fill="FFFFFF"/>
        </w:rPr>
        <w:t xml:space="preserve">Motivational Interviewing Adherence </w:t>
      </w:r>
    </w:p>
    <w:p w14:paraId="7F6785F7" w14:textId="77777777" w:rsidR="00853AB6" w:rsidRDefault="00853AB6" w:rsidP="00853AB6">
      <w:pPr>
        <w:ind w:left="720"/>
        <w:rPr>
          <w:color w:val="000000"/>
          <w:shd w:val="clear" w:color="auto" w:fill="FFFFFF"/>
        </w:rPr>
      </w:pPr>
      <w:r w:rsidRPr="004B4EF9">
        <w:rPr>
          <w:color w:val="000000"/>
          <w:shd w:val="clear" w:color="auto" w:fill="FFFFFF"/>
        </w:rPr>
        <w:t>Tools: A Review of Content</w:t>
      </w:r>
      <w:r>
        <w:rPr>
          <w:color w:val="000000"/>
          <w:shd w:val="clear" w:color="auto" w:fill="FFFFFF"/>
        </w:rPr>
        <w:t xml:space="preserve"> </w:t>
      </w:r>
      <w:r w:rsidRPr="004B4EF9">
        <w:rPr>
          <w:color w:val="000000"/>
          <w:shd w:val="clear" w:color="auto" w:fill="FFFFFF"/>
        </w:rPr>
        <w:t xml:space="preserve">Validity. </w:t>
      </w:r>
      <w:r>
        <w:rPr>
          <w:color w:val="000000"/>
          <w:shd w:val="clear" w:color="auto" w:fill="FFFFFF"/>
        </w:rPr>
        <w:t>Society for Social Work Research annual conference, Washington, D.C.</w:t>
      </w:r>
    </w:p>
    <w:p w14:paraId="418B4619" w14:textId="77777777" w:rsidR="00853AB6" w:rsidRDefault="00853AB6" w:rsidP="00853AB6">
      <w:r>
        <w:t xml:space="preserve">*White, M., Crowell, S., &amp; </w:t>
      </w:r>
      <w:r w:rsidRPr="00A15FA9">
        <w:rPr>
          <w:b/>
        </w:rPr>
        <w:t>Lundahl, B</w:t>
      </w:r>
      <w:r>
        <w:t xml:space="preserve">. (2018). Examining Characteristics of Mother-Daughter </w:t>
      </w:r>
    </w:p>
    <w:p w14:paraId="170D002E" w14:textId="77777777" w:rsidR="00853AB6" w:rsidRDefault="00853AB6" w:rsidP="00853AB6">
      <w:pPr>
        <w:ind w:left="720"/>
        <w:rPr>
          <w:color w:val="000000"/>
          <w:shd w:val="clear" w:color="auto" w:fill="FFFFFF"/>
        </w:rPr>
      </w:pPr>
      <w:r>
        <w:t xml:space="preserve">Relationships and Adolescent Self-Injury. </w:t>
      </w:r>
      <w:r>
        <w:rPr>
          <w:color w:val="000000"/>
          <w:shd w:val="clear" w:color="auto" w:fill="FFFFFF"/>
        </w:rPr>
        <w:t>Society for Social Work Research annual conference, Washington, D.C.</w:t>
      </w:r>
    </w:p>
    <w:p w14:paraId="68CCA90B" w14:textId="77777777" w:rsidR="00853AB6" w:rsidRPr="004B4EF9" w:rsidRDefault="00853AB6" w:rsidP="00853AB6">
      <w:r w:rsidRPr="004B4EF9">
        <w:t xml:space="preserve">*Gedney, C., </w:t>
      </w:r>
      <w:r w:rsidRPr="004B4EF9">
        <w:rPr>
          <w:b/>
        </w:rPr>
        <w:t>Lundahl, B</w:t>
      </w:r>
      <w:r w:rsidRPr="004B4EF9">
        <w:t xml:space="preserve">., &amp; Fawson, P. (2017). Sexual Assault Prevention: A RCT of a </w:t>
      </w:r>
    </w:p>
    <w:p w14:paraId="0E7DFE04" w14:textId="77777777" w:rsidR="00853AB6" w:rsidRPr="004B4EF9" w:rsidRDefault="00853AB6" w:rsidP="00853AB6">
      <w:pPr>
        <w:ind w:left="720"/>
      </w:pPr>
      <w:r w:rsidRPr="004B4EF9">
        <w:lastRenderedPageBreak/>
        <w:t>Military Intervention. Society for Social Work Research Annual Conference. Baton Rouge, LA.</w:t>
      </w:r>
    </w:p>
    <w:p w14:paraId="12868BF7" w14:textId="77777777" w:rsidR="00853AB6" w:rsidRPr="004B4EF9" w:rsidRDefault="00853AB6" w:rsidP="00853AB6">
      <w:r w:rsidRPr="004B4EF9">
        <w:t xml:space="preserve">*Arroyo, K., </w:t>
      </w:r>
      <w:r w:rsidRPr="004B4EF9">
        <w:rPr>
          <w:b/>
        </w:rPr>
        <w:t>Lundahl, B</w:t>
      </w:r>
      <w:r w:rsidRPr="004B4EF9">
        <w:t xml:space="preserve">., &amp; Butters, R. (2016). Short-term interventions for survivors of </w:t>
      </w:r>
    </w:p>
    <w:p w14:paraId="4EB43229" w14:textId="77777777" w:rsidR="00853AB6" w:rsidRPr="004B4EF9" w:rsidRDefault="00853AB6" w:rsidP="00853AB6">
      <w:pPr>
        <w:rPr>
          <w:rStyle w:val="Hyperlink"/>
          <w:color w:val="auto"/>
          <w:u w:val="none"/>
          <w:shd w:val="clear" w:color="auto" w:fill="FFFFFF"/>
        </w:rPr>
      </w:pPr>
      <w:r w:rsidRPr="004B4EF9">
        <w:tab/>
        <w:t xml:space="preserve">Intimate partner violence: A systematic review and </w:t>
      </w:r>
      <w:proofErr w:type="spellStart"/>
      <w:r w:rsidRPr="004B4EF9">
        <w:t>meta-analysis</w:t>
      </w:r>
      <w:proofErr w:type="spellEnd"/>
      <w:r w:rsidRPr="004B4EF9">
        <w:t xml:space="preserve">. </w:t>
      </w:r>
      <w:r w:rsidRPr="004B4EF9">
        <w:rPr>
          <w:rStyle w:val="Hyperlink"/>
          <w:color w:val="auto"/>
          <w:u w:val="none"/>
          <w:shd w:val="clear" w:color="auto" w:fill="FFFFFF"/>
        </w:rPr>
        <w:t xml:space="preserve">Society for Social </w:t>
      </w:r>
    </w:p>
    <w:p w14:paraId="71F527E8" w14:textId="77777777" w:rsidR="00853AB6" w:rsidRPr="004B4EF9" w:rsidRDefault="00853AB6" w:rsidP="00853AB6">
      <w:r w:rsidRPr="004B4EF9">
        <w:rPr>
          <w:rStyle w:val="Hyperlink"/>
          <w:color w:val="auto"/>
          <w:u w:val="none"/>
          <w:shd w:val="clear" w:color="auto" w:fill="FFFFFF"/>
        </w:rPr>
        <w:tab/>
        <w:t xml:space="preserve">Work Research Annual Conference. </w:t>
      </w:r>
      <w:r w:rsidRPr="004B4EF9">
        <w:rPr>
          <w:rStyle w:val="Hyperlink"/>
          <w:color w:val="005879"/>
          <w:shd w:val="clear" w:color="auto" w:fill="FFFFFF"/>
        </w:rPr>
        <w:t xml:space="preserve"> </w:t>
      </w:r>
      <w:r w:rsidRPr="004B4EF9">
        <w:rPr>
          <w:color w:val="000000"/>
        </w:rPr>
        <w:t xml:space="preserve"> </w:t>
      </w:r>
    </w:p>
    <w:p w14:paraId="6508E764" w14:textId="77777777" w:rsidR="00853AB6" w:rsidRPr="004B4EF9" w:rsidRDefault="00853AB6" w:rsidP="00853AB6">
      <w:r w:rsidRPr="004B4EF9">
        <w:t xml:space="preserve">*Asante, S., &amp; </w:t>
      </w:r>
      <w:r w:rsidRPr="004B4EF9">
        <w:rPr>
          <w:b/>
        </w:rPr>
        <w:t>Lundahl</w:t>
      </w:r>
      <w:r w:rsidRPr="004B4EF9">
        <w:t xml:space="preserve">, B. (2015). A Systematic Review of Social Isolation: Evidence of its </w:t>
      </w:r>
    </w:p>
    <w:p w14:paraId="21A1C7C3" w14:textId="77777777" w:rsidR="00853AB6" w:rsidRPr="004B4EF9" w:rsidRDefault="00853AB6" w:rsidP="00853AB6">
      <w:r w:rsidRPr="004B4EF9">
        <w:tab/>
        <w:t xml:space="preserve">Association to Health of Older Adults. American Society on Aging. Chicago, IL. </w:t>
      </w:r>
    </w:p>
    <w:p w14:paraId="567954E9" w14:textId="77777777" w:rsidR="00853AB6" w:rsidRPr="004B4EF9" w:rsidRDefault="00853AB6" w:rsidP="00853AB6">
      <w:pPr>
        <w:ind w:right="120"/>
        <w:jc w:val="both"/>
        <w:rPr>
          <w:color w:val="000000"/>
        </w:rPr>
      </w:pPr>
      <w:r w:rsidRPr="004B4EF9">
        <w:rPr>
          <w:color w:val="000000"/>
        </w:rPr>
        <w:t xml:space="preserve">*Gedney, C.R., *Wood, D., </w:t>
      </w:r>
      <w:r w:rsidRPr="004B4EF9">
        <w:rPr>
          <w:b/>
          <w:color w:val="000000"/>
        </w:rPr>
        <w:t>Lundahl</w:t>
      </w:r>
      <w:r w:rsidRPr="004B4EF9">
        <w:rPr>
          <w:color w:val="000000"/>
        </w:rPr>
        <w:t xml:space="preserve">, B., Butters, R. (2014). Sexual assault prevention efforts </w:t>
      </w:r>
    </w:p>
    <w:p w14:paraId="07BB5D05" w14:textId="77777777" w:rsidR="00853AB6" w:rsidRPr="004B4EF9" w:rsidRDefault="00853AB6" w:rsidP="00853AB6">
      <w:pPr>
        <w:ind w:left="720" w:right="120"/>
        <w:jc w:val="both"/>
        <w:rPr>
          <w:color w:val="000000"/>
        </w:rPr>
      </w:pPr>
      <w:r w:rsidRPr="004B4EF9">
        <w:rPr>
          <w:color w:val="000000"/>
        </w:rPr>
        <w:t xml:space="preserve">in the U.S. Air Force: A systematic review and content analysis. Annual Program Meeting in Tampa, Florida. </w:t>
      </w:r>
    </w:p>
    <w:p w14:paraId="39EC2B49" w14:textId="77777777" w:rsidR="00853AB6" w:rsidRPr="004B4EF9" w:rsidRDefault="00853AB6" w:rsidP="00853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rPr>
          <w:b/>
          <w:color w:val="000000"/>
        </w:rPr>
        <w:t>Lundahl</w:t>
      </w:r>
      <w:r w:rsidRPr="004B4EF9">
        <w:rPr>
          <w:color w:val="000000"/>
        </w:rPr>
        <w:t xml:space="preserve">, B. &amp; *McDonald, C. (2014). </w:t>
      </w:r>
      <w:r w:rsidRPr="004B4EF9">
        <w:t xml:space="preserve">Service users’ perspectives of child welfare services: A </w:t>
      </w:r>
    </w:p>
    <w:p w14:paraId="34455847" w14:textId="77777777" w:rsidR="00853AB6" w:rsidRPr="004B4EF9" w:rsidRDefault="00853AB6" w:rsidP="00853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4B4EF9">
        <w:t>systematic review using the practice model as a guide. Annual Program Meeting in Tampa, Florida.</w:t>
      </w:r>
    </w:p>
    <w:p w14:paraId="63585D94" w14:textId="77777777" w:rsidR="00853AB6" w:rsidRPr="004B4EF9" w:rsidRDefault="00853AB6" w:rsidP="00853AB6">
      <w:pPr>
        <w:ind w:right="120"/>
        <w:jc w:val="both"/>
      </w:pPr>
      <w:r w:rsidRPr="004B4EF9">
        <w:rPr>
          <w:color w:val="000000"/>
        </w:rPr>
        <w:t xml:space="preserve">*O’Conner, A., *McDonald, C., &amp; </w:t>
      </w:r>
      <w:r w:rsidRPr="004B4EF9">
        <w:rPr>
          <w:b/>
          <w:color w:val="000000"/>
        </w:rPr>
        <w:t>Lundahl</w:t>
      </w:r>
      <w:r w:rsidRPr="004B4EF9">
        <w:rPr>
          <w:color w:val="000000"/>
        </w:rPr>
        <w:t xml:space="preserve">, B. (2013). </w:t>
      </w:r>
      <w:r w:rsidRPr="004B4EF9">
        <w:t xml:space="preserve">Animal assisted therapy with </w:t>
      </w:r>
    </w:p>
    <w:p w14:paraId="500AE309" w14:textId="77777777" w:rsidR="00853AB6" w:rsidRPr="004B4EF9" w:rsidRDefault="00853AB6" w:rsidP="00853AB6">
      <w:pPr>
        <w:ind w:left="720" w:right="120"/>
        <w:jc w:val="both"/>
        <w:rPr>
          <w:color w:val="000000"/>
        </w:rPr>
      </w:pPr>
      <w:r w:rsidRPr="004B4EF9">
        <w:t xml:space="preserve">maltreated youth: A systematic review and </w:t>
      </w:r>
      <w:proofErr w:type="spellStart"/>
      <w:r w:rsidRPr="004B4EF9">
        <w:t>meta-analysis</w:t>
      </w:r>
      <w:proofErr w:type="spellEnd"/>
      <w:r w:rsidRPr="004B4EF9">
        <w:t xml:space="preserve">. Society for Social Work Research; San Antonio, Texas. </w:t>
      </w:r>
    </w:p>
    <w:p w14:paraId="4CB4BC2A" w14:textId="77777777" w:rsidR="00853AB6" w:rsidRPr="004B4EF9" w:rsidRDefault="00853AB6" w:rsidP="00853AB6">
      <w:pPr>
        <w:rPr>
          <w:color w:val="000000"/>
        </w:rPr>
      </w:pPr>
      <w:r w:rsidRPr="004B4EF9">
        <w:rPr>
          <w:b/>
          <w:color w:val="000000"/>
        </w:rPr>
        <w:t>Lundahl</w:t>
      </w:r>
      <w:r w:rsidRPr="004B4EF9">
        <w:rPr>
          <w:color w:val="000000"/>
        </w:rPr>
        <w:t xml:space="preserve">, B. W., Rollnick, S., Moleni, T.* (2012). Plenary / </w:t>
      </w:r>
      <w:proofErr w:type="gramStart"/>
      <w:r w:rsidRPr="00F9733B">
        <w:rPr>
          <w:b/>
          <w:color w:val="000000"/>
        </w:rPr>
        <w:t>Key Note</w:t>
      </w:r>
      <w:proofErr w:type="gramEnd"/>
      <w:r w:rsidRPr="00F9733B">
        <w:rPr>
          <w:b/>
          <w:color w:val="000000"/>
        </w:rPr>
        <w:t xml:space="preserve"> Speaker</w:t>
      </w:r>
      <w:r w:rsidRPr="004B4EF9">
        <w:rPr>
          <w:color w:val="000000"/>
        </w:rPr>
        <w:t xml:space="preserve">. International </w:t>
      </w:r>
    </w:p>
    <w:p w14:paraId="4CA386AD" w14:textId="77777777" w:rsidR="00853AB6" w:rsidRPr="004B4EF9" w:rsidRDefault="00853AB6" w:rsidP="00853AB6">
      <w:pPr>
        <w:ind w:left="720"/>
        <w:rPr>
          <w:i/>
          <w:color w:val="000000"/>
        </w:rPr>
      </w:pPr>
      <w:r w:rsidRPr="004B4EF9">
        <w:rPr>
          <w:color w:val="000000"/>
        </w:rPr>
        <w:t xml:space="preserve">Conference on Motivational </w:t>
      </w:r>
      <w:r w:rsidRPr="004B4EF9">
        <w:rPr>
          <w:color w:val="000000"/>
        </w:rPr>
        <w:tab/>
        <w:t xml:space="preserve">Interviewing. Venice, Italy. Motivational Interviewing. </w:t>
      </w:r>
      <w:r w:rsidRPr="004B4EF9">
        <w:rPr>
          <w:i/>
          <w:color w:val="000000"/>
        </w:rPr>
        <w:t>Meta-analytic of MI effects in Health Care.</w:t>
      </w:r>
    </w:p>
    <w:p w14:paraId="38727882" w14:textId="77777777" w:rsidR="00853AB6" w:rsidRPr="004B4EF9" w:rsidRDefault="00853AB6" w:rsidP="00853AB6">
      <w:pPr>
        <w:rPr>
          <w:color w:val="000000"/>
        </w:rPr>
      </w:pPr>
      <w:r w:rsidRPr="004B4EF9">
        <w:rPr>
          <w:b/>
          <w:color w:val="000000"/>
        </w:rPr>
        <w:t>Lundahl</w:t>
      </w:r>
      <w:r w:rsidRPr="004B4EF9">
        <w:rPr>
          <w:color w:val="000000"/>
        </w:rPr>
        <w:t xml:space="preserve">, B. W. (2010). Plenary / </w:t>
      </w:r>
      <w:proofErr w:type="gramStart"/>
      <w:r w:rsidRPr="00F9733B">
        <w:rPr>
          <w:b/>
          <w:color w:val="000000"/>
        </w:rPr>
        <w:t>Key Note</w:t>
      </w:r>
      <w:proofErr w:type="gramEnd"/>
      <w:r w:rsidRPr="00F9733B">
        <w:rPr>
          <w:b/>
          <w:color w:val="000000"/>
        </w:rPr>
        <w:t xml:space="preserve"> Speaker</w:t>
      </w:r>
      <w:r w:rsidRPr="004B4EF9">
        <w:rPr>
          <w:color w:val="000000"/>
        </w:rPr>
        <w:t xml:space="preserve">. International Conference on Motivational </w:t>
      </w:r>
    </w:p>
    <w:p w14:paraId="1A85EF04" w14:textId="77777777" w:rsidR="00853AB6" w:rsidRPr="004B4EF9" w:rsidRDefault="00853AB6" w:rsidP="00853AB6">
      <w:pPr>
        <w:rPr>
          <w:i/>
          <w:color w:val="000000"/>
        </w:rPr>
      </w:pPr>
      <w:r w:rsidRPr="004B4EF9">
        <w:rPr>
          <w:color w:val="000000"/>
        </w:rPr>
        <w:tab/>
        <w:t xml:space="preserve">Interviewing. Stockholm, Sweden. Motivational Interviewing. </w:t>
      </w:r>
      <w:r w:rsidRPr="004B4EF9">
        <w:rPr>
          <w:i/>
          <w:color w:val="000000"/>
        </w:rPr>
        <w:t xml:space="preserve">Meta-analytic MI Effects. </w:t>
      </w:r>
    </w:p>
    <w:p w14:paraId="1F2F337D"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rPr>
          <w:b/>
        </w:rPr>
        <w:t>Lundahl</w:t>
      </w:r>
      <w:r w:rsidRPr="004B4EF9">
        <w:t>, B. W., Taylor, M. J., *Stevenson, R., &amp; *Roberts, D. (</w:t>
      </w:r>
      <w:proofErr w:type="gramStart"/>
      <w:r w:rsidRPr="004B4EF9">
        <w:t>January,</w:t>
      </w:r>
      <w:proofErr w:type="gramEnd"/>
      <w:r w:rsidRPr="004B4EF9">
        <w:t xml:space="preserve"> 2008). Efficacy of </w:t>
      </w:r>
    </w:p>
    <w:p w14:paraId="70D6FD60" w14:textId="77777777" w:rsidR="00853AB6" w:rsidRPr="004B4EF9" w:rsidRDefault="00853AB6" w:rsidP="00853AB6">
      <w:pPr>
        <w:ind w:firstLine="720"/>
        <w:rPr>
          <w:i/>
        </w:rPr>
      </w:pPr>
      <w:r w:rsidRPr="004B4EF9">
        <w:t xml:space="preserve">forgiveness interventions: A </w:t>
      </w:r>
      <w:proofErr w:type="spellStart"/>
      <w:r w:rsidRPr="004B4EF9">
        <w:t>meta-analysis</w:t>
      </w:r>
      <w:proofErr w:type="spellEnd"/>
      <w:r w:rsidRPr="004B4EF9">
        <w:t xml:space="preserve">. Paper: Annual Conference for </w:t>
      </w:r>
      <w:r w:rsidRPr="004B4EF9">
        <w:rPr>
          <w:i/>
        </w:rPr>
        <w:t xml:space="preserve">Society of </w:t>
      </w:r>
    </w:p>
    <w:p w14:paraId="02C34A35" w14:textId="77777777" w:rsidR="00853AB6" w:rsidRPr="004B4EF9" w:rsidRDefault="00853AB6" w:rsidP="00853AB6">
      <w:pPr>
        <w:ind w:firstLine="720"/>
        <w:rPr>
          <w:i/>
        </w:rPr>
      </w:pPr>
      <w:r w:rsidRPr="004B4EF9">
        <w:rPr>
          <w:i/>
        </w:rPr>
        <w:t xml:space="preserve">Social Work and Research. </w:t>
      </w:r>
    </w:p>
    <w:p w14:paraId="19029053"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Yaffe, J., *Karandikar, S. </w:t>
      </w:r>
      <w:r w:rsidRPr="004B4EF9">
        <w:rPr>
          <w:b/>
        </w:rPr>
        <w:t>Lundahl</w:t>
      </w:r>
      <w:r w:rsidRPr="004B4EF9">
        <w:t xml:space="preserve">, B. W. (2007, October). Meta-Analytic Research </w:t>
      </w:r>
    </w:p>
    <w:p w14:paraId="1267750F" w14:textId="77777777" w:rsidR="00853AB6" w:rsidRPr="004B4EF9" w:rsidRDefault="00853AB6" w:rsidP="00853AB6">
      <w:pPr>
        <w:autoSpaceDE w:val="0"/>
        <w:autoSpaceDN w:val="0"/>
        <w:adjustRightInd w:val="0"/>
        <w:ind w:left="720"/>
      </w:pPr>
      <w:r w:rsidRPr="004B4EF9">
        <w:t xml:space="preserve">in Social Work Journals:  a Status Report Paper. Annual Program Meeting: National Association of Social Workers. </w:t>
      </w:r>
    </w:p>
    <w:p w14:paraId="26026DB5" w14:textId="77777777" w:rsidR="00853AB6" w:rsidRPr="004B4EF9" w:rsidRDefault="00853AB6" w:rsidP="00853AB6">
      <w:r w:rsidRPr="004B4EF9">
        <w:rPr>
          <w:b/>
        </w:rPr>
        <w:t>Lundahl</w:t>
      </w:r>
      <w:r w:rsidRPr="004B4EF9">
        <w:t>, B. W., &amp; Taylor, M. J. (</w:t>
      </w:r>
      <w:proofErr w:type="gramStart"/>
      <w:r w:rsidRPr="004B4EF9">
        <w:t>May,</w:t>
      </w:r>
      <w:proofErr w:type="gramEnd"/>
      <w:r w:rsidRPr="004B4EF9">
        <w:t xml:space="preserve"> 2007). Using a research team to effectively conduct a </w:t>
      </w:r>
    </w:p>
    <w:p w14:paraId="46378781" w14:textId="77777777" w:rsidR="00853AB6" w:rsidRPr="004B4EF9" w:rsidRDefault="00853AB6" w:rsidP="00853AB6">
      <w:r w:rsidRPr="004B4EF9">
        <w:tab/>
      </w:r>
      <w:proofErr w:type="spellStart"/>
      <w:r w:rsidRPr="004B4EF9">
        <w:t>meta-analysis</w:t>
      </w:r>
      <w:proofErr w:type="spellEnd"/>
      <w:r w:rsidRPr="004B4EF9">
        <w:t xml:space="preserve">. Paper: </w:t>
      </w:r>
      <w:r w:rsidRPr="004B4EF9">
        <w:rPr>
          <w:i/>
        </w:rPr>
        <w:t>Seventh International Campbell Collaboration Colloquium</w:t>
      </w:r>
      <w:r w:rsidRPr="004B4EF9">
        <w:t xml:space="preserve">. </w:t>
      </w:r>
    </w:p>
    <w:p w14:paraId="5B563608" w14:textId="77777777" w:rsidR="00853AB6" w:rsidRPr="004B4EF9" w:rsidRDefault="00853AB6" w:rsidP="00853AB6">
      <w:r w:rsidRPr="004B4EF9">
        <w:t xml:space="preserve">Yaffe, J., Karandikar, S., &amp; </w:t>
      </w:r>
      <w:r w:rsidRPr="004B4EF9">
        <w:rPr>
          <w:b/>
        </w:rPr>
        <w:t>Lundahl</w:t>
      </w:r>
      <w:r w:rsidRPr="004B4EF9">
        <w:t xml:space="preserve">, B. W. (2007, May). A review of meta-analyses published </w:t>
      </w:r>
    </w:p>
    <w:p w14:paraId="1563A667" w14:textId="77777777" w:rsidR="00853AB6" w:rsidRPr="004B4EF9" w:rsidRDefault="00853AB6" w:rsidP="00853AB6">
      <w:pPr>
        <w:ind w:left="720"/>
      </w:pPr>
      <w:r w:rsidRPr="004B4EF9">
        <w:t xml:space="preserve">in social work </w:t>
      </w:r>
      <w:r w:rsidRPr="004B4EF9">
        <w:tab/>
        <w:t xml:space="preserve">1990-2006.  Paper: </w:t>
      </w:r>
      <w:r w:rsidRPr="004B4EF9">
        <w:rPr>
          <w:i/>
        </w:rPr>
        <w:t>Seventh International Campbell Collaboration Colloquium</w:t>
      </w:r>
      <w:r w:rsidRPr="004B4EF9">
        <w:t xml:space="preserve">. </w:t>
      </w:r>
    </w:p>
    <w:p w14:paraId="2AF37A90" w14:textId="77777777" w:rsidR="00853AB6" w:rsidRPr="004B4EF9" w:rsidRDefault="00853AB6" w:rsidP="00853AB6">
      <w:r w:rsidRPr="004B4EF9">
        <w:rPr>
          <w:b/>
        </w:rPr>
        <w:t>Lundahl</w:t>
      </w:r>
      <w:r w:rsidRPr="004B4EF9">
        <w:t xml:space="preserve">, B. W. (2007, January). Effects of Involving Fathers in Parent Training: Results from </w:t>
      </w:r>
    </w:p>
    <w:p w14:paraId="59B1A22E" w14:textId="77777777" w:rsidR="00853AB6" w:rsidRPr="004B4EF9" w:rsidRDefault="00853AB6" w:rsidP="00853AB6">
      <w:pPr>
        <w:rPr>
          <w:i/>
        </w:rPr>
      </w:pPr>
      <w:r w:rsidRPr="004B4EF9">
        <w:tab/>
        <w:t xml:space="preserve">Two Meta-Analyses. Paper: Annual Conference for </w:t>
      </w:r>
      <w:r w:rsidRPr="004B4EF9">
        <w:rPr>
          <w:i/>
        </w:rPr>
        <w:t xml:space="preserve">Society of Social Work and Research. </w:t>
      </w:r>
    </w:p>
    <w:p w14:paraId="0EA79D93" w14:textId="77777777" w:rsidR="00853AB6" w:rsidRPr="004B4EF9" w:rsidRDefault="00853AB6" w:rsidP="00853AB6">
      <w:pPr>
        <w:pStyle w:val="Footer"/>
        <w:tabs>
          <w:tab w:val="clear" w:pos="4320"/>
          <w:tab w:val="clear" w:pos="8640"/>
        </w:tabs>
      </w:pPr>
      <w:r w:rsidRPr="004B4EF9">
        <w:rPr>
          <w:b/>
        </w:rPr>
        <w:t>Lundahl</w:t>
      </w:r>
      <w:r w:rsidRPr="004B4EF9">
        <w:t xml:space="preserve">, B. W., &amp; Yaffe, J. (2006, January). Use of </w:t>
      </w:r>
      <w:proofErr w:type="spellStart"/>
      <w:r w:rsidRPr="004B4EF9">
        <w:t>meta-analysis</w:t>
      </w:r>
      <w:proofErr w:type="spellEnd"/>
      <w:r w:rsidRPr="004B4EF9">
        <w:t xml:space="preserve"> in Social Work and Allied </w:t>
      </w:r>
    </w:p>
    <w:p w14:paraId="4F54C23B" w14:textId="77777777" w:rsidR="00853AB6" w:rsidRPr="004B4EF9" w:rsidRDefault="00853AB6" w:rsidP="00853AB6">
      <w:pPr>
        <w:ind w:firstLine="720"/>
        <w:rPr>
          <w:i/>
        </w:rPr>
      </w:pPr>
      <w:r w:rsidRPr="004B4EF9">
        <w:t xml:space="preserve">Professions. Paper: Annual Conference for </w:t>
      </w:r>
      <w:r w:rsidRPr="004B4EF9">
        <w:rPr>
          <w:i/>
        </w:rPr>
        <w:t xml:space="preserve">Society of Social Work and Research. </w:t>
      </w:r>
    </w:p>
    <w:p w14:paraId="01AC2342" w14:textId="77777777" w:rsidR="00853AB6" w:rsidRPr="004B4EF9" w:rsidRDefault="00853AB6" w:rsidP="00853AB6">
      <w:pPr>
        <w:pStyle w:val="Footer"/>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4EF9">
        <w:rPr>
          <w:b/>
        </w:rPr>
        <w:t>Lundahl</w:t>
      </w:r>
      <w:r w:rsidRPr="004B4EF9">
        <w:t xml:space="preserve">, B. W., &amp; *Nimer, J. (2006, January). Preventing Child Abuse: A Meta-Analysis of </w:t>
      </w:r>
    </w:p>
    <w:p w14:paraId="43D15BF1" w14:textId="77777777" w:rsidR="00853AB6" w:rsidRPr="004B4EF9" w:rsidRDefault="00853AB6" w:rsidP="00853AB6">
      <w:pPr>
        <w:pStyle w:val="Footer"/>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4B4EF9">
        <w:tab/>
        <w:t xml:space="preserve">Parent Training Programs. Paper: Annual Conference for </w:t>
      </w:r>
      <w:r w:rsidRPr="004B4EF9">
        <w:rPr>
          <w:i/>
        </w:rPr>
        <w:t xml:space="preserve">Society of Social Work and </w:t>
      </w:r>
    </w:p>
    <w:p w14:paraId="51C0F289" w14:textId="77777777" w:rsidR="00853AB6" w:rsidRPr="004B4EF9" w:rsidRDefault="00853AB6" w:rsidP="00853AB6">
      <w:pPr>
        <w:pStyle w:val="Footer"/>
        <w:widowControl w:val="0"/>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4EF9">
        <w:rPr>
          <w:i/>
        </w:rPr>
        <w:tab/>
        <w:t>Research</w:t>
      </w:r>
      <w:r w:rsidRPr="004B4EF9">
        <w:t xml:space="preserve">. </w:t>
      </w:r>
    </w:p>
    <w:p w14:paraId="72255546"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rPr>
          <w:b/>
        </w:rPr>
        <w:t>Lundahl</w:t>
      </w:r>
      <w:r w:rsidRPr="004B4EF9">
        <w:t xml:space="preserve">, B. W. (2006, February). Evidence for teaching research methods through conducting </w:t>
      </w:r>
    </w:p>
    <w:p w14:paraId="1D4540AA"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4B4EF9">
        <w:t xml:space="preserve">an actual research project. Paper presented at the Council on Social Work Education’s </w:t>
      </w:r>
      <w:r w:rsidRPr="004B4EF9">
        <w:rPr>
          <w:i/>
        </w:rPr>
        <w:t>Annual Program Meeting</w:t>
      </w:r>
      <w:r w:rsidRPr="004B4EF9">
        <w:t xml:space="preserve">. </w:t>
      </w:r>
    </w:p>
    <w:p w14:paraId="04CE7255"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Wicks, L., &amp; </w:t>
      </w:r>
      <w:r w:rsidRPr="004B4EF9">
        <w:rPr>
          <w:b/>
        </w:rPr>
        <w:t>Lundahl</w:t>
      </w:r>
      <w:r w:rsidRPr="004B4EF9">
        <w:t xml:space="preserve">, B. W. (2006, February). The need to give and the need to receive: </w:t>
      </w:r>
    </w:p>
    <w:p w14:paraId="7F04DFAC"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 xml:space="preserve">Volunteerism in homeless shelters. Paper presented at the Council on Social Work </w:t>
      </w:r>
    </w:p>
    <w:p w14:paraId="7905BD8C"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 xml:space="preserve">Education’s </w:t>
      </w:r>
      <w:r w:rsidRPr="004B4EF9">
        <w:rPr>
          <w:i/>
        </w:rPr>
        <w:t>Annual Program Meeting</w:t>
      </w:r>
      <w:r w:rsidRPr="004B4EF9">
        <w:t xml:space="preserve"> </w:t>
      </w:r>
    </w:p>
    <w:p w14:paraId="6C458BA2"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lastRenderedPageBreak/>
        <w:t xml:space="preserve">*Nimer, J., &amp; </w:t>
      </w:r>
      <w:r w:rsidRPr="004B4EF9">
        <w:rPr>
          <w:b/>
        </w:rPr>
        <w:t>Lundahl</w:t>
      </w:r>
      <w:r w:rsidRPr="004B4EF9">
        <w:t xml:space="preserve">, B. (2005, July). What we know and what we need to know: State of  </w:t>
      </w:r>
    </w:p>
    <w:p w14:paraId="430AB5B8"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4B4EF9">
        <w:t xml:space="preserve">literature on Animal Assisted Therapy. Poster presentation: </w:t>
      </w:r>
      <w:r w:rsidRPr="004B4EF9">
        <w:rPr>
          <w:i/>
        </w:rPr>
        <w:t>The 14</w:t>
      </w:r>
      <w:r w:rsidRPr="004B4EF9">
        <w:rPr>
          <w:i/>
          <w:vertAlign w:val="superscript"/>
        </w:rPr>
        <w:t>th</w:t>
      </w:r>
      <w:r w:rsidRPr="004B4EF9">
        <w:rPr>
          <w:i/>
        </w:rPr>
        <w:t xml:space="preserve"> Annual Conference of the International Society of Anthrozoology. </w:t>
      </w:r>
    </w:p>
    <w:p w14:paraId="0CEA3507" w14:textId="77777777" w:rsidR="00853AB6" w:rsidRPr="004B4EF9" w:rsidRDefault="00853AB6" w:rsidP="00853AB6">
      <w:r w:rsidRPr="004B4EF9">
        <w:t xml:space="preserve">*Nimer, J., &amp; </w:t>
      </w:r>
      <w:r w:rsidRPr="004B4EF9">
        <w:rPr>
          <w:b/>
        </w:rPr>
        <w:t>Lundahl</w:t>
      </w:r>
      <w:r w:rsidRPr="004B4EF9">
        <w:t xml:space="preserve">, B. (2005, July). Animal Assisted Therapy: A Meta-Analysis. Poster </w:t>
      </w:r>
    </w:p>
    <w:p w14:paraId="10011793" w14:textId="77777777" w:rsidR="00853AB6" w:rsidRPr="004B4EF9" w:rsidRDefault="00853AB6" w:rsidP="00853AB6">
      <w:pPr>
        <w:ind w:firstLine="720"/>
        <w:rPr>
          <w:i/>
        </w:rPr>
      </w:pPr>
      <w:r w:rsidRPr="004B4EF9">
        <w:t xml:space="preserve">Presentation: </w:t>
      </w:r>
      <w:r w:rsidRPr="004B4EF9">
        <w:rPr>
          <w:i/>
        </w:rPr>
        <w:t>The 14</w:t>
      </w:r>
      <w:r w:rsidRPr="004B4EF9">
        <w:rPr>
          <w:i/>
          <w:vertAlign w:val="superscript"/>
        </w:rPr>
        <w:t>th</w:t>
      </w:r>
      <w:r w:rsidRPr="004B4EF9">
        <w:rPr>
          <w:i/>
        </w:rPr>
        <w:t xml:space="preserve"> Annual Conference of the International Society of Anthrozoology.</w:t>
      </w:r>
    </w:p>
    <w:p w14:paraId="14F22790" w14:textId="77777777" w:rsidR="00853AB6" w:rsidRPr="004B4EF9" w:rsidRDefault="00853AB6" w:rsidP="00853AB6">
      <w:pPr>
        <w:pStyle w:val="Footer"/>
        <w:tabs>
          <w:tab w:val="clear" w:pos="4320"/>
          <w:tab w:val="clear" w:pos="8640"/>
        </w:tabs>
      </w:pPr>
      <w:r w:rsidRPr="004B4EF9">
        <w:rPr>
          <w:b/>
        </w:rPr>
        <w:t>Lundahl</w:t>
      </w:r>
      <w:r w:rsidRPr="004B4EF9">
        <w:t xml:space="preserve">, B. W., Risser, J. J., Myket, S. B., Behl, L. E., &amp; </w:t>
      </w:r>
      <w:proofErr w:type="spellStart"/>
      <w:r w:rsidRPr="004B4EF9">
        <w:t>Wezner</w:t>
      </w:r>
      <w:proofErr w:type="spellEnd"/>
      <w:r w:rsidRPr="004B4EF9">
        <w:t xml:space="preserve">, K. C. (2002, August). </w:t>
      </w:r>
    </w:p>
    <w:p w14:paraId="28E48BE4"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r>
      <w:r w:rsidRPr="004B4EF9">
        <w:rPr>
          <w:i/>
        </w:rPr>
        <w:t xml:space="preserve">Parent-training </w:t>
      </w:r>
      <w:proofErr w:type="spellStart"/>
      <w:r w:rsidRPr="004B4EF9">
        <w:rPr>
          <w:i/>
        </w:rPr>
        <w:t>meta-analysis</w:t>
      </w:r>
      <w:proofErr w:type="spellEnd"/>
      <w:r w:rsidRPr="004B4EF9">
        <w:rPr>
          <w:i/>
        </w:rPr>
        <w:t>: 3,592 participants, 61 treatment, and 48 control groups</w:t>
      </w:r>
      <w:r w:rsidRPr="004B4EF9">
        <w:t xml:space="preserve">. </w:t>
      </w:r>
    </w:p>
    <w:p w14:paraId="62D775BB" w14:textId="77777777" w:rsidR="00853AB6" w:rsidRPr="004B4EF9" w:rsidRDefault="00853AB6" w:rsidP="00853AB6">
      <w:pPr>
        <w:pStyle w:val="Foot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 xml:space="preserve">Poster session presented at the annual meeting of American Psychological Association, </w:t>
      </w:r>
    </w:p>
    <w:p w14:paraId="7ECC60D8"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Chicago, IL.</w:t>
      </w:r>
    </w:p>
    <w:p w14:paraId="01AC3D7A"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4B4EF9">
        <w:t xml:space="preserve">Myket, S. B., </w:t>
      </w:r>
      <w:r w:rsidRPr="004B4EF9">
        <w:rPr>
          <w:b/>
        </w:rPr>
        <w:t>Lundahl</w:t>
      </w:r>
      <w:r w:rsidRPr="004B4EF9">
        <w:t xml:space="preserve">, B. W., Behl, L. E., &amp; </w:t>
      </w:r>
      <w:proofErr w:type="spellStart"/>
      <w:r w:rsidRPr="004B4EF9">
        <w:t>Wezner</w:t>
      </w:r>
      <w:proofErr w:type="spellEnd"/>
      <w:r w:rsidRPr="004B4EF9">
        <w:t xml:space="preserve">, K. C. (2001, May). </w:t>
      </w:r>
      <w:r w:rsidRPr="004B4EF9">
        <w:rPr>
          <w:i/>
        </w:rPr>
        <w:t xml:space="preserve">Parent training with </w:t>
      </w:r>
    </w:p>
    <w:p w14:paraId="47BF204D" w14:textId="77777777" w:rsidR="00853AB6" w:rsidRPr="004B4EF9" w:rsidRDefault="00853AB6" w:rsidP="00853A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4B4EF9">
        <w:rPr>
          <w:i/>
        </w:rPr>
        <w:t xml:space="preserve">families of children with ADHD: A </w:t>
      </w:r>
      <w:proofErr w:type="spellStart"/>
      <w:r w:rsidRPr="004B4EF9">
        <w:rPr>
          <w:i/>
        </w:rPr>
        <w:t>meta-analysis</w:t>
      </w:r>
      <w:proofErr w:type="spellEnd"/>
      <w:r w:rsidRPr="004B4EF9">
        <w:t>. Poster session presented at the Seventy-third Annual Meeting of the Midwestern Psychological Association, Chicago, IL.</w:t>
      </w:r>
    </w:p>
    <w:p w14:paraId="0A46FF8C"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rPr>
          <w:b/>
        </w:rPr>
        <w:t>Lundahl</w:t>
      </w:r>
      <w:r w:rsidRPr="004B4EF9">
        <w:t xml:space="preserve">, B. W., &amp; Lovejoy, M. C. (2001, April). </w:t>
      </w:r>
      <w:r w:rsidRPr="004B4EF9">
        <w:rPr>
          <w:i/>
        </w:rPr>
        <w:t>Daily affect and parenting behavior</w:t>
      </w:r>
      <w:r w:rsidRPr="004B4EF9">
        <w:t xml:space="preserve">. Poster </w:t>
      </w:r>
    </w:p>
    <w:p w14:paraId="60C6529B" w14:textId="77777777" w:rsidR="00853AB6" w:rsidRPr="004B4EF9" w:rsidRDefault="00853AB6" w:rsidP="00853AB6">
      <w:pPr>
        <w:pStyle w:val="BodyTextIndent"/>
      </w:pPr>
      <w:r w:rsidRPr="004B4EF9">
        <w:t xml:space="preserve">session presented at the biennial meeting for the Society for Research in Child Development, Minneapolis, MN. </w:t>
      </w:r>
    </w:p>
    <w:p w14:paraId="335BFFB7"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4B4EF9">
        <w:t xml:space="preserve">Weis, R., &amp; </w:t>
      </w:r>
      <w:r w:rsidRPr="004B4EF9">
        <w:rPr>
          <w:b/>
        </w:rPr>
        <w:t>Lundahl</w:t>
      </w:r>
      <w:r w:rsidRPr="004B4EF9">
        <w:t xml:space="preserve">, B. W. (2001, April). </w:t>
      </w:r>
      <w:r w:rsidRPr="004B4EF9">
        <w:rPr>
          <w:i/>
        </w:rPr>
        <w:t xml:space="preserve">Factorial validity of the Eyberg Child Behavior </w:t>
      </w:r>
    </w:p>
    <w:p w14:paraId="6B6DEF89"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B4EF9">
        <w:rPr>
          <w:i/>
        </w:rPr>
        <w:t>Inventory: Convergent and discriminative evidence</w:t>
      </w:r>
      <w:r w:rsidRPr="004B4EF9">
        <w:t xml:space="preserve">. Poster session presented at the </w:t>
      </w:r>
    </w:p>
    <w:p w14:paraId="738B55B9"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B4EF9">
        <w:t xml:space="preserve">biennial meeting for the Society for Research in Child Development, Minneapolis, MN. </w:t>
      </w:r>
    </w:p>
    <w:p w14:paraId="43649D42"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4B4EF9">
        <w:rPr>
          <w:b/>
        </w:rPr>
        <w:t>Lundahl</w:t>
      </w:r>
      <w:r w:rsidRPr="004B4EF9">
        <w:t xml:space="preserve">, B. W., &amp; Lovejoy, M. C. (2000, October). </w:t>
      </w:r>
      <w:r w:rsidRPr="004B4EF9">
        <w:rPr>
          <w:i/>
        </w:rPr>
        <w:t xml:space="preserve">Perceptions of child noncompliance: </w:t>
      </w:r>
    </w:p>
    <w:p w14:paraId="05F1BAFB"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B4EF9">
        <w:rPr>
          <w:i/>
        </w:rPr>
        <w:t>Comparisons between mothers at high and low risk for physical child abuse</w:t>
      </w:r>
      <w:r w:rsidRPr="004B4EF9">
        <w:t xml:space="preserve">. Poster </w:t>
      </w:r>
    </w:p>
    <w:p w14:paraId="259EE608" w14:textId="77777777" w:rsidR="00853AB6" w:rsidRPr="004B4EF9" w:rsidRDefault="00853AB6" w:rsidP="00853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B4EF9">
        <w:t>session presented at the Kansas Conference in Clinical Psychology, Lawrence, KS.</w:t>
      </w:r>
    </w:p>
    <w:p w14:paraId="5BEB993F" w14:textId="77777777" w:rsidR="00853AB6" w:rsidRPr="004B4EF9" w:rsidRDefault="00853AB6" w:rsidP="00853AB6"/>
    <w:p w14:paraId="7862E5A4" w14:textId="77777777" w:rsidR="00853AB6" w:rsidRPr="004B4EF9" w:rsidRDefault="00853AB6" w:rsidP="00853AB6">
      <w:r w:rsidRPr="004B4EF9">
        <w:t xml:space="preserve">    </w:t>
      </w:r>
    </w:p>
    <w:p w14:paraId="0510CA08" w14:textId="77777777" w:rsidR="00853AB6" w:rsidRPr="004B4EF9" w:rsidRDefault="00853AB6" w:rsidP="00853AB6">
      <w:pPr>
        <w:pStyle w:val="Heading7"/>
        <w:numPr>
          <w:ilvl w:val="0"/>
          <w:numId w:val="0"/>
        </w:numPr>
        <w:tabs>
          <w:tab w:val="clear" w:pos="0"/>
          <w:tab w:val="clear" w:pos="72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iCs/>
          <w:szCs w:val="24"/>
        </w:rPr>
      </w:pPr>
      <w:r w:rsidRPr="004B4EF9">
        <w:rPr>
          <w:i/>
          <w:iCs/>
          <w:szCs w:val="24"/>
        </w:rPr>
        <w:t>Invited Presentations</w:t>
      </w:r>
    </w:p>
    <w:p w14:paraId="70233559" w14:textId="77777777" w:rsidR="00853AB6" w:rsidRPr="004B4EF9" w:rsidRDefault="00853AB6" w:rsidP="00853AB6"/>
    <w:p w14:paraId="11C28A20" w14:textId="77777777" w:rsidR="00853AB6" w:rsidRPr="004B4EF9" w:rsidRDefault="00853AB6" w:rsidP="00853AB6">
      <w:pPr>
        <w:rPr>
          <w:color w:val="000000"/>
        </w:rPr>
      </w:pPr>
      <w:r w:rsidRPr="004B4EF9">
        <w:rPr>
          <w:b/>
          <w:color w:val="000000"/>
        </w:rPr>
        <w:t>Lundahl</w:t>
      </w:r>
      <w:r w:rsidRPr="004B4EF9">
        <w:rPr>
          <w:color w:val="000000"/>
        </w:rPr>
        <w:t xml:space="preserve">, B. W. (September 19, 2007). </w:t>
      </w:r>
      <w:r w:rsidRPr="004B4EF9">
        <w:rPr>
          <w:i/>
          <w:color w:val="000000"/>
        </w:rPr>
        <w:t xml:space="preserve">Prison privatization: A </w:t>
      </w:r>
      <w:proofErr w:type="spellStart"/>
      <w:r w:rsidRPr="004B4EF9">
        <w:rPr>
          <w:i/>
          <w:color w:val="000000"/>
        </w:rPr>
        <w:t>meta-analysis</w:t>
      </w:r>
      <w:proofErr w:type="spellEnd"/>
      <w:r w:rsidRPr="004B4EF9">
        <w:rPr>
          <w:color w:val="000000"/>
        </w:rPr>
        <w:t xml:space="preserve">. Utah State </w:t>
      </w:r>
    </w:p>
    <w:p w14:paraId="6F39AB97" w14:textId="77777777" w:rsidR="00853AB6" w:rsidRPr="004B4EF9" w:rsidRDefault="00853AB6" w:rsidP="00853AB6">
      <w:pPr>
        <w:ind w:left="720"/>
        <w:rPr>
          <w:color w:val="000000"/>
        </w:rPr>
      </w:pPr>
      <w:proofErr w:type="gramStart"/>
      <w:r w:rsidRPr="004B4EF9">
        <w:rPr>
          <w:color w:val="000000"/>
        </w:rPr>
        <w:t>Legislature</w:t>
      </w:r>
      <w:proofErr w:type="gramEnd"/>
      <w:r w:rsidRPr="004B4EF9">
        <w:rPr>
          <w:color w:val="000000"/>
        </w:rPr>
        <w:t xml:space="preserve">. Office of Legislative research &amp; General Counsel. Law Enforcement and Criminal Justice Interim Committee. Salt Lake City, Utah. </w:t>
      </w:r>
    </w:p>
    <w:p w14:paraId="1278A204" w14:textId="77777777" w:rsidR="00853AB6" w:rsidRPr="004B4EF9" w:rsidRDefault="00853AB6" w:rsidP="00853AB6">
      <w:pPr>
        <w:rPr>
          <w:i/>
          <w:iCs/>
          <w:color w:val="000000"/>
        </w:rPr>
      </w:pPr>
      <w:r w:rsidRPr="004B4EF9">
        <w:rPr>
          <w:color w:val="000000"/>
        </w:rPr>
        <w:t xml:space="preserve">Harris, N., Frost, C., &amp; </w:t>
      </w:r>
      <w:r w:rsidRPr="004B4EF9">
        <w:rPr>
          <w:b/>
          <w:color w:val="000000"/>
        </w:rPr>
        <w:t>Lundahl</w:t>
      </w:r>
      <w:r w:rsidRPr="004B4EF9">
        <w:rPr>
          <w:color w:val="000000"/>
        </w:rPr>
        <w:t xml:space="preserve">, B. (2005, August). </w:t>
      </w:r>
      <w:r w:rsidRPr="004B4EF9">
        <w:rPr>
          <w:i/>
          <w:iCs/>
          <w:color w:val="000000"/>
        </w:rPr>
        <w:t>Evaluation of a Weed and Seed Project:</w:t>
      </w:r>
    </w:p>
    <w:p w14:paraId="38EC2522" w14:textId="77777777" w:rsidR="00853AB6" w:rsidRPr="004B4EF9" w:rsidRDefault="00853AB6" w:rsidP="00853AB6">
      <w:pPr>
        <w:ind w:left="720"/>
      </w:pPr>
      <w:r w:rsidRPr="004B4EF9">
        <w:rPr>
          <w:i/>
          <w:iCs/>
          <w:color w:val="000000"/>
        </w:rPr>
        <w:t xml:space="preserve"> Recommendations for the Future</w:t>
      </w:r>
      <w:r w:rsidRPr="004B4EF9">
        <w:rPr>
          <w:color w:val="000000"/>
        </w:rPr>
        <w:t xml:space="preserve">, presentation at the Community Capacity Development Office annual meetings through the Office of Justice Programs U.S. Department of Justice in Los Angeles, California. </w:t>
      </w:r>
    </w:p>
    <w:p w14:paraId="56594D3C" w14:textId="77777777" w:rsidR="00853AB6" w:rsidRPr="004B4EF9" w:rsidRDefault="00853AB6" w:rsidP="00853AB6">
      <w:r w:rsidRPr="004B4EF9">
        <w:rPr>
          <w:b/>
        </w:rPr>
        <w:t>Lundahl</w:t>
      </w:r>
      <w:r w:rsidRPr="004B4EF9">
        <w:t xml:space="preserve">, B. W. (2004, September) Evidence based practice in community mental health. Fall </w:t>
      </w:r>
    </w:p>
    <w:p w14:paraId="3AF4E65E" w14:textId="77777777" w:rsidR="00853AB6" w:rsidRPr="004B4EF9" w:rsidRDefault="00853AB6" w:rsidP="00853AB6">
      <w:pPr>
        <w:ind w:firstLine="720"/>
      </w:pPr>
      <w:r w:rsidRPr="004B4EF9">
        <w:t xml:space="preserve">faculty development workshop. November 15, 2004. U of U: CSW. </w:t>
      </w:r>
    </w:p>
    <w:p w14:paraId="60366961" w14:textId="77777777" w:rsidR="00853AB6" w:rsidRPr="004B4EF9" w:rsidRDefault="00853AB6" w:rsidP="00853AB6">
      <w:pPr>
        <w:pStyle w:val="Heading5"/>
        <w:rPr>
          <w:sz w:val="24"/>
          <w:szCs w:val="24"/>
        </w:rPr>
      </w:pPr>
    </w:p>
    <w:p w14:paraId="2275A826" w14:textId="77777777" w:rsidR="00853AB6" w:rsidRPr="004B4EF9" w:rsidRDefault="00853AB6" w:rsidP="00853AB6"/>
    <w:p w14:paraId="16C08197" w14:textId="77777777" w:rsidR="00853AB6" w:rsidRPr="004B4EF9" w:rsidRDefault="00853AB6" w:rsidP="00853AB6">
      <w:pPr>
        <w:pStyle w:val="Heading7"/>
        <w:numPr>
          <w:ilvl w:val="0"/>
          <w:numId w:val="0"/>
        </w:numPr>
        <w:tabs>
          <w:tab w:val="clear" w:pos="0"/>
          <w:tab w:val="clear" w:pos="72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iCs/>
          <w:szCs w:val="24"/>
          <w:u w:val="none"/>
        </w:rPr>
      </w:pPr>
      <w:r w:rsidRPr="004B4EF9">
        <w:rPr>
          <w:b/>
          <w:iCs/>
          <w:szCs w:val="24"/>
          <w:u w:val="none"/>
        </w:rPr>
        <w:t>Report</w:t>
      </w:r>
    </w:p>
    <w:p w14:paraId="723831C7" w14:textId="77777777" w:rsidR="00853AB6" w:rsidRPr="004B4EF9" w:rsidRDefault="00853AB6" w:rsidP="00853AB6"/>
    <w:p w14:paraId="70DA9AC6" w14:textId="77777777" w:rsidR="00853AB6" w:rsidRPr="004B4EF9" w:rsidRDefault="00853AB6" w:rsidP="00853AB6">
      <w:pPr>
        <w:rPr>
          <w:color w:val="000000"/>
        </w:rPr>
      </w:pPr>
      <w:r w:rsidRPr="004B4EF9">
        <w:rPr>
          <w:color w:val="000000"/>
        </w:rPr>
        <w:t xml:space="preserve">Harris, N., Frost, C.J., </w:t>
      </w:r>
      <w:r w:rsidRPr="004B4EF9">
        <w:rPr>
          <w:b/>
          <w:color w:val="000000"/>
        </w:rPr>
        <w:t>Lundahl</w:t>
      </w:r>
      <w:r w:rsidRPr="004B4EF9">
        <w:rPr>
          <w:color w:val="000000"/>
        </w:rPr>
        <w:t xml:space="preserve">, B., Yaffe, J., Cochran, G., Moran, M., &amp; Smith, R. (2005).  Salt </w:t>
      </w:r>
    </w:p>
    <w:p w14:paraId="0D7084F6" w14:textId="77777777" w:rsidR="00853AB6" w:rsidRPr="004B4EF9" w:rsidRDefault="00853AB6" w:rsidP="00853AB6">
      <w:pPr>
        <w:ind w:firstLine="720"/>
        <w:rPr>
          <w:color w:val="000000"/>
        </w:rPr>
      </w:pPr>
      <w:r w:rsidRPr="004B4EF9">
        <w:rPr>
          <w:color w:val="000000"/>
        </w:rPr>
        <w:t xml:space="preserve">Lake City Weed and Seed:  Final Report.  Salt Lake City, Utah:  Social Research </w:t>
      </w:r>
    </w:p>
    <w:p w14:paraId="30A97B8E" w14:textId="77777777" w:rsidR="00853AB6" w:rsidRPr="004B4EF9" w:rsidRDefault="00853AB6" w:rsidP="00853AB6">
      <w:pPr>
        <w:ind w:firstLine="720"/>
        <w:rPr>
          <w:color w:val="000000"/>
        </w:rPr>
      </w:pPr>
      <w:r w:rsidRPr="004B4EF9">
        <w:rPr>
          <w:color w:val="000000"/>
        </w:rPr>
        <w:t>Institute, University of Utah.</w:t>
      </w:r>
    </w:p>
    <w:p w14:paraId="70F5B42D" w14:textId="77777777" w:rsidR="00853AB6" w:rsidRPr="00853AB6" w:rsidRDefault="00853AB6" w:rsidP="00853AB6">
      <w:pPr>
        <w:rPr>
          <w:color w:val="000000"/>
          <w:shd w:val="clear" w:color="auto" w:fill="FFFFFF"/>
        </w:rPr>
      </w:pPr>
    </w:p>
    <w:p w14:paraId="1D0E0807" w14:textId="77777777" w:rsidR="00853AB6" w:rsidRDefault="00853AB6" w:rsidP="00853AB6">
      <w:pPr>
        <w:rPr>
          <w:color w:val="000000"/>
          <w:shd w:val="clear" w:color="auto" w:fill="FFFFFF"/>
        </w:rPr>
      </w:pPr>
    </w:p>
    <w:p w14:paraId="3E56BAC0" w14:textId="77777777" w:rsidR="00853AB6" w:rsidRDefault="00853AB6" w:rsidP="00853AB6">
      <w:pPr>
        <w:pStyle w:val="Heading2"/>
        <w:keepNext/>
        <w:keepLines/>
        <w:numPr>
          <w:ilvl w:val="12"/>
          <w:numId w:val="0"/>
        </w:num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FUNDING</w:t>
      </w:r>
    </w:p>
    <w:p w14:paraId="20473929" w14:textId="77777777" w:rsidR="00853AB6" w:rsidRPr="00853AB6" w:rsidRDefault="00853AB6" w:rsidP="00853AB6"/>
    <w:p w14:paraId="67689277" w14:textId="77777777" w:rsidR="00853AB6" w:rsidRPr="002F3CAC" w:rsidRDefault="00853AB6" w:rsidP="00853AB6">
      <w:pPr>
        <w:rPr>
          <w:iCs/>
          <w:u w:val="single"/>
        </w:rPr>
      </w:pPr>
      <w:r w:rsidRPr="002F3CAC">
        <w:rPr>
          <w:iCs/>
          <w:u w:val="single"/>
        </w:rPr>
        <w:t>Received</w:t>
      </w:r>
    </w:p>
    <w:p w14:paraId="31C7BE64" w14:textId="77777777" w:rsidR="00CC4474" w:rsidRDefault="00CC4474" w:rsidP="00853AB6">
      <w:pPr>
        <w:rPr>
          <w:i/>
          <w:iCs/>
          <w:u w:val="single"/>
        </w:rPr>
      </w:pPr>
    </w:p>
    <w:p w14:paraId="60C522E6" w14:textId="1607AB1E" w:rsidR="00E9519F" w:rsidRDefault="00E9519F" w:rsidP="00853AB6">
      <w:pPr>
        <w:rPr>
          <w:iCs/>
        </w:rPr>
      </w:pPr>
      <w:bookmarkStart w:id="4" w:name="_Hlk62161159"/>
      <w:r>
        <w:rPr>
          <w:iCs/>
        </w:rPr>
        <w:t>8/1/2023</w:t>
      </w:r>
      <w:r>
        <w:rPr>
          <w:iCs/>
        </w:rPr>
        <w:tab/>
        <w:t xml:space="preserve">Using Motivational Interviewing to Support Judicial Efforts in Child Welfare. </w:t>
      </w:r>
    </w:p>
    <w:p w14:paraId="0807C1AE" w14:textId="77777777" w:rsidR="00E9519F" w:rsidRDefault="00E9519F" w:rsidP="00853AB6">
      <w:pPr>
        <w:rPr>
          <w:iCs/>
        </w:rPr>
      </w:pPr>
    </w:p>
    <w:p w14:paraId="40C18246" w14:textId="77777777" w:rsidR="00E9519F" w:rsidRPr="00E9519F" w:rsidRDefault="00E9519F" w:rsidP="00853AB6">
      <w:pPr>
        <w:rPr>
          <w:iCs/>
        </w:rPr>
      </w:pPr>
    </w:p>
    <w:p w14:paraId="56DFD007" w14:textId="338E9999" w:rsidR="00CC4474" w:rsidRDefault="00CC4474" w:rsidP="00853AB6">
      <w:pPr>
        <w:rPr>
          <w:iCs/>
        </w:rPr>
      </w:pPr>
      <w:r>
        <w:rPr>
          <w:iCs/>
        </w:rPr>
        <w:t>2/3/20</w:t>
      </w:r>
      <w:r w:rsidR="00E332E7">
        <w:rPr>
          <w:iCs/>
        </w:rPr>
        <w:t>2</w:t>
      </w:r>
      <w:r w:rsidR="00E9519F">
        <w:rPr>
          <w:iCs/>
        </w:rPr>
        <w:t>0</w:t>
      </w:r>
      <w:r>
        <w:rPr>
          <w:iCs/>
        </w:rPr>
        <w:tab/>
      </w:r>
      <w:bookmarkStart w:id="5" w:name="_Hlk90227529"/>
      <w:r w:rsidRPr="00CC4474">
        <w:rPr>
          <w:iCs/>
        </w:rPr>
        <w:t>Promoting patient engagement and commitment to physical therapy: RCT</w:t>
      </w:r>
    </w:p>
    <w:p w14:paraId="633C843E" w14:textId="77777777" w:rsidR="00CC4474" w:rsidRDefault="00CC4474" w:rsidP="00CC4474">
      <w:pPr>
        <w:ind w:left="720" w:firstLine="720"/>
        <w:rPr>
          <w:iCs/>
        </w:rPr>
      </w:pPr>
      <w:r w:rsidRPr="00CC4474">
        <w:rPr>
          <w:iCs/>
        </w:rPr>
        <w:t>demonstration of a Brief Motivational Interviewing Training.</w:t>
      </w:r>
      <w:r>
        <w:rPr>
          <w:iCs/>
        </w:rPr>
        <w:t xml:space="preserve"> PI: Anne Thackery </w:t>
      </w:r>
    </w:p>
    <w:p w14:paraId="23AA275A" w14:textId="77777777" w:rsidR="00CC4474" w:rsidRPr="00CC4474" w:rsidRDefault="00CC4474" w:rsidP="00CC4474">
      <w:pPr>
        <w:ind w:left="720" w:firstLine="720"/>
        <w:rPr>
          <w:iCs/>
        </w:rPr>
      </w:pPr>
      <w:r>
        <w:rPr>
          <w:iCs/>
        </w:rPr>
        <w:t xml:space="preserve">(University of Utah). 1U4U funding. $30,000. Role: Co-Principal Investigator. </w:t>
      </w:r>
    </w:p>
    <w:bookmarkEnd w:id="5"/>
    <w:p w14:paraId="51B45F97" w14:textId="77777777" w:rsidR="00CC4474" w:rsidRDefault="00CC4474" w:rsidP="00853AB6">
      <w:pPr>
        <w:rPr>
          <w:i/>
          <w:iCs/>
          <w:u w:val="single"/>
        </w:rPr>
      </w:pPr>
    </w:p>
    <w:p w14:paraId="0FC41107" w14:textId="77777777" w:rsidR="00853AB6" w:rsidRDefault="00853AB6" w:rsidP="00853AB6">
      <w:pPr>
        <w:pStyle w:val="Default"/>
        <w:rPr>
          <w:sz w:val="22"/>
          <w:szCs w:val="22"/>
        </w:rPr>
      </w:pPr>
      <w:r>
        <w:rPr>
          <w:iCs/>
        </w:rPr>
        <w:t>9/30/18-</w:t>
      </w:r>
      <w:r>
        <w:rPr>
          <w:iCs/>
        </w:rPr>
        <w:tab/>
      </w:r>
      <w:r>
        <w:rPr>
          <w:sz w:val="22"/>
          <w:szCs w:val="22"/>
        </w:rPr>
        <w:t xml:space="preserve">Optimizing Pregnancy and Treatment Interventions for Moms 2.0 </w:t>
      </w:r>
    </w:p>
    <w:p w14:paraId="6FCE05F8" w14:textId="77777777" w:rsidR="00853AB6" w:rsidRDefault="00853AB6" w:rsidP="00853AB6">
      <w:pPr>
        <w:rPr>
          <w:iCs/>
        </w:rPr>
      </w:pPr>
      <w:r>
        <w:rPr>
          <w:iCs/>
        </w:rPr>
        <w:t>9/30/20</w:t>
      </w:r>
      <w:r>
        <w:rPr>
          <w:iCs/>
        </w:rPr>
        <w:tab/>
        <w:t>Principal Investigator: Gerald Cochrane (University of Utah)</w:t>
      </w:r>
    </w:p>
    <w:p w14:paraId="4DC7DF6C" w14:textId="77777777" w:rsidR="00853AB6" w:rsidRDefault="00853AB6" w:rsidP="00853AB6">
      <w:pPr>
        <w:pStyle w:val="Default"/>
        <w:ind w:left="720" w:firstLine="720"/>
        <w:rPr>
          <w:sz w:val="22"/>
          <w:szCs w:val="22"/>
        </w:rPr>
      </w:pPr>
      <w:r>
        <w:rPr>
          <w:sz w:val="22"/>
          <w:szCs w:val="22"/>
        </w:rPr>
        <w:t xml:space="preserve">Direct Costs: $1,998,817 Total Costs: $1,998,817 </w:t>
      </w:r>
      <w:r w:rsidR="00CC4474">
        <w:rPr>
          <w:sz w:val="22"/>
          <w:szCs w:val="22"/>
        </w:rPr>
        <w:t>2/</w:t>
      </w:r>
    </w:p>
    <w:p w14:paraId="07D31478" w14:textId="77777777" w:rsidR="00853AB6" w:rsidRDefault="00853AB6" w:rsidP="00853AB6">
      <w:pPr>
        <w:pStyle w:val="Default"/>
        <w:ind w:left="720" w:firstLine="720"/>
        <w:rPr>
          <w:sz w:val="22"/>
          <w:szCs w:val="22"/>
        </w:rPr>
      </w:pPr>
      <w:r>
        <w:rPr>
          <w:sz w:val="22"/>
          <w:szCs w:val="22"/>
        </w:rPr>
        <w:t xml:space="preserve">Centers for Disease Control and Prevention </w:t>
      </w:r>
    </w:p>
    <w:p w14:paraId="47C4F817" w14:textId="77777777" w:rsidR="00853AB6" w:rsidRDefault="00853AB6" w:rsidP="00853AB6">
      <w:pPr>
        <w:pStyle w:val="Default"/>
        <w:ind w:left="720" w:firstLine="720"/>
        <w:rPr>
          <w:sz w:val="22"/>
          <w:szCs w:val="22"/>
        </w:rPr>
      </w:pPr>
      <w:r>
        <w:rPr>
          <w:sz w:val="22"/>
          <w:szCs w:val="22"/>
        </w:rPr>
        <w:t>Role: Co-Investigator; 5%</w:t>
      </w:r>
    </w:p>
    <w:p w14:paraId="6A6E628B" w14:textId="77777777" w:rsidR="00853AB6" w:rsidRDefault="00853AB6" w:rsidP="00853AB6">
      <w:pPr>
        <w:pStyle w:val="Default"/>
        <w:ind w:left="720" w:firstLine="720"/>
        <w:rPr>
          <w:sz w:val="22"/>
          <w:szCs w:val="22"/>
        </w:rPr>
      </w:pPr>
    </w:p>
    <w:p w14:paraId="27C766AF" w14:textId="77777777" w:rsidR="00853AB6" w:rsidRPr="004B4EF9" w:rsidRDefault="00853AB6" w:rsidP="00853AB6">
      <w:pPr>
        <w:rPr>
          <w:iCs/>
        </w:rPr>
      </w:pPr>
      <w:r>
        <w:rPr>
          <w:iCs/>
        </w:rPr>
        <w:t>2014 -</w:t>
      </w:r>
      <w:r w:rsidRPr="004B4EF9">
        <w:rPr>
          <w:iCs/>
        </w:rPr>
        <w:tab/>
      </w:r>
      <w:r w:rsidRPr="004B4EF9">
        <w:rPr>
          <w:iCs/>
        </w:rPr>
        <w:tab/>
        <w:t xml:space="preserve">Working with Mary Beth Vogel-Ferguson and Matt Davies on redesigning the </w:t>
      </w:r>
    </w:p>
    <w:p w14:paraId="27BB088A" w14:textId="16F2ADD0" w:rsidR="00853AB6" w:rsidRDefault="003D59D5" w:rsidP="00853AB6">
      <w:pPr>
        <w:rPr>
          <w:iCs/>
        </w:rPr>
      </w:pPr>
      <w:r>
        <w:rPr>
          <w:iCs/>
        </w:rPr>
        <w:t>2020</w:t>
      </w:r>
      <w:r>
        <w:rPr>
          <w:iCs/>
        </w:rPr>
        <w:tab/>
      </w:r>
      <w:r w:rsidR="00853AB6">
        <w:rPr>
          <w:iCs/>
        </w:rPr>
        <w:tab/>
      </w:r>
      <w:r w:rsidR="00853AB6" w:rsidRPr="004B4EF9">
        <w:rPr>
          <w:iCs/>
        </w:rPr>
        <w:t xml:space="preserve">Case management model within the Division of Workforce Services. I am </w:t>
      </w:r>
    </w:p>
    <w:p w14:paraId="4D435C1E" w14:textId="77777777" w:rsidR="00853AB6" w:rsidRDefault="00853AB6" w:rsidP="00853AB6">
      <w:pPr>
        <w:rPr>
          <w:iCs/>
        </w:rPr>
      </w:pPr>
      <w:r>
        <w:rPr>
          <w:iCs/>
        </w:rPr>
        <w:tab/>
      </w:r>
      <w:r>
        <w:rPr>
          <w:iCs/>
        </w:rPr>
        <w:tab/>
      </w:r>
      <w:r w:rsidRPr="004B4EF9">
        <w:rPr>
          <w:iCs/>
        </w:rPr>
        <w:t xml:space="preserve">consulting on how to infuse the case management model with motivational </w:t>
      </w:r>
    </w:p>
    <w:p w14:paraId="2C31B767" w14:textId="77777777" w:rsidR="00853AB6" w:rsidRPr="004B4EF9" w:rsidRDefault="00853AB6" w:rsidP="00853AB6">
      <w:pPr>
        <w:rPr>
          <w:iCs/>
        </w:rPr>
      </w:pPr>
      <w:r>
        <w:rPr>
          <w:iCs/>
        </w:rPr>
        <w:tab/>
      </w:r>
      <w:r>
        <w:rPr>
          <w:iCs/>
        </w:rPr>
        <w:tab/>
      </w:r>
      <w:r w:rsidRPr="004B4EF9">
        <w:rPr>
          <w:iCs/>
        </w:rPr>
        <w:t xml:space="preserve">interviewing. </w:t>
      </w:r>
      <w:r>
        <w:rPr>
          <w:iCs/>
        </w:rPr>
        <w:t>10%</w:t>
      </w:r>
    </w:p>
    <w:bookmarkEnd w:id="4"/>
    <w:p w14:paraId="0A55AF5B" w14:textId="77777777" w:rsidR="00853AB6" w:rsidRPr="004B4EF9" w:rsidRDefault="00853AB6" w:rsidP="00853AB6">
      <w:pPr>
        <w:rPr>
          <w:iCs/>
          <w:u w:val="single"/>
        </w:rPr>
      </w:pPr>
    </w:p>
    <w:p w14:paraId="1434EDBC" w14:textId="77777777" w:rsidR="00853AB6" w:rsidRPr="004B4EF9" w:rsidRDefault="00853AB6" w:rsidP="00853AB6">
      <w:r w:rsidRPr="004B4EF9">
        <w:t>2008 – 2010</w:t>
      </w:r>
      <w:r w:rsidRPr="004B4EF9">
        <w:tab/>
        <w:t xml:space="preserve">Principal investigators: Motivational Interviewing in the State of Utah’s Division </w:t>
      </w:r>
    </w:p>
    <w:p w14:paraId="4D90F733" w14:textId="77777777" w:rsidR="00853AB6" w:rsidRPr="004B4EF9" w:rsidRDefault="00853AB6" w:rsidP="00853AB6">
      <w:r w:rsidRPr="004B4EF9">
        <w:tab/>
      </w:r>
      <w:r w:rsidRPr="004B4EF9">
        <w:tab/>
        <w:t xml:space="preserve">of Child and Family Services via University of Utah’s Social Research Institute – </w:t>
      </w:r>
    </w:p>
    <w:p w14:paraId="4D683851" w14:textId="77777777" w:rsidR="00853AB6" w:rsidRPr="004B4EF9" w:rsidRDefault="00853AB6" w:rsidP="00853AB6">
      <w:r w:rsidRPr="004B4EF9">
        <w:tab/>
      </w:r>
      <w:r w:rsidRPr="004B4EF9">
        <w:tab/>
        <w:t xml:space="preserve">A training grant. </w:t>
      </w:r>
    </w:p>
    <w:p w14:paraId="32455EA2" w14:textId="77777777" w:rsidR="00853AB6" w:rsidRPr="004B4EF9" w:rsidRDefault="00853AB6" w:rsidP="00853AB6">
      <w:pPr>
        <w:ind w:left="720" w:firstLine="720"/>
      </w:pPr>
      <w:r w:rsidRPr="004B4EF9">
        <w:t>($114,900; 2 years).</w:t>
      </w:r>
    </w:p>
    <w:p w14:paraId="2A4C3336" w14:textId="77777777" w:rsidR="00853AB6" w:rsidRPr="004B4EF9" w:rsidRDefault="00853AB6" w:rsidP="00853AB6"/>
    <w:p w14:paraId="48556799" w14:textId="77777777" w:rsidR="00853AB6" w:rsidRPr="004B4EF9" w:rsidRDefault="00853AB6" w:rsidP="00853AB6">
      <w:pPr>
        <w:ind w:left="1440" w:hanging="1440"/>
      </w:pPr>
      <w:r w:rsidRPr="004B4EF9">
        <w:t>2008 – 2009</w:t>
      </w:r>
      <w:r w:rsidRPr="004B4EF9">
        <w:tab/>
        <w:t xml:space="preserve">Principal investigator: Training video development: Motivational Interviewing in Division of Child and Family service. Grant: $5,800. </w:t>
      </w:r>
    </w:p>
    <w:p w14:paraId="0F742F47" w14:textId="77777777" w:rsidR="00853AB6" w:rsidRPr="004B4EF9" w:rsidRDefault="00853AB6" w:rsidP="00853AB6">
      <w:pPr>
        <w:ind w:left="2160"/>
      </w:pPr>
    </w:p>
    <w:p w14:paraId="77467056" w14:textId="77777777" w:rsidR="00853AB6" w:rsidRPr="004B4EF9" w:rsidRDefault="00853AB6" w:rsidP="00853AB6">
      <w:pPr>
        <w:rPr>
          <w:i/>
        </w:rPr>
      </w:pPr>
      <w:r w:rsidRPr="004B4EF9">
        <w:t>2004-2005</w:t>
      </w:r>
      <w:r w:rsidRPr="004B4EF9">
        <w:tab/>
        <w:t xml:space="preserve">Principal Investigator: </w:t>
      </w:r>
      <w:r w:rsidRPr="004B4EF9">
        <w:rPr>
          <w:i/>
        </w:rPr>
        <w:t xml:space="preserve">Parent Education: Testing a Relationship Enhancement </w:t>
      </w:r>
    </w:p>
    <w:p w14:paraId="64508043" w14:textId="77777777" w:rsidR="00853AB6" w:rsidRPr="004B4EF9" w:rsidRDefault="00853AB6" w:rsidP="00853AB6">
      <w:r w:rsidRPr="004B4EF9">
        <w:rPr>
          <w:i/>
        </w:rPr>
        <w:tab/>
      </w:r>
      <w:r w:rsidRPr="004B4EF9">
        <w:rPr>
          <w:i/>
        </w:rPr>
        <w:tab/>
        <w:t xml:space="preserve">Intervention, </w:t>
      </w:r>
      <w:r w:rsidRPr="004B4EF9">
        <w:t xml:space="preserve">University Research Committee Creative Grant, University of Utah. </w:t>
      </w:r>
    </w:p>
    <w:p w14:paraId="7F556F44" w14:textId="77777777" w:rsidR="00853AB6" w:rsidRPr="004B4EF9" w:rsidRDefault="00853AB6" w:rsidP="00853AB6">
      <w:r w:rsidRPr="004B4EF9">
        <w:tab/>
      </w:r>
      <w:r w:rsidRPr="004B4EF9">
        <w:tab/>
        <w:t xml:space="preserve">($6,000). </w:t>
      </w:r>
    </w:p>
    <w:p w14:paraId="0B9A773F" w14:textId="77777777" w:rsidR="00853AB6" w:rsidRPr="004B4EF9" w:rsidRDefault="00853AB6" w:rsidP="00853AB6"/>
    <w:p w14:paraId="3FDD62F6" w14:textId="77777777" w:rsidR="00853AB6" w:rsidRPr="004B4EF9" w:rsidRDefault="00853AB6" w:rsidP="00853AB6">
      <w:r w:rsidRPr="004B4EF9">
        <w:t>2006-2009</w:t>
      </w:r>
      <w:r w:rsidRPr="004B4EF9">
        <w:tab/>
        <w:t xml:space="preserve">Principal Evaluator: Transformation of Utah’s Child and Adolescent Network </w:t>
      </w:r>
    </w:p>
    <w:p w14:paraId="2B2A3E40" w14:textId="77777777" w:rsidR="00853AB6" w:rsidRPr="004B4EF9" w:rsidRDefault="00853AB6" w:rsidP="00853AB6">
      <w:pPr>
        <w:ind w:left="1440"/>
      </w:pPr>
      <w:r w:rsidRPr="004B4EF9">
        <w:t xml:space="preserve">(Utah State Division of Substance Abuse and Mental Health subcontract). Evaluation of a statewide infrastructure development project funded by the United States Substance Abuse and Mental Health Administration. </w:t>
      </w:r>
    </w:p>
    <w:p w14:paraId="0EA2F0A6" w14:textId="77777777" w:rsidR="00853AB6" w:rsidRPr="004B4EF9" w:rsidRDefault="00853AB6" w:rsidP="00853AB6">
      <w:pPr>
        <w:ind w:left="1440"/>
      </w:pPr>
      <w:r w:rsidRPr="004B4EF9">
        <w:t>($70,000, 3 years).</w:t>
      </w:r>
    </w:p>
    <w:p w14:paraId="1BF6CA27" w14:textId="77777777" w:rsidR="00853AB6" w:rsidRPr="004B4EF9" w:rsidRDefault="00853AB6" w:rsidP="00853AB6"/>
    <w:p w14:paraId="65B5F655" w14:textId="77777777" w:rsidR="00853AB6" w:rsidRPr="004B4EF9" w:rsidRDefault="00853AB6" w:rsidP="00853AB6">
      <w:r w:rsidRPr="004B4EF9">
        <w:t>2006-2009</w:t>
      </w:r>
      <w:r w:rsidRPr="004B4EF9">
        <w:tab/>
        <w:t xml:space="preserve">Principal Investigator: Transformation of Utah’s Child and Adolescent </w:t>
      </w:r>
    </w:p>
    <w:p w14:paraId="10B8159D" w14:textId="77777777" w:rsidR="00853AB6" w:rsidRPr="004B4EF9" w:rsidRDefault="00853AB6" w:rsidP="00853AB6">
      <w:pPr>
        <w:ind w:left="1440"/>
      </w:pPr>
      <w:r w:rsidRPr="004B4EF9">
        <w:t xml:space="preserve">Network: Technical Assistance Center Leader. (Utah State Division of Substance Abuse and Mental Health subcontract). Develop a technical assistance center that will aid local community mental health and substance abuse centers identify and  </w:t>
      </w:r>
    </w:p>
    <w:p w14:paraId="0121EFBF" w14:textId="77777777" w:rsidR="00853AB6" w:rsidRPr="004B4EF9" w:rsidRDefault="00853AB6" w:rsidP="00853AB6">
      <w:pPr>
        <w:ind w:left="1440"/>
      </w:pPr>
      <w:r w:rsidRPr="004B4EF9">
        <w:t>($140,000, 3 years).</w:t>
      </w:r>
    </w:p>
    <w:p w14:paraId="0DF71F59" w14:textId="77777777" w:rsidR="00853AB6" w:rsidRPr="004B4EF9" w:rsidRDefault="00853AB6" w:rsidP="00853AB6"/>
    <w:p w14:paraId="5C7A4C35" w14:textId="77777777" w:rsidR="00853AB6" w:rsidRPr="004B4EF9" w:rsidRDefault="00853AB6" w:rsidP="00853AB6"/>
    <w:p w14:paraId="5ACA7F68" w14:textId="77777777" w:rsidR="00853AB6" w:rsidRPr="004B4EF9" w:rsidRDefault="00853AB6" w:rsidP="00853AB6">
      <w:pPr>
        <w:pStyle w:val="Heading7"/>
        <w:numPr>
          <w:ilvl w:val="0"/>
          <w:numId w:val="0"/>
        </w:numPr>
        <w:tabs>
          <w:tab w:val="clear" w:pos="0"/>
          <w:tab w:val="clear" w:pos="72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iCs/>
          <w:szCs w:val="24"/>
        </w:rPr>
      </w:pPr>
      <w:r w:rsidRPr="004B4EF9">
        <w:rPr>
          <w:i/>
          <w:iCs/>
          <w:szCs w:val="24"/>
        </w:rPr>
        <w:t>Submitted</w:t>
      </w:r>
    </w:p>
    <w:p w14:paraId="25869B64" w14:textId="77777777" w:rsidR="00853AB6" w:rsidRDefault="00853AB6" w:rsidP="00853AB6"/>
    <w:p w14:paraId="3804004E" w14:textId="77777777" w:rsidR="00853AB6" w:rsidRDefault="00853AB6" w:rsidP="00853AB6">
      <w:pPr>
        <w:rPr>
          <w:iCs/>
        </w:rPr>
      </w:pPr>
      <w:r w:rsidRPr="00A13D1F">
        <w:rPr>
          <w:iCs/>
        </w:rPr>
        <w:t>1/10</w:t>
      </w:r>
      <w:r w:rsidRPr="00A75145">
        <w:rPr>
          <w:iCs/>
        </w:rPr>
        <w:t>/20</w:t>
      </w:r>
      <w:r w:rsidRPr="00A75145">
        <w:rPr>
          <w:iCs/>
        </w:rPr>
        <w:tab/>
      </w:r>
      <w:r>
        <w:rPr>
          <w:iCs/>
        </w:rPr>
        <w:t xml:space="preserve">Submitted 1/10/20: 1U4U internal seed grant: </w:t>
      </w:r>
      <w:r w:rsidRPr="00A75145">
        <w:rPr>
          <w:iCs/>
        </w:rPr>
        <w:t xml:space="preserve">Promoting patient engagement and </w:t>
      </w:r>
    </w:p>
    <w:p w14:paraId="0C8C73ED" w14:textId="77777777" w:rsidR="00853AB6" w:rsidRDefault="00853AB6" w:rsidP="00853AB6">
      <w:pPr>
        <w:ind w:left="1440"/>
        <w:rPr>
          <w:iCs/>
        </w:rPr>
      </w:pPr>
      <w:r w:rsidRPr="00A75145">
        <w:rPr>
          <w:iCs/>
        </w:rPr>
        <w:t>commitment to physical therapy: RCT demonstration of a Brief Motivational Interviewing Training</w:t>
      </w:r>
      <w:r>
        <w:rPr>
          <w:iCs/>
        </w:rPr>
        <w:t xml:space="preserve">. Principal Investigators: Anne Thackary (Health Sciences), Brad Lundahl (Social Work), Rich Landward (Social Work). $30,000.  </w:t>
      </w:r>
    </w:p>
    <w:p w14:paraId="0347F86F" w14:textId="77777777" w:rsidR="00853AB6" w:rsidRDefault="00853AB6" w:rsidP="00853AB6"/>
    <w:p w14:paraId="7B1269AD" w14:textId="77777777" w:rsidR="00853AB6" w:rsidRDefault="00853AB6" w:rsidP="00853AB6">
      <w:pPr>
        <w:rPr>
          <w:color w:val="000000"/>
        </w:rPr>
      </w:pPr>
      <w:r>
        <w:t xml:space="preserve">2019 </w:t>
      </w:r>
      <w:r>
        <w:tab/>
      </w:r>
      <w:r>
        <w:tab/>
      </w:r>
      <w:r>
        <w:rPr>
          <w:color w:val="000000"/>
        </w:rPr>
        <w:t xml:space="preserve">Innovations in Aging, Center on Aging, University of Utah, Thackeray and </w:t>
      </w:r>
    </w:p>
    <w:p w14:paraId="0C6D0A43" w14:textId="77777777" w:rsidR="00853AB6" w:rsidRDefault="00853AB6" w:rsidP="00853AB6">
      <w:pPr>
        <w:rPr>
          <w:color w:val="000000"/>
        </w:rPr>
      </w:pPr>
      <w:r>
        <w:rPr>
          <w:color w:val="000000"/>
        </w:rPr>
        <w:tab/>
      </w:r>
      <w:r>
        <w:rPr>
          <w:color w:val="000000"/>
        </w:rPr>
        <w:tab/>
        <w:t xml:space="preserve">Lundahl (Co-PIs).  </w:t>
      </w:r>
    </w:p>
    <w:p w14:paraId="4E2F72D9" w14:textId="77777777" w:rsidR="00853AB6" w:rsidRDefault="00853AB6" w:rsidP="00853AB6">
      <w:pPr>
        <w:ind w:left="1440"/>
        <w:rPr>
          <w:i/>
          <w:iCs/>
          <w:color w:val="000000"/>
        </w:rPr>
      </w:pPr>
      <w:r>
        <w:rPr>
          <w:color w:val="000000"/>
        </w:rPr>
        <w:t>Title:</w:t>
      </w:r>
      <w:r>
        <w:rPr>
          <w:i/>
          <w:iCs/>
          <w:color w:val="000000"/>
        </w:rPr>
        <w:t xml:space="preserve"> Matching mobility with what matters</w:t>
      </w:r>
    </w:p>
    <w:p w14:paraId="0D55C5C1" w14:textId="77777777" w:rsidR="00853AB6" w:rsidRDefault="00853AB6" w:rsidP="00853AB6">
      <w:pPr>
        <w:ind w:left="1440"/>
        <w:rPr>
          <w:color w:val="000000"/>
        </w:rPr>
      </w:pPr>
      <w:r>
        <w:rPr>
          <w:color w:val="000000"/>
        </w:rPr>
        <w:t xml:space="preserve">This project specifically targets individuals receiving care from a geriatrician and aims to implement routine monitoring of physical function and gait speed. This will significantly add to our ability to stratify treatment recommendations aimed at improving mobility. Additionally, we will collect qualitative data on what matters to patients through patient centered interviews. This will support the development of targeted interventions to improve compliance with mobility recommendations. </w:t>
      </w:r>
    </w:p>
    <w:p w14:paraId="2E902534" w14:textId="77777777" w:rsidR="00853AB6" w:rsidRDefault="00853AB6" w:rsidP="00853AB6">
      <w:pPr>
        <w:ind w:left="1440"/>
        <w:rPr>
          <w:color w:val="000000"/>
        </w:rPr>
      </w:pPr>
      <w:r>
        <w:rPr>
          <w:color w:val="000000"/>
        </w:rPr>
        <w:t>Role: Co-PI (Lundahl); 7/1/2019-6/30/2020 </w:t>
      </w:r>
    </w:p>
    <w:p w14:paraId="6AEFF62F" w14:textId="77777777" w:rsidR="00853AB6" w:rsidRDefault="00853AB6" w:rsidP="00853AB6">
      <w:pPr>
        <w:ind w:left="1440"/>
      </w:pPr>
      <w:r>
        <w:rPr>
          <w:color w:val="000000"/>
        </w:rPr>
        <w:t>Budget: $40,000; Not funded</w:t>
      </w:r>
    </w:p>
    <w:p w14:paraId="12C44F0E" w14:textId="77777777" w:rsidR="00853AB6" w:rsidRPr="004B4EF9" w:rsidRDefault="00853AB6" w:rsidP="00853AB6"/>
    <w:p w14:paraId="101987CF" w14:textId="77777777" w:rsidR="00853AB6" w:rsidRPr="004B4EF9" w:rsidRDefault="00853AB6" w:rsidP="00853AB6">
      <w:pPr>
        <w:ind w:left="1440" w:hanging="1440"/>
      </w:pPr>
      <w:r w:rsidRPr="004B4EF9">
        <w:t>2017</w:t>
      </w:r>
      <w:r w:rsidRPr="004B4EF9">
        <w:tab/>
        <w:t xml:space="preserve">HRSA training grant. Co-investigators: Caren Frost, Troy Anderson, Eric Garland. Scored 85. Not funded. </w:t>
      </w:r>
      <w:r>
        <w:t>Role: PI</w:t>
      </w:r>
    </w:p>
    <w:p w14:paraId="3E7BBAC2" w14:textId="77777777" w:rsidR="00853AB6" w:rsidRPr="004B4EF9" w:rsidRDefault="00853AB6" w:rsidP="00853AB6"/>
    <w:p w14:paraId="2BB884E9" w14:textId="77777777" w:rsidR="00853AB6" w:rsidRPr="004B4EF9" w:rsidRDefault="00853AB6" w:rsidP="00853AB6">
      <w:r w:rsidRPr="004B4EF9">
        <w:t>2009</w:t>
      </w:r>
      <w:r w:rsidRPr="004B4EF9">
        <w:tab/>
      </w:r>
      <w:r w:rsidRPr="004B4EF9">
        <w:tab/>
        <w:t>Co-Principal Investigator with Dr. Norma Harris, Research Project: Healthy</w:t>
      </w:r>
    </w:p>
    <w:p w14:paraId="60CFAFB7" w14:textId="77777777" w:rsidR="00853AB6" w:rsidRPr="004B4EF9" w:rsidRDefault="00853AB6" w:rsidP="00853AB6">
      <w:pPr>
        <w:ind w:left="1440"/>
      </w:pPr>
      <w:r w:rsidRPr="004B4EF9">
        <w:t xml:space="preserve">Parenting in Utah. CDC, NIH Grant. Three year grant, $1,300,000. Submitted April of 2009. Status: </w:t>
      </w:r>
      <w:r>
        <w:t>Not funded.</w:t>
      </w:r>
    </w:p>
    <w:p w14:paraId="1A94EDDA" w14:textId="77777777" w:rsidR="00853AB6" w:rsidRPr="004B4EF9" w:rsidRDefault="00853AB6" w:rsidP="00853AB6"/>
    <w:p w14:paraId="5E758D06" w14:textId="77777777" w:rsidR="00853AB6" w:rsidRPr="004B4EF9" w:rsidRDefault="00853AB6" w:rsidP="00853AB6">
      <w:pPr>
        <w:rPr>
          <w:noProof/>
        </w:rPr>
      </w:pPr>
      <w:r w:rsidRPr="004B4EF9">
        <w:t>2005</w:t>
      </w:r>
      <w:r w:rsidRPr="004B4EF9">
        <w:tab/>
      </w:r>
      <w:r w:rsidRPr="004B4EF9">
        <w:tab/>
        <w:t xml:space="preserve">Co-Principal Investigator, Research Project: </w:t>
      </w:r>
      <w:r w:rsidRPr="004B4EF9">
        <w:rPr>
          <w:noProof/>
        </w:rPr>
        <w:t xml:space="preserve">Enhancing Parental Empathy </w:t>
      </w:r>
    </w:p>
    <w:p w14:paraId="5EB00E4C" w14:textId="77777777" w:rsidR="00853AB6" w:rsidRPr="004B4EF9" w:rsidRDefault="00853AB6" w:rsidP="00853AB6">
      <w:pPr>
        <w:ind w:left="1440"/>
      </w:pPr>
      <w:r w:rsidRPr="004B4EF9">
        <w:rPr>
          <w:noProof/>
        </w:rPr>
        <w:t xml:space="preserve">Through Awareness-Based Exercises. National Institute of Health, R-34. Three year grant, total of $450,000.00. PI: Alan Fogel, University of Utah; Co-PI: Ilse de Koeyer. Submitted May 2005.  Status: </w:t>
      </w:r>
      <w:r>
        <w:rPr>
          <w:noProof/>
        </w:rPr>
        <w:t>Not funded</w:t>
      </w:r>
      <w:r w:rsidRPr="004B4EF9">
        <w:rPr>
          <w:noProof/>
        </w:rPr>
        <w:t xml:space="preserve">. </w:t>
      </w:r>
    </w:p>
    <w:p w14:paraId="232161C3" w14:textId="77777777" w:rsidR="00E53B4E" w:rsidRDefault="00853AB6">
      <w:pPr>
        <w:numPr>
          <w:ilvl w:val="12"/>
          <w:numId w:val="0"/>
        </w:num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rPr>
      </w:pPr>
      <w:r w:rsidRPr="00853AB6">
        <w:rPr>
          <w:b/>
          <w:iCs/>
        </w:rPr>
        <w:t>MEDIA</w:t>
      </w:r>
    </w:p>
    <w:p w14:paraId="52B03BBF" w14:textId="77777777" w:rsidR="00853AB6" w:rsidRDefault="00853AB6">
      <w:pPr>
        <w:pStyle w:val="level1"/>
        <w:tabs>
          <w:tab w:val="clear" w:pos="360"/>
          <w:tab w:val="clear" w:pos="720"/>
        </w:tabs>
        <w:ind w:left="0" w:firstLine="0"/>
        <w:rPr>
          <w:b/>
        </w:rPr>
      </w:pPr>
    </w:p>
    <w:p w14:paraId="4DF0FA48" w14:textId="77777777" w:rsidR="006F1C65" w:rsidRDefault="006F1C65" w:rsidP="006F1C65">
      <w:pPr>
        <w:pStyle w:val="level1"/>
        <w:tabs>
          <w:tab w:val="clear" w:pos="360"/>
          <w:tab w:val="clear" w:pos="720"/>
        </w:tabs>
        <w:rPr>
          <w:b/>
        </w:rPr>
      </w:pPr>
      <w:r>
        <w:rPr>
          <w:rFonts w:ascii="Calibri" w:hAnsi="Calibri" w:cs="Calibri"/>
          <w:color w:val="1F497D"/>
          <w:sz w:val="22"/>
          <w:szCs w:val="22"/>
        </w:rPr>
        <w:t xml:space="preserve">       * </w:t>
      </w:r>
      <w:hyperlink r:id="rId19" w:history="1">
        <w:r w:rsidRPr="001D446F">
          <w:rPr>
            <w:rStyle w:val="Hyperlink"/>
            <w:rFonts w:ascii="Calibri" w:hAnsi="Calibri" w:cs="Calibri"/>
            <w:sz w:val="22"/>
            <w:szCs w:val="22"/>
          </w:rPr>
          <w:t>https://www.cbsnews.com/news/were-not-just-a-petting-zoo-alpacas-goats-rabbits-help-treat-   mental-illness/</w:t>
        </w:r>
      </w:hyperlink>
    </w:p>
    <w:p w14:paraId="30BE8B93" w14:textId="77777777" w:rsidR="006F1C65" w:rsidRDefault="006F1C65">
      <w:pPr>
        <w:pStyle w:val="level1"/>
        <w:tabs>
          <w:tab w:val="clear" w:pos="360"/>
          <w:tab w:val="clear" w:pos="720"/>
        </w:tabs>
        <w:ind w:left="0" w:firstLine="0"/>
        <w:rPr>
          <w:b/>
        </w:rPr>
      </w:pPr>
    </w:p>
    <w:p w14:paraId="18FD6411" w14:textId="77777777" w:rsidR="004C7CDE" w:rsidRDefault="00853AB6">
      <w:pPr>
        <w:pBdr>
          <w:bottom w:val="single" w:sz="12" w:space="1" w:color="auto"/>
        </w:pBdr>
        <w:rPr>
          <w:b/>
        </w:rPr>
      </w:pPr>
      <w:r w:rsidRPr="00853AB6">
        <w:rPr>
          <w:b/>
        </w:rPr>
        <w:t>SERVICE</w:t>
      </w:r>
    </w:p>
    <w:p w14:paraId="4BF49599" w14:textId="77777777" w:rsidR="00853AB6" w:rsidRPr="00853AB6" w:rsidRDefault="00853AB6">
      <w:pPr>
        <w:rPr>
          <w:b/>
        </w:rPr>
      </w:pPr>
    </w:p>
    <w:p w14:paraId="011BFBFB" w14:textId="77777777" w:rsidR="004C7CDE" w:rsidRPr="004B4EF9" w:rsidRDefault="004C7CDE">
      <w:pPr>
        <w:pStyle w:val="Heading6"/>
        <w:jc w:val="left"/>
        <w:rPr>
          <w:sz w:val="24"/>
          <w:szCs w:val="24"/>
        </w:rPr>
      </w:pPr>
    </w:p>
    <w:p w14:paraId="299E8727" w14:textId="77777777" w:rsidR="005F4B66" w:rsidRPr="004B4EF9" w:rsidRDefault="005F4B66" w:rsidP="005F4B66">
      <w:pPr>
        <w:pStyle w:val="Heading6"/>
        <w:jc w:val="left"/>
        <w:rPr>
          <w:i/>
          <w:iCs/>
          <w:sz w:val="24"/>
          <w:szCs w:val="24"/>
          <w:u w:val="single"/>
        </w:rPr>
      </w:pPr>
      <w:bookmarkStart w:id="6" w:name="_Hlk62160296"/>
      <w:r w:rsidRPr="004B4EF9">
        <w:rPr>
          <w:i/>
          <w:iCs/>
          <w:sz w:val="24"/>
          <w:szCs w:val="24"/>
          <w:u w:val="single"/>
        </w:rPr>
        <w:t xml:space="preserve">University of Utah </w:t>
      </w:r>
    </w:p>
    <w:p w14:paraId="41B3BB23" w14:textId="77777777" w:rsidR="00167DDF" w:rsidRDefault="005F4B66" w:rsidP="002F3CAC">
      <w:pPr>
        <w:tabs>
          <w:tab w:val="left" w:pos="720"/>
          <w:tab w:val="center" w:pos="4680"/>
        </w:tabs>
      </w:pPr>
      <w:r w:rsidRPr="004B4EF9">
        <w:tab/>
      </w:r>
      <w:r w:rsidR="002F3CAC">
        <w:tab/>
      </w:r>
    </w:p>
    <w:p w14:paraId="271EF623" w14:textId="3CAFD9E0" w:rsidR="002B2CB3" w:rsidRDefault="002B2CB3" w:rsidP="00167DDF">
      <w:r>
        <w:t>2020 – 202</w:t>
      </w:r>
      <w:r w:rsidR="001C2B4C">
        <w:t>2</w:t>
      </w:r>
      <w:r>
        <w:tab/>
      </w:r>
      <w:r>
        <w:tab/>
        <w:t>Conflict of Interest Committee</w:t>
      </w:r>
    </w:p>
    <w:p w14:paraId="1086FB58" w14:textId="2E44F078" w:rsidR="001A01EA" w:rsidRDefault="001A01EA" w:rsidP="00167DDF">
      <w:r>
        <w:t xml:space="preserve">2021 - </w:t>
      </w:r>
      <w:r w:rsidR="00361563">
        <w:t>2022</w:t>
      </w:r>
      <w:r>
        <w:tab/>
      </w:r>
      <w:r>
        <w:tab/>
        <w:t>Huntsman Mental Health Institute: Building Design Committee</w:t>
      </w:r>
    </w:p>
    <w:p w14:paraId="69D5525C" w14:textId="77777777" w:rsidR="0000792B" w:rsidRDefault="00167DDF" w:rsidP="00167DDF">
      <w:r>
        <w:t>2018 – Present</w:t>
      </w:r>
      <w:r>
        <w:tab/>
      </w:r>
      <w:r>
        <w:tab/>
      </w:r>
      <w:r w:rsidR="0000792B" w:rsidRPr="00A357A6">
        <w:t>Tenure-line Representative to the Undergraduate Council</w:t>
      </w:r>
      <w:r w:rsidR="00A357A6" w:rsidRPr="00A357A6">
        <w:t xml:space="preserve">   </w:t>
      </w:r>
      <w:r>
        <w:t xml:space="preserve"> </w:t>
      </w:r>
    </w:p>
    <w:p w14:paraId="37C595B9" w14:textId="77777777" w:rsidR="003A4274" w:rsidRPr="003A4274" w:rsidRDefault="003A4274" w:rsidP="00167DDF">
      <w:r w:rsidRPr="003A4274">
        <w:rPr>
          <w:bCs/>
        </w:rPr>
        <w:lastRenderedPageBreak/>
        <w:t>2020 – Present</w:t>
      </w:r>
      <w:r>
        <w:rPr>
          <w:bCs/>
        </w:rPr>
        <w:tab/>
      </w:r>
      <w:r w:rsidRPr="003A4274">
        <w:rPr>
          <w:bCs/>
        </w:rPr>
        <w:tab/>
        <w:t>Senate Faculty Review Standards Committee</w:t>
      </w:r>
    </w:p>
    <w:p w14:paraId="320DAF2D" w14:textId="7F1B491B" w:rsidR="00ED3606" w:rsidRDefault="00167DDF" w:rsidP="00C75BDD">
      <w:r>
        <w:t xml:space="preserve">2018 – </w:t>
      </w:r>
      <w:r w:rsidR="001A01EA">
        <w:t>2021</w:t>
      </w:r>
      <w:r w:rsidR="001A01EA">
        <w:tab/>
      </w:r>
      <w:r w:rsidR="00D0550C" w:rsidRPr="004B4EF9">
        <w:tab/>
      </w:r>
      <w:r w:rsidR="00ED3606" w:rsidRPr="004B4EF9">
        <w:t>Academic Senate</w:t>
      </w:r>
      <w:r>
        <w:t>, Member</w:t>
      </w:r>
      <w:r w:rsidR="00ED3606" w:rsidRPr="004B4EF9">
        <w:t xml:space="preserve"> </w:t>
      </w:r>
      <w:r>
        <w:t xml:space="preserve"> </w:t>
      </w:r>
    </w:p>
    <w:p w14:paraId="52062A70" w14:textId="77777777" w:rsidR="00D0550C" w:rsidRDefault="00167DDF" w:rsidP="00167DDF">
      <w:r>
        <w:t>2015 – 1017</w:t>
      </w:r>
      <w:r>
        <w:tab/>
      </w:r>
      <w:r>
        <w:tab/>
      </w:r>
      <w:r w:rsidR="00030C54" w:rsidRPr="004B4EF9">
        <w:t>Graduate Research Fellowship Committee</w:t>
      </w:r>
      <w:r>
        <w:t xml:space="preserve">, Member </w:t>
      </w:r>
    </w:p>
    <w:p w14:paraId="5196E367" w14:textId="77777777" w:rsidR="00167DDF" w:rsidRDefault="00167DDF" w:rsidP="00167DDF">
      <w:r>
        <w:t>2014</w:t>
      </w:r>
      <w:r w:rsidR="002F3CAC">
        <w:t xml:space="preserve"> – </w:t>
      </w:r>
      <w:r>
        <w:t>2015</w:t>
      </w:r>
      <w:r>
        <w:tab/>
      </w:r>
      <w:r>
        <w:tab/>
        <w:t xml:space="preserve">Student Review Committee, College of Pharmacy </w:t>
      </w:r>
    </w:p>
    <w:p w14:paraId="249EC2A8" w14:textId="77777777" w:rsidR="00167DDF" w:rsidRPr="004B4EF9" w:rsidRDefault="00167DDF" w:rsidP="00167DDF">
      <w:r>
        <w:t>2011 – 2013</w:t>
      </w:r>
      <w:r>
        <w:tab/>
      </w:r>
      <w:r>
        <w:tab/>
        <w:t>Director of Graduate Studies, Member</w:t>
      </w:r>
    </w:p>
    <w:p w14:paraId="799E7182" w14:textId="77777777" w:rsidR="005F4B66" w:rsidRDefault="00167DDF" w:rsidP="00030C54">
      <w:r>
        <w:t>2007 – 2010</w:t>
      </w:r>
      <w:r>
        <w:tab/>
      </w:r>
      <w:r w:rsidR="00D0550C" w:rsidRPr="004B4EF9">
        <w:tab/>
      </w:r>
      <w:r w:rsidR="005F4B66" w:rsidRPr="004B4EF9">
        <w:t>Academic Senate</w:t>
      </w:r>
      <w:r>
        <w:t xml:space="preserve">, Member </w:t>
      </w:r>
    </w:p>
    <w:p w14:paraId="4E757732" w14:textId="77777777" w:rsidR="005F4B66" w:rsidRPr="004B4EF9" w:rsidRDefault="00167DDF" w:rsidP="005F4B66">
      <w:r>
        <w:t>2007</w:t>
      </w:r>
      <w:r w:rsidR="002F3CAC">
        <w:t xml:space="preserve"> –</w:t>
      </w:r>
      <w:r w:rsidR="002F3CAC">
        <w:tab/>
      </w:r>
      <w:r>
        <w:t>2008</w:t>
      </w:r>
      <w:r>
        <w:tab/>
      </w:r>
      <w:r>
        <w:tab/>
      </w:r>
      <w:r w:rsidR="005F4B66" w:rsidRPr="004B4EF9">
        <w:t xml:space="preserve">Academic Senate </w:t>
      </w:r>
      <w:r w:rsidR="00F603BE" w:rsidRPr="004B4EF9">
        <w:t>Executive</w:t>
      </w:r>
      <w:r w:rsidR="005F4B66" w:rsidRPr="004B4EF9">
        <w:t xml:space="preserve"> Committee</w:t>
      </w:r>
      <w:r>
        <w:t xml:space="preserve"> </w:t>
      </w:r>
    </w:p>
    <w:p w14:paraId="0B6A9375" w14:textId="77777777" w:rsidR="00853AB6" w:rsidRDefault="00853AB6">
      <w:pPr>
        <w:pStyle w:val="Heading6"/>
        <w:jc w:val="left"/>
        <w:rPr>
          <w:i/>
          <w:iCs/>
          <w:sz w:val="24"/>
          <w:szCs w:val="24"/>
          <w:u w:val="single"/>
        </w:rPr>
      </w:pPr>
    </w:p>
    <w:p w14:paraId="12A79E43" w14:textId="77777777" w:rsidR="004C7CDE" w:rsidRPr="004B4EF9" w:rsidRDefault="004C7CDE">
      <w:pPr>
        <w:pStyle w:val="Heading6"/>
        <w:jc w:val="left"/>
        <w:rPr>
          <w:i/>
          <w:iCs/>
          <w:sz w:val="24"/>
          <w:szCs w:val="24"/>
          <w:u w:val="single"/>
        </w:rPr>
      </w:pPr>
      <w:r w:rsidRPr="004B4EF9">
        <w:rPr>
          <w:i/>
          <w:iCs/>
          <w:sz w:val="24"/>
          <w:szCs w:val="24"/>
          <w:u w:val="single"/>
        </w:rPr>
        <w:t>University</w:t>
      </w:r>
      <w:r w:rsidR="005F4B66" w:rsidRPr="004B4EF9">
        <w:rPr>
          <w:i/>
          <w:iCs/>
          <w:sz w:val="24"/>
          <w:szCs w:val="24"/>
          <w:u w:val="single"/>
        </w:rPr>
        <w:t xml:space="preserve"> of Utah – College of Social Work </w:t>
      </w:r>
    </w:p>
    <w:p w14:paraId="436F3101" w14:textId="77777777" w:rsidR="00E30BB1" w:rsidRPr="004B4EF9" w:rsidRDefault="00E30BB1">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2825F95C" w14:textId="77777777"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2018 – Present</w:t>
      </w:r>
      <w:r>
        <w:tab/>
        <w:t>College Advisory Board, faculty liaison (also 2004-2006)</w:t>
      </w:r>
    </w:p>
    <w:p w14:paraId="29D01301" w14:textId="77777777"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2017 –</w:t>
      </w:r>
      <w:r>
        <w:tab/>
        <w:t xml:space="preserve">Present </w:t>
      </w:r>
      <w:r>
        <w:tab/>
        <w:t>MSW Practice Committee, Chair; member since 2004</w:t>
      </w:r>
    </w:p>
    <w:p w14:paraId="79F1EFD2" w14:textId="77777777"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2018 – Present</w:t>
      </w:r>
      <w:r>
        <w:tab/>
        <w:t xml:space="preserve">SRI Advisory Committee; Faculty Fellow; </w:t>
      </w:r>
    </w:p>
    <w:p w14:paraId="518A55E8" w14:textId="77777777"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2018 –</w:t>
      </w:r>
      <w:r>
        <w:tab/>
        <w:t>Present</w:t>
      </w:r>
      <w:r>
        <w:tab/>
        <w:t xml:space="preserve">Student Review Committee </w:t>
      </w:r>
    </w:p>
    <w:p w14:paraId="430E809E" w14:textId="77777777"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2005 – Present</w:t>
      </w:r>
      <w:r>
        <w:tab/>
      </w:r>
      <w:r w:rsidRPr="004B4EF9">
        <w:t>Doctoral Committee, Member</w:t>
      </w:r>
      <w:r>
        <w:t xml:space="preserve"> </w:t>
      </w:r>
    </w:p>
    <w:p w14:paraId="1E691759" w14:textId="54D09881" w:rsidR="002E22CA" w:rsidRDefault="002E22C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2006 – Present</w:t>
      </w:r>
      <w:r>
        <w:tab/>
        <w:t>MSW Committee, Member</w:t>
      </w:r>
    </w:p>
    <w:p w14:paraId="617764E7" w14:textId="3C8890B3" w:rsidR="001A01EA" w:rsidRDefault="001A01E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2016 – Present </w:t>
      </w:r>
      <w:r>
        <w:tab/>
        <w:t>Sequence chair: SW 6001 &amp; 6002</w:t>
      </w:r>
    </w:p>
    <w:p w14:paraId="3F848AD8" w14:textId="5D71967E" w:rsidR="001A01EA" w:rsidRDefault="001A01EA" w:rsidP="002E22CA">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2020 – </w:t>
      </w:r>
      <w:r w:rsidR="007B5EF6">
        <w:t>2022</w:t>
      </w:r>
      <w:r>
        <w:tab/>
        <w:t>Sequence co-chair: SW 6401, 6402</w:t>
      </w:r>
    </w:p>
    <w:bookmarkEnd w:id="6"/>
    <w:p w14:paraId="15E909B4" w14:textId="77777777" w:rsidR="002E22CA" w:rsidRDefault="002E22CA"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B7C3D7" w14:textId="43A46CA7" w:rsidR="00A357A6"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2018 – </w:t>
      </w:r>
      <w:r w:rsidR="002E22CA">
        <w:t>2020</w:t>
      </w:r>
      <w:r>
        <w:tab/>
      </w:r>
      <w:r w:rsidR="00A357A6">
        <w:t>Faculty Executive Committee,</w:t>
      </w:r>
      <w:r>
        <w:t xml:space="preserve"> member, chair </w:t>
      </w:r>
    </w:p>
    <w:p w14:paraId="6EADB444" w14:textId="70F20A2B" w:rsidR="00167DDF"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w:t>
      </w:r>
      <w:r w:rsidR="000D5ED0">
        <w:t>17</w:t>
      </w:r>
      <w:r>
        <w:t xml:space="preserve"> </w:t>
      </w:r>
      <w:r w:rsidR="002F3CAC">
        <w:t>–</w:t>
      </w:r>
      <w:r>
        <w:tab/>
      </w:r>
      <w:r w:rsidR="002E22CA">
        <w:t>2020</w:t>
      </w:r>
      <w:r>
        <w:tab/>
        <w:t>Faculty Search Committee, member</w:t>
      </w:r>
      <w:r w:rsidR="000D5ED0">
        <w:t xml:space="preserve"> also: 2004-2007; 2010; 2016; 2017</w:t>
      </w:r>
      <w:r>
        <w:t xml:space="preserve"> </w:t>
      </w:r>
    </w:p>
    <w:p w14:paraId="2FDF3E61" w14:textId="77777777" w:rsidR="00E30BB1"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2012 – 2016</w:t>
      </w:r>
      <w:r>
        <w:tab/>
      </w:r>
      <w:r w:rsidR="00E30BB1" w:rsidRPr="004B4EF9">
        <w:t>Director,</w:t>
      </w:r>
      <w:r w:rsidR="00F66C4B" w:rsidRPr="004B4EF9">
        <w:t xml:space="preserve"> Doctoral Program </w:t>
      </w:r>
      <w:r>
        <w:t xml:space="preserve"> </w:t>
      </w:r>
    </w:p>
    <w:p w14:paraId="2268E136" w14:textId="77777777" w:rsidR="00167DDF"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2010 – 2012</w:t>
      </w:r>
      <w:r>
        <w:tab/>
      </w:r>
      <w:r w:rsidR="00E30BB1" w:rsidRPr="004B4EF9">
        <w:t xml:space="preserve">Director, Master of Social Work Program </w:t>
      </w:r>
    </w:p>
    <w:p w14:paraId="2C94A385" w14:textId="6459611B" w:rsidR="00167DDF"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2015 – </w:t>
      </w:r>
      <w:r w:rsidR="0008015D">
        <w:t>2</w:t>
      </w:r>
      <w:r>
        <w:t>016</w:t>
      </w:r>
      <w:r>
        <w:tab/>
      </w:r>
      <w:r w:rsidR="00E016D7" w:rsidRPr="004B4EF9">
        <w:t>Racial Justice Committee</w:t>
      </w:r>
    </w:p>
    <w:p w14:paraId="5D51E30E" w14:textId="77777777" w:rsidR="004C7CDE"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2004 – 2011</w:t>
      </w:r>
      <w:r>
        <w:tab/>
        <w:t xml:space="preserve">MSW </w:t>
      </w:r>
      <w:r w:rsidR="004C7CDE" w:rsidRPr="004B4EF9">
        <w:t>Admissions Committee, Member</w:t>
      </w:r>
    </w:p>
    <w:p w14:paraId="298083B4" w14:textId="77777777" w:rsidR="004C7CDE" w:rsidRDefault="00167DDF"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2004 </w:t>
      </w:r>
      <w:r w:rsidR="002F3CAC">
        <w:t>–</w:t>
      </w:r>
      <w:r>
        <w:tab/>
        <w:t>2005</w:t>
      </w:r>
      <w:r>
        <w:tab/>
      </w:r>
      <w:r w:rsidR="004C7CDE" w:rsidRPr="004B4EF9">
        <w:t>Development Committee, Member</w:t>
      </w:r>
      <w:r>
        <w:t xml:space="preserve"> </w:t>
      </w:r>
    </w:p>
    <w:p w14:paraId="42494E48" w14:textId="77777777" w:rsidR="000D5ED0" w:rsidRDefault="000D5ED0"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2005 </w:t>
      </w:r>
      <w:r w:rsidR="002F3CAC">
        <w:t>–</w:t>
      </w:r>
      <w:r>
        <w:tab/>
        <w:t>2008</w:t>
      </w:r>
      <w:r>
        <w:tab/>
        <w:t xml:space="preserve">Research </w:t>
      </w:r>
      <w:r w:rsidR="00585A3C">
        <w:t>Advisory</w:t>
      </w:r>
      <w:r>
        <w:t xml:space="preserve"> Board</w:t>
      </w:r>
    </w:p>
    <w:p w14:paraId="114CFB59" w14:textId="77777777" w:rsidR="000D5ED0" w:rsidRDefault="000D5ED0"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2004 – 2007</w:t>
      </w:r>
      <w:r>
        <w:tab/>
        <w:t>Research sequence committee, member</w:t>
      </w:r>
    </w:p>
    <w:p w14:paraId="51533AFB" w14:textId="77777777" w:rsidR="000D5ED0" w:rsidRDefault="000D5ED0"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2004 </w:t>
      </w:r>
      <w:r w:rsidR="002F3CAC">
        <w:t>–</w:t>
      </w:r>
      <w:r>
        <w:tab/>
        <w:t>2007</w:t>
      </w:r>
      <w:r>
        <w:tab/>
        <w:t>Teaching excellence Committee</w:t>
      </w:r>
    </w:p>
    <w:p w14:paraId="010A8B20" w14:textId="77777777" w:rsidR="000D5ED0" w:rsidRDefault="000D5ED0" w:rsidP="00167DDF">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2008 – 2010</w:t>
      </w:r>
      <w:r>
        <w:tab/>
        <w:t xml:space="preserve">Child Research Team </w:t>
      </w:r>
    </w:p>
    <w:p w14:paraId="0C87F93C" w14:textId="77777777" w:rsidR="00397C9C" w:rsidRPr="004B4EF9" w:rsidRDefault="00397C9C">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295CA38D" w14:textId="77777777" w:rsidR="00D06EDC" w:rsidRPr="004B4EF9" w:rsidRDefault="00D06EDC">
      <w:pPr>
        <w:numPr>
          <w:ilvl w:val="12"/>
          <w:numId w:val="0"/>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B969E6" w14:textId="77777777" w:rsidR="004C7CDE" w:rsidRPr="004B4EF9" w:rsidRDefault="004C7CDE">
      <w:pPr>
        <w:pStyle w:val="Heading7"/>
        <w:rPr>
          <w:i/>
          <w:iCs/>
          <w:szCs w:val="24"/>
        </w:rPr>
      </w:pPr>
      <w:bookmarkStart w:id="7" w:name="_Hlk62160335"/>
      <w:r w:rsidRPr="004B4EF9">
        <w:rPr>
          <w:i/>
          <w:iCs/>
          <w:szCs w:val="24"/>
        </w:rPr>
        <w:t xml:space="preserve">University </w:t>
      </w:r>
      <w:r w:rsidR="008C71ED" w:rsidRPr="004B4EF9">
        <w:rPr>
          <w:i/>
          <w:iCs/>
          <w:szCs w:val="24"/>
        </w:rPr>
        <w:t xml:space="preserve">QE / </w:t>
      </w:r>
      <w:r w:rsidRPr="004B4EF9">
        <w:rPr>
          <w:i/>
          <w:iCs/>
          <w:szCs w:val="24"/>
        </w:rPr>
        <w:t>Dissertation Committees</w:t>
      </w:r>
    </w:p>
    <w:p w14:paraId="2620610B" w14:textId="77777777" w:rsidR="00F006DD" w:rsidRPr="004B4EF9" w:rsidRDefault="004C7CDE">
      <w:pPr>
        <w:widowControl w:val="0"/>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4EF9">
        <w:tab/>
        <w:t xml:space="preserve">  </w:t>
      </w:r>
      <w:r w:rsidR="006C58BF" w:rsidRPr="004B4EF9">
        <w:t xml:space="preserve"> </w:t>
      </w:r>
    </w:p>
    <w:p w14:paraId="4D3D5166" w14:textId="052A9DB7" w:rsidR="00501C8B" w:rsidRDefault="00501C8B"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Devon Rose Musson </w:t>
      </w:r>
      <w:r>
        <w:tab/>
      </w:r>
      <w:r>
        <w:tab/>
      </w:r>
      <w:r>
        <w:tab/>
        <w:t>(Candidacy)</w:t>
      </w:r>
    </w:p>
    <w:p w14:paraId="4B423869" w14:textId="68C79F76" w:rsidR="00CF49A4" w:rsidRDefault="00501C8B"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Kara </w:t>
      </w:r>
      <w:proofErr w:type="spellStart"/>
      <w:r>
        <w:t>Patin</w:t>
      </w:r>
      <w:proofErr w:type="spellEnd"/>
      <w:r>
        <w:tab/>
      </w:r>
      <w:r>
        <w:tab/>
      </w:r>
      <w:r>
        <w:tab/>
      </w:r>
      <w:r>
        <w:tab/>
        <w:t>(Candidacy)</w:t>
      </w:r>
    </w:p>
    <w:p w14:paraId="4751900A" w14:textId="3C1D4DE6" w:rsidR="005B7743" w:rsidRDefault="00CF49A4"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Laura Bradbury </w:t>
      </w:r>
      <w:r>
        <w:tab/>
      </w:r>
      <w:r>
        <w:tab/>
      </w:r>
      <w:r>
        <w:tab/>
      </w:r>
      <w:r>
        <w:tab/>
        <w:t>(Candidacy)</w:t>
      </w:r>
    </w:p>
    <w:p w14:paraId="25C1864F" w14:textId="4E204706" w:rsidR="00E01FB3" w:rsidRDefault="005B7743"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Mayra Garcia (</w:t>
      </w:r>
      <w:r w:rsidRPr="005B7743">
        <w:rPr>
          <w:b/>
          <w:bCs/>
        </w:rPr>
        <w:t>Chair</w:t>
      </w:r>
      <w:r>
        <w:t xml:space="preserve">) </w:t>
      </w:r>
      <w:r>
        <w:tab/>
      </w:r>
      <w:r>
        <w:tab/>
      </w:r>
      <w:r>
        <w:tab/>
        <w:t>(Candidacy)</w:t>
      </w:r>
    </w:p>
    <w:p w14:paraId="51A0908D" w14:textId="4CBA6500" w:rsidR="00CF46D4" w:rsidRDefault="00765F34"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Sarah Elizabeth </w:t>
      </w:r>
      <w:r w:rsidR="005735CD">
        <w:t>Garza Levitt (</w:t>
      </w:r>
      <w:r w:rsidR="005735CD" w:rsidRPr="005735CD">
        <w:rPr>
          <w:b/>
          <w:bCs/>
        </w:rPr>
        <w:t>Chair</w:t>
      </w:r>
      <w:r w:rsidR="005735CD">
        <w:t>)</w:t>
      </w:r>
      <w:r w:rsidR="005735CD">
        <w:tab/>
        <w:t>(Qualifying Examination)</w:t>
      </w:r>
    </w:p>
    <w:p w14:paraId="6F4A1F64" w14:textId="72D0DC4E" w:rsidR="00E45A62" w:rsidRDefault="00CB39BE"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Whitney Howey</w:t>
      </w:r>
      <w:r w:rsidR="004C58CC">
        <w:t xml:space="preserve"> (</w:t>
      </w:r>
      <w:r w:rsidR="004C58CC" w:rsidRPr="00E45A62">
        <w:rPr>
          <w:b/>
          <w:bCs/>
        </w:rPr>
        <w:t>Chair</w:t>
      </w:r>
      <w:r w:rsidR="004C58CC">
        <w:t>)</w:t>
      </w:r>
      <w:r>
        <w:tab/>
      </w:r>
      <w:r>
        <w:tab/>
      </w:r>
      <w:r>
        <w:tab/>
      </w:r>
      <w:r w:rsidR="00E45A62">
        <w:t>(Candidacy)</w:t>
      </w:r>
    </w:p>
    <w:p w14:paraId="09A32FA6" w14:textId="404B84FF" w:rsidR="00E45A62" w:rsidRDefault="00E45A62"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Abigail Anderson</w:t>
      </w:r>
      <w:r>
        <w:tab/>
        <w:t>(</w:t>
      </w:r>
      <w:r w:rsidRPr="00AC6410">
        <w:rPr>
          <w:b/>
          <w:bCs/>
        </w:rPr>
        <w:t>Chair</w:t>
      </w:r>
      <w:r>
        <w:t>)</w:t>
      </w:r>
      <w:r>
        <w:tab/>
      </w:r>
      <w:r>
        <w:tab/>
        <w:t>(Candidacy)</w:t>
      </w:r>
    </w:p>
    <w:p w14:paraId="6F47B206" w14:textId="726B444C" w:rsidR="00E45A62" w:rsidRPr="004B4EF9" w:rsidRDefault="00E45A62" w:rsidP="00E45A62">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Alison O’Connor (</w:t>
      </w:r>
      <w:r w:rsidRPr="00AC6410">
        <w:rPr>
          <w:b/>
          <w:bCs/>
        </w:rPr>
        <w:t>Chair</w:t>
      </w:r>
      <w:r>
        <w:t>)</w:t>
      </w:r>
      <w:r>
        <w:tab/>
      </w:r>
      <w:r>
        <w:tab/>
      </w:r>
      <w:r>
        <w:tab/>
        <w:t>(Candidacy)</w:t>
      </w:r>
    </w:p>
    <w:p w14:paraId="5DDF2392" w14:textId="5E778BE0" w:rsidR="00432D11" w:rsidRDefault="00740953"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Staci Ghneim </w:t>
      </w:r>
      <w:r>
        <w:tab/>
      </w:r>
      <w:r>
        <w:tab/>
      </w:r>
      <w:r>
        <w:tab/>
      </w:r>
      <w:r>
        <w:tab/>
      </w:r>
      <w:r w:rsidR="00E45A62">
        <w:t>(Candidacy)</w:t>
      </w:r>
    </w:p>
    <w:p w14:paraId="62AA29AA" w14:textId="77777777" w:rsidR="00247633" w:rsidRPr="004B4EF9" w:rsidRDefault="00247633" w:rsidP="00247633">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Karla Arroyo  </w:t>
      </w:r>
      <w:r w:rsidRPr="004B4EF9">
        <w:tab/>
      </w:r>
      <w:r w:rsidRPr="004B4EF9">
        <w:tab/>
      </w:r>
      <w:r w:rsidRPr="004B4EF9">
        <w:tab/>
      </w:r>
      <w:r w:rsidRPr="004B4EF9">
        <w:tab/>
      </w:r>
      <w:r>
        <w:t>Defended, 2023</w:t>
      </w:r>
    </w:p>
    <w:p w14:paraId="350D5D2A" w14:textId="77777777" w:rsidR="00247633" w:rsidRDefault="00247633" w:rsidP="00247633">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Misty Goodsell</w:t>
      </w:r>
      <w:r w:rsidRPr="004B4EF9">
        <w:tab/>
      </w:r>
      <w:r w:rsidRPr="004B4EF9">
        <w:tab/>
      </w:r>
      <w:r w:rsidRPr="004B4EF9">
        <w:tab/>
      </w:r>
      <w:r w:rsidRPr="004B4EF9">
        <w:tab/>
      </w:r>
      <w:r>
        <w:t>Defended, 2023</w:t>
      </w:r>
    </w:p>
    <w:p w14:paraId="7946F66F" w14:textId="26AC7445" w:rsidR="00432D11" w:rsidRDefault="00432D11"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lastRenderedPageBreak/>
        <w:t>Elizabeth Hendrix</w:t>
      </w:r>
      <w:r>
        <w:tab/>
      </w:r>
      <w:r>
        <w:tab/>
      </w:r>
      <w:r>
        <w:tab/>
      </w:r>
      <w:r>
        <w:tab/>
      </w:r>
      <w:r w:rsidR="00F25868">
        <w:t>Defended, 2023</w:t>
      </w:r>
    </w:p>
    <w:p w14:paraId="6DD35341" w14:textId="2BEAE924" w:rsidR="00BF7F5F" w:rsidRDefault="00BF7F5F" w:rsidP="00BF7F5F">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Hardy, Clinton (</w:t>
      </w:r>
      <w:r w:rsidRPr="00182FAC">
        <w:rPr>
          <w:b/>
        </w:rPr>
        <w:t>Chair</w:t>
      </w:r>
      <w:r>
        <w:t>)</w:t>
      </w:r>
      <w:r>
        <w:tab/>
      </w:r>
      <w:r>
        <w:tab/>
      </w:r>
      <w:r>
        <w:tab/>
        <w:t>Defended</w:t>
      </w:r>
      <w:r w:rsidR="00247633">
        <w:t>,</w:t>
      </w:r>
      <w:r>
        <w:t xml:space="preserve"> 2022</w:t>
      </w:r>
    </w:p>
    <w:p w14:paraId="43379739" w14:textId="6DFEE32A" w:rsidR="000D5ED0" w:rsidRDefault="000D5ED0"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Chad McDonald (</w:t>
      </w:r>
      <w:r w:rsidRPr="000D5ED0">
        <w:rPr>
          <w:b/>
        </w:rPr>
        <w:t>Chair</w:t>
      </w:r>
      <w:r>
        <w:t xml:space="preserve">) </w:t>
      </w:r>
      <w:r>
        <w:tab/>
      </w:r>
      <w:r>
        <w:tab/>
      </w:r>
      <w:r>
        <w:tab/>
      </w:r>
      <w:r w:rsidR="00432D11">
        <w:t>Defended</w:t>
      </w:r>
      <w:r w:rsidR="00247633">
        <w:t>,</w:t>
      </w:r>
      <w:r w:rsidR="00432D11">
        <w:t xml:space="preserve"> 2020</w:t>
      </w:r>
    </w:p>
    <w:p w14:paraId="5A46C90F" w14:textId="77777777" w:rsidR="002E22CA" w:rsidRDefault="002E22CA" w:rsidP="002E22CA">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Kristina Moleni</w:t>
      </w:r>
      <w:r w:rsidRPr="004B4EF9">
        <w:t xml:space="preserve"> (</w:t>
      </w:r>
      <w:r w:rsidRPr="000D5ED0">
        <w:rPr>
          <w:b/>
        </w:rPr>
        <w:t>Chair</w:t>
      </w:r>
      <w:r w:rsidRPr="004B4EF9">
        <w:t>)</w:t>
      </w:r>
      <w:r w:rsidRPr="004B4EF9">
        <w:tab/>
      </w:r>
      <w:r w:rsidRPr="004B4EF9">
        <w:tab/>
      </w:r>
      <w:r>
        <w:tab/>
        <w:t>Defended 2020</w:t>
      </w:r>
    </w:p>
    <w:bookmarkEnd w:id="7"/>
    <w:p w14:paraId="4C6A5EB4" w14:textId="77777777" w:rsidR="002E22CA" w:rsidRDefault="002E22CA" w:rsidP="002E22CA">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Sarah Priddy</w:t>
      </w:r>
      <w:r>
        <w:t xml:space="preserve"> Reese</w:t>
      </w:r>
      <w:r w:rsidRPr="004B4EF9">
        <w:tab/>
      </w:r>
      <w:r w:rsidRPr="004B4EF9">
        <w:tab/>
      </w:r>
      <w:r w:rsidRPr="004B4EF9">
        <w:tab/>
      </w:r>
      <w:r>
        <w:t>Defended 2019</w:t>
      </w:r>
    </w:p>
    <w:p w14:paraId="2B23A283" w14:textId="77777777" w:rsidR="000D5ED0" w:rsidRPr="004B4EF9" w:rsidRDefault="000D5ED0"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Brian </w:t>
      </w:r>
      <w:r>
        <w:t>Droubay</w:t>
      </w:r>
      <w:r>
        <w:tab/>
      </w:r>
      <w:r>
        <w:tab/>
      </w:r>
      <w:r>
        <w:tab/>
      </w:r>
      <w:r w:rsidRPr="004B4EF9">
        <w:tab/>
      </w:r>
      <w:r>
        <w:t>defended, 2019</w:t>
      </w:r>
    </w:p>
    <w:p w14:paraId="111E5788" w14:textId="77777777" w:rsidR="000D5ED0" w:rsidRPr="004B4EF9" w:rsidRDefault="000D5ED0"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Michael </w:t>
      </w:r>
      <w:proofErr w:type="spellStart"/>
      <w:r w:rsidRPr="004B4EF9">
        <w:t>Riquino</w:t>
      </w:r>
      <w:proofErr w:type="spellEnd"/>
      <w:r w:rsidRPr="004B4EF9">
        <w:tab/>
      </w:r>
      <w:r w:rsidRPr="004B4EF9">
        <w:tab/>
      </w:r>
      <w:r w:rsidRPr="004B4EF9">
        <w:tab/>
      </w:r>
      <w:r w:rsidRPr="004B4EF9">
        <w:tab/>
      </w:r>
      <w:r>
        <w:t>defended, 2019</w:t>
      </w:r>
    </w:p>
    <w:p w14:paraId="5410AB03" w14:textId="77777777" w:rsidR="00F67E8E" w:rsidRDefault="00F67E8E"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Ujal Ibrahim</w:t>
      </w:r>
      <w:r w:rsidRPr="004B4EF9">
        <w:tab/>
      </w:r>
      <w:r w:rsidRPr="004B4EF9">
        <w:tab/>
      </w:r>
      <w:r w:rsidRPr="004B4EF9">
        <w:tab/>
      </w:r>
      <w:r w:rsidRPr="004B4EF9">
        <w:tab/>
      </w:r>
      <w:r w:rsidR="00FD1EFE">
        <w:t>defended, 2019</w:t>
      </w:r>
    </w:p>
    <w:p w14:paraId="1E7D6B2F" w14:textId="77777777" w:rsidR="00986DF9" w:rsidRPr="004B4EF9" w:rsidRDefault="00986DF9"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Van Nguyen</w:t>
      </w:r>
      <w:r w:rsidRPr="004B4EF9">
        <w:tab/>
      </w:r>
      <w:r w:rsidRPr="004B4EF9">
        <w:tab/>
      </w:r>
      <w:r w:rsidRPr="004B4EF9">
        <w:tab/>
      </w:r>
      <w:r w:rsidRPr="004B4EF9">
        <w:tab/>
      </w:r>
      <w:r>
        <w:t>defended, 2018</w:t>
      </w:r>
    </w:p>
    <w:p w14:paraId="4C859C6D" w14:textId="77777777" w:rsidR="006D2518" w:rsidRPr="004B4EF9" w:rsidRDefault="006D2518"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Brian Conners (Occupational therapy)</w:t>
      </w:r>
      <w:r w:rsidRPr="004B4EF9">
        <w:tab/>
        <w:t>defended</w:t>
      </w:r>
      <w:r w:rsidR="00FD1EFE">
        <w:t>,</w:t>
      </w:r>
      <w:r w:rsidRPr="004B4EF9">
        <w:t xml:space="preserve"> 2018 </w:t>
      </w:r>
    </w:p>
    <w:p w14:paraId="3CCEDDD6" w14:textId="77777777" w:rsidR="00362A3C" w:rsidRPr="004B4EF9" w:rsidRDefault="00362A3C"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Halley Joanna Brown (Ed Psych)</w:t>
      </w:r>
      <w:r w:rsidRPr="004B4EF9">
        <w:tab/>
      </w:r>
      <w:r w:rsidR="000D5ED0">
        <w:tab/>
      </w:r>
      <w:r w:rsidRPr="004B4EF9">
        <w:t>defended</w:t>
      </w:r>
      <w:r w:rsidR="00FD1EFE">
        <w:t>,</w:t>
      </w:r>
      <w:r w:rsidRPr="004B4EF9">
        <w:t xml:space="preserve"> 2017</w:t>
      </w:r>
    </w:p>
    <w:p w14:paraId="67212538" w14:textId="77777777" w:rsidR="00362A3C" w:rsidRPr="004B4EF9" w:rsidRDefault="00362A3C"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Liz Thomas</w:t>
      </w:r>
      <w:r w:rsidRPr="004B4EF9">
        <w:tab/>
      </w:r>
      <w:r w:rsidRPr="004B4EF9">
        <w:tab/>
      </w:r>
      <w:r w:rsidRPr="004B4EF9">
        <w:tab/>
      </w:r>
      <w:r w:rsidRPr="004B4EF9">
        <w:tab/>
        <w:t>defended</w:t>
      </w:r>
      <w:r w:rsidR="00FD1EFE">
        <w:t>,</w:t>
      </w:r>
      <w:r w:rsidRPr="004B4EF9">
        <w:t xml:space="preserve"> 2017</w:t>
      </w:r>
    </w:p>
    <w:p w14:paraId="7D9DC44F" w14:textId="77777777" w:rsidR="00362A3C" w:rsidRPr="004B4EF9" w:rsidRDefault="00362A3C"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Mindy Vanderloo </w:t>
      </w:r>
      <w:r w:rsidRPr="000D5ED0">
        <w:rPr>
          <w:b/>
        </w:rPr>
        <w:t>(Chair)</w:t>
      </w:r>
      <w:r w:rsidRPr="004B4EF9">
        <w:tab/>
      </w:r>
      <w:r w:rsidRPr="004B4EF9">
        <w:tab/>
        <w:t>defended</w:t>
      </w:r>
      <w:r w:rsidR="00FD1EFE">
        <w:t>,</w:t>
      </w:r>
      <w:r w:rsidRPr="004B4EF9">
        <w:t xml:space="preserve"> 2017</w:t>
      </w:r>
      <w:r w:rsidRPr="004B4EF9">
        <w:tab/>
      </w:r>
    </w:p>
    <w:p w14:paraId="28810B47" w14:textId="77777777" w:rsidR="008C71ED" w:rsidRPr="004B4EF9" w:rsidRDefault="008C71E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Christine Gedney </w:t>
      </w:r>
      <w:r w:rsidRPr="000D5ED0">
        <w:rPr>
          <w:b/>
        </w:rPr>
        <w:t>(Chair)</w:t>
      </w:r>
      <w:r w:rsidRPr="004B4EF9">
        <w:tab/>
      </w:r>
      <w:r w:rsidRPr="004B4EF9">
        <w:tab/>
      </w:r>
      <w:r w:rsidR="000D5ED0">
        <w:tab/>
      </w:r>
      <w:r w:rsidRPr="004B4EF9">
        <w:t>defended</w:t>
      </w:r>
      <w:r w:rsidR="00FD1EFE">
        <w:t>,</w:t>
      </w:r>
      <w:r w:rsidRPr="004B4EF9">
        <w:t xml:space="preserve"> 2016</w:t>
      </w:r>
    </w:p>
    <w:p w14:paraId="799A70F1" w14:textId="77777777" w:rsidR="008C71ED" w:rsidRDefault="008C71E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Melinda White, </w:t>
      </w:r>
      <w:r w:rsidRPr="000D5ED0">
        <w:rPr>
          <w:b/>
        </w:rPr>
        <w:t>(Co-chair)</w:t>
      </w:r>
      <w:r w:rsidRPr="004B4EF9">
        <w:tab/>
      </w:r>
      <w:r w:rsidRPr="004B4EF9">
        <w:tab/>
        <w:t>defended</w:t>
      </w:r>
      <w:r w:rsidR="00FD1EFE">
        <w:t>,</w:t>
      </w:r>
      <w:r w:rsidRPr="004B4EF9">
        <w:t xml:space="preserve"> 2016</w:t>
      </w:r>
    </w:p>
    <w:p w14:paraId="34EBB8B3" w14:textId="77777777" w:rsidR="004A386E" w:rsidRDefault="004A386E"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Samuel Asante</w:t>
      </w:r>
      <w:r>
        <w:tab/>
      </w:r>
      <w:r>
        <w:tab/>
      </w:r>
      <w:r>
        <w:tab/>
      </w:r>
      <w:r>
        <w:tab/>
        <w:t>defended, 2016</w:t>
      </w:r>
    </w:p>
    <w:p w14:paraId="52197B46" w14:textId="77777777" w:rsidR="004A386E" w:rsidRDefault="004A386E"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Nathan Hadley</w:t>
      </w:r>
      <w:r>
        <w:tab/>
      </w:r>
      <w:r>
        <w:tab/>
      </w:r>
      <w:r>
        <w:tab/>
      </w:r>
      <w:r>
        <w:tab/>
        <w:t>defended, 2016</w:t>
      </w:r>
    </w:p>
    <w:p w14:paraId="369B1AE0" w14:textId="77777777" w:rsidR="007E5C68" w:rsidRDefault="007E5C68"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Kathy Supiano</w:t>
      </w:r>
      <w:r>
        <w:tab/>
      </w:r>
      <w:r>
        <w:tab/>
      </w:r>
      <w:r>
        <w:tab/>
      </w:r>
      <w:r>
        <w:tab/>
        <w:t>defended</w:t>
      </w:r>
      <w:r w:rsidR="00FD1EFE">
        <w:t>,</w:t>
      </w:r>
      <w:r>
        <w:t xml:space="preserve"> 2012</w:t>
      </w:r>
    </w:p>
    <w:p w14:paraId="7762D32C" w14:textId="77777777" w:rsidR="004A386E" w:rsidRDefault="004A386E"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Tracy Golden</w:t>
      </w:r>
      <w:r>
        <w:tab/>
      </w:r>
      <w:r>
        <w:tab/>
      </w:r>
      <w:r>
        <w:tab/>
      </w:r>
      <w:r>
        <w:tab/>
        <w:t>defended, 2012</w:t>
      </w:r>
    </w:p>
    <w:p w14:paraId="254C29FC" w14:textId="77777777" w:rsidR="00F04C1A" w:rsidRPr="004B4EF9" w:rsidRDefault="00F04C1A"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Marcella Hurtado</w:t>
      </w:r>
      <w:r>
        <w:tab/>
      </w:r>
      <w:r>
        <w:tab/>
      </w:r>
      <w:r>
        <w:tab/>
      </w:r>
      <w:r>
        <w:tab/>
        <w:t>defended, 2012</w:t>
      </w:r>
    </w:p>
    <w:p w14:paraId="75F36AB5" w14:textId="77777777" w:rsidR="008C71ED" w:rsidRPr="004B4EF9" w:rsidRDefault="008C71E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Brandon Christensen</w:t>
      </w:r>
      <w:r w:rsidRPr="004B4EF9">
        <w:tab/>
      </w:r>
      <w:r w:rsidRPr="004B4EF9">
        <w:tab/>
      </w:r>
      <w:r w:rsidRPr="004B4EF9">
        <w:tab/>
        <w:t>defended</w:t>
      </w:r>
      <w:r w:rsidR="00FD1EFE">
        <w:t>,</w:t>
      </w:r>
      <w:r w:rsidRPr="004B4EF9">
        <w:t xml:space="preserve"> 2011</w:t>
      </w:r>
    </w:p>
    <w:p w14:paraId="16518A82" w14:textId="77777777" w:rsidR="00F006DD" w:rsidRPr="004B4EF9" w:rsidRDefault="00F006D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Rob Butters, </w:t>
      </w:r>
      <w:r w:rsidR="00362A3C" w:rsidRPr="000D5ED0">
        <w:rPr>
          <w:b/>
        </w:rPr>
        <w:t>(</w:t>
      </w:r>
      <w:r w:rsidRPr="000D5ED0">
        <w:rPr>
          <w:b/>
        </w:rPr>
        <w:t>Chair</w:t>
      </w:r>
      <w:r w:rsidR="00362A3C" w:rsidRPr="000D5ED0">
        <w:rPr>
          <w:b/>
        </w:rPr>
        <w:t>)</w:t>
      </w:r>
      <w:r w:rsidRPr="004B4EF9">
        <w:tab/>
      </w:r>
      <w:r w:rsidRPr="004B4EF9">
        <w:tab/>
      </w:r>
      <w:r w:rsidRPr="004B4EF9">
        <w:tab/>
        <w:t>defended</w:t>
      </w:r>
      <w:r w:rsidR="00FD1EFE">
        <w:t>,</w:t>
      </w:r>
      <w:r w:rsidRPr="004B4EF9">
        <w:t xml:space="preserve"> 2010</w:t>
      </w:r>
    </w:p>
    <w:p w14:paraId="513B4E4E" w14:textId="77777777" w:rsidR="00F006DD" w:rsidRPr="004B4EF9" w:rsidRDefault="00F006D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Debbie Morrison </w:t>
      </w:r>
      <w:r w:rsidRPr="004B4EF9">
        <w:tab/>
      </w:r>
      <w:r w:rsidR="000B62A1" w:rsidRPr="004B4EF9">
        <w:tab/>
      </w:r>
      <w:r w:rsidRPr="004B4EF9">
        <w:tab/>
      </w:r>
      <w:r w:rsidR="000D5ED0">
        <w:tab/>
      </w:r>
      <w:r w:rsidRPr="004B4EF9">
        <w:t>defended</w:t>
      </w:r>
      <w:r w:rsidR="00FD1EFE">
        <w:t>,</w:t>
      </w:r>
      <w:r w:rsidRPr="004B4EF9">
        <w:t xml:space="preserve"> 2009</w:t>
      </w:r>
    </w:p>
    <w:p w14:paraId="6B37DF33" w14:textId="77777777" w:rsidR="00F006DD" w:rsidRPr="004B4EF9" w:rsidRDefault="00F006D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 xml:space="preserve">Fran </w:t>
      </w:r>
      <w:proofErr w:type="spellStart"/>
      <w:r w:rsidRPr="004B4EF9">
        <w:t>Wilby</w:t>
      </w:r>
      <w:proofErr w:type="spellEnd"/>
      <w:r w:rsidRPr="004B4EF9">
        <w:tab/>
      </w:r>
      <w:r w:rsidRPr="004B4EF9">
        <w:tab/>
      </w:r>
      <w:r w:rsidRPr="004B4EF9">
        <w:tab/>
      </w:r>
      <w:r w:rsidRPr="004B4EF9">
        <w:tab/>
        <w:t>defended</w:t>
      </w:r>
      <w:r w:rsidR="00FD1EFE">
        <w:t>,</w:t>
      </w:r>
      <w:r w:rsidRPr="004B4EF9">
        <w:t xml:space="preserve"> 2007</w:t>
      </w:r>
    </w:p>
    <w:p w14:paraId="597A91B3" w14:textId="77777777" w:rsidR="00F006DD" w:rsidRPr="004B4EF9" w:rsidRDefault="00F006DD"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Jean Earheart</w:t>
      </w:r>
      <w:r w:rsidRPr="004B4EF9">
        <w:tab/>
      </w:r>
      <w:r w:rsidRPr="004B4EF9">
        <w:tab/>
      </w:r>
      <w:r w:rsidRPr="004B4EF9">
        <w:tab/>
      </w:r>
      <w:r w:rsidRPr="004B4EF9">
        <w:tab/>
        <w:t>defended</w:t>
      </w:r>
      <w:r w:rsidR="00FD1EFE">
        <w:t>,</w:t>
      </w:r>
      <w:r w:rsidRPr="004B4EF9">
        <w:t xml:space="preserve"> 2009</w:t>
      </w:r>
    </w:p>
    <w:p w14:paraId="4E3468B4" w14:textId="77777777" w:rsidR="000B62A1" w:rsidRPr="004B4EF9" w:rsidRDefault="000B62A1" w:rsidP="000D5ED0">
      <w:pPr>
        <w:pStyle w:val="Footer"/>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4B4EF9">
        <w:t>Matt Checketts</w:t>
      </w:r>
      <w:r w:rsidRPr="004B4EF9">
        <w:tab/>
      </w:r>
      <w:r w:rsidRPr="004B4EF9">
        <w:tab/>
      </w:r>
      <w:r w:rsidRPr="004B4EF9">
        <w:tab/>
      </w:r>
      <w:r w:rsidRPr="004B4EF9">
        <w:tab/>
        <w:t>defended</w:t>
      </w:r>
      <w:r w:rsidR="00FD1EFE">
        <w:t>,</w:t>
      </w:r>
      <w:r w:rsidRPr="004B4EF9">
        <w:t xml:space="preserve"> 2008</w:t>
      </w:r>
    </w:p>
    <w:p w14:paraId="4BA191B7" w14:textId="77777777" w:rsidR="004C7CDE" w:rsidRPr="000D5ED0" w:rsidRDefault="006C58BF" w:rsidP="000D5ED0">
      <w:pPr>
        <w:pStyle w:val="ListParagraph"/>
        <w:widowControl w:val="0"/>
        <w:numPr>
          <w:ilvl w:val="0"/>
          <w:numId w:val="18"/>
        </w:num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4B4EF9">
        <w:t>Blake Beecher</w:t>
      </w:r>
      <w:r w:rsidRPr="004B4EF9">
        <w:tab/>
      </w:r>
      <w:r w:rsidRPr="004B4EF9">
        <w:tab/>
      </w:r>
      <w:r w:rsidRPr="004B4EF9">
        <w:tab/>
      </w:r>
      <w:r w:rsidRPr="004B4EF9">
        <w:tab/>
        <w:t>defended</w:t>
      </w:r>
      <w:r w:rsidR="00FD1EFE">
        <w:t>,</w:t>
      </w:r>
      <w:r w:rsidRPr="004B4EF9">
        <w:t xml:space="preserve"> </w:t>
      </w:r>
      <w:r w:rsidR="00686A1E" w:rsidRPr="004B4EF9">
        <w:t>2005</w:t>
      </w:r>
    </w:p>
    <w:p w14:paraId="105FE888" w14:textId="77777777" w:rsidR="00686A1E" w:rsidRDefault="00686A1E" w:rsidP="000D5ED0">
      <w:pPr>
        <w:widowControl w:val="0"/>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840"/>
      </w:pPr>
    </w:p>
    <w:p w14:paraId="4A687515" w14:textId="77777777" w:rsidR="004C7CDE" w:rsidRPr="00853AB6" w:rsidRDefault="004C7CDE">
      <w:pPr>
        <w:pStyle w:val="Heading7"/>
        <w:rPr>
          <w:i/>
          <w:iCs/>
          <w:szCs w:val="24"/>
        </w:rPr>
      </w:pPr>
      <w:r w:rsidRPr="00853AB6">
        <w:rPr>
          <w:i/>
          <w:iCs/>
          <w:szCs w:val="24"/>
        </w:rPr>
        <w:t>Community</w:t>
      </w:r>
    </w:p>
    <w:p w14:paraId="24609201"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CDEF01" w14:textId="4B9B7043"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2018 – </w:t>
      </w:r>
      <w:r w:rsidR="006F6932">
        <w:t>2019</w:t>
      </w:r>
      <w:r>
        <w:tab/>
      </w:r>
      <w:r w:rsidRPr="004B4EF9">
        <w:t xml:space="preserve">State of Utah: Division of Substance Abuse and Mental Health: Evidence </w:t>
      </w:r>
    </w:p>
    <w:p w14:paraId="2256CD83"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4B4EF9">
        <w:t>Based Treatment Committee (2018- Present)</w:t>
      </w:r>
    </w:p>
    <w:p w14:paraId="7716CD63"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2014 – 2015</w:t>
      </w:r>
      <w:r>
        <w:tab/>
      </w:r>
      <w:r w:rsidR="002D03B2" w:rsidRPr="004B4EF9">
        <w:t xml:space="preserve">Steering Committee: Utah Valley University Mental Health Symposium: Focus </w:t>
      </w:r>
    </w:p>
    <w:p w14:paraId="40D25503"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2D03B2" w:rsidRPr="004B4EF9">
        <w:t xml:space="preserve">on Perfectionism; contact: Toni Harris, Assistant Dean, College of Humanities </w:t>
      </w:r>
    </w:p>
    <w:p w14:paraId="60142C47" w14:textId="77777777" w:rsidR="002D03B2"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2D03B2" w:rsidRPr="004B4EF9">
        <w:t xml:space="preserve">and Social Sciences </w:t>
      </w:r>
      <w:r>
        <w:t xml:space="preserve"> </w:t>
      </w:r>
    </w:p>
    <w:p w14:paraId="00F397FB"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2005 – 2017</w:t>
      </w:r>
      <w:r>
        <w:tab/>
      </w:r>
      <w:r w:rsidR="004C7CDE" w:rsidRPr="004B4EF9">
        <w:t xml:space="preserve">Volunteer:  Therapist/Researcher. The </w:t>
      </w:r>
      <w:r w:rsidR="00333BE9" w:rsidRPr="004B4EF9">
        <w:t>Children’s Center. 2005-2007</w:t>
      </w:r>
    </w:p>
    <w:p w14:paraId="1C1A3926"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2005 – 2007</w:t>
      </w:r>
      <w:r>
        <w:tab/>
      </w:r>
      <w:r w:rsidR="004C7CDE" w:rsidRPr="004B4EF9">
        <w:t>Board Member: Utah Association for Infant Menta</w:t>
      </w:r>
      <w:r w:rsidR="00333BE9" w:rsidRPr="004B4EF9">
        <w:t>l Health, Member</w:t>
      </w:r>
      <w:r>
        <w:t xml:space="preserve">  </w:t>
      </w:r>
    </w:p>
    <w:p w14:paraId="350F2CCA"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2001 – 2003</w:t>
      </w:r>
      <w:r>
        <w:tab/>
      </w:r>
      <w:r w:rsidR="004C7CDE" w:rsidRPr="004B4EF9">
        <w:t xml:space="preserve">Steering Committee:  On-call Social Workers Steering Committee, Kishwaukee </w:t>
      </w:r>
    </w:p>
    <w:p w14:paraId="22361963" w14:textId="77777777" w:rsidR="004C7CDE"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C7CDE" w:rsidRPr="004B4EF9">
        <w:t>Community Hospital, DeKalb, IL</w:t>
      </w:r>
      <w:r>
        <w:t xml:space="preserve"> </w:t>
      </w:r>
    </w:p>
    <w:p w14:paraId="1078BE8D" w14:textId="77777777" w:rsidR="00EA1C91"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2004 – Present </w:t>
      </w:r>
      <w:r>
        <w:tab/>
      </w:r>
      <w:r w:rsidR="00EA1C91" w:rsidRPr="004B4EF9">
        <w:t xml:space="preserve">Many presentations given for free to community groups </w:t>
      </w:r>
    </w:p>
    <w:p w14:paraId="0332DF4F" w14:textId="77777777" w:rsidR="002F3CAC"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2012 – 2013</w:t>
      </w:r>
      <w:r>
        <w:tab/>
      </w:r>
      <w:r w:rsidR="00F362C0" w:rsidRPr="004B4EF9">
        <w:t xml:space="preserve">Weber State University: Program Evaluation of BSW Program </w:t>
      </w:r>
    </w:p>
    <w:p w14:paraId="51AD9EBF" w14:textId="77777777" w:rsidR="00EA1C91" w:rsidRDefault="002F3CAC" w:rsidP="002F3CAC">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pPr>
      <w:r>
        <w:t>2007 -  2017</w:t>
      </w:r>
      <w:r>
        <w:tab/>
      </w:r>
      <w:r w:rsidR="00EA1C91" w:rsidRPr="004B4EF9">
        <w:t>Fundraising: Started a scholarship</w:t>
      </w:r>
      <w:r w:rsidR="00B372AE" w:rsidRPr="004B4EF9">
        <w:t xml:space="preserve"> that has generated over $10,000 </w:t>
      </w:r>
      <w:r>
        <w:t xml:space="preserve"> </w:t>
      </w:r>
    </w:p>
    <w:p w14:paraId="5165B488" w14:textId="77777777" w:rsidR="002D03B2" w:rsidRPr="004B4EF9" w:rsidRDefault="002D03B2" w:rsidP="0065030B">
      <w:pPr>
        <w:tabs>
          <w:tab w:val="left" w:pos="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45CBA564" w14:textId="77777777" w:rsidR="004C7CDE" w:rsidRPr="004B4EF9" w:rsidRDefault="004C7CDE"/>
    <w:p w14:paraId="3094BAF5" w14:textId="77777777" w:rsidR="004C7CDE" w:rsidRPr="004B4EF9" w:rsidRDefault="004C7CDE">
      <w:pPr>
        <w:rPr>
          <w:i/>
          <w:iCs/>
          <w:u w:val="single"/>
        </w:rPr>
      </w:pPr>
      <w:r w:rsidRPr="004B4EF9">
        <w:rPr>
          <w:i/>
          <w:iCs/>
          <w:u w:val="single"/>
        </w:rPr>
        <w:t>Profession at the National Level</w:t>
      </w:r>
    </w:p>
    <w:p w14:paraId="54D5035F" w14:textId="77777777" w:rsidR="0065030B" w:rsidRPr="004B4EF9" w:rsidRDefault="0065030B">
      <w:pPr>
        <w:rPr>
          <w:i/>
          <w:iCs/>
          <w:u w:val="single"/>
        </w:rPr>
      </w:pPr>
    </w:p>
    <w:p w14:paraId="0AEF4076" w14:textId="77777777" w:rsidR="007879C0" w:rsidRDefault="00F44DD5" w:rsidP="00F44DD5">
      <w:r>
        <w:t>2012 – 2017</w:t>
      </w:r>
      <w:r>
        <w:tab/>
      </w:r>
      <w:r w:rsidR="007879C0" w:rsidRPr="004B4EF9">
        <w:t xml:space="preserve">Editorial Board: </w:t>
      </w:r>
      <w:r w:rsidR="007879C0" w:rsidRPr="00F44DD5">
        <w:rPr>
          <w:i/>
        </w:rPr>
        <w:t>Research on Social Work Practice</w:t>
      </w:r>
      <w:r>
        <w:t xml:space="preserve"> </w:t>
      </w:r>
    </w:p>
    <w:p w14:paraId="1788A664" w14:textId="77777777" w:rsidR="007879C0" w:rsidRDefault="00F44DD5" w:rsidP="00F44DD5">
      <w:r>
        <w:t>2014 – 2017</w:t>
      </w:r>
      <w:r>
        <w:tab/>
      </w:r>
      <w:r w:rsidR="007879C0" w:rsidRPr="004B4EF9">
        <w:t xml:space="preserve">Journal of Social Work Education: Reviewer </w:t>
      </w:r>
      <w:r>
        <w:t xml:space="preserve">  </w:t>
      </w:r>
    </w:p>
    <w:p w14:paraId="706414A8" w14:textId="77777777" w:rsidR="00F44DD5" w:rsidRDefault="00F44DD5" w:rsidP="00F44DD5">
      <w:r>
        <w:t xml:space="preserve">2005 - </w:t>
      </w:r>
      <w:r>
        <w:tab/>
        <w:t>2008</w:t>
      </w:r>
      <w:r>
        <w:tab/>
      </w:r>
      <w:r w:rsidR="004C7CDE" w:rsidRPr="004B4EF9">
        <w:t xml:space="preserve">Curriculum Development Institute sponsored by the Council on Social Work </w:t>
      </w:r>
    </w:p>
    <w:p w14:paraId="4A795210" w14:textId="77777777" w:rsidR="00F44DD5" w:rsidRDefault="00F44DD5" w:rsidP="00F44DD5">
      <w:r>
        <w:tab/>
      </w:r>
      <w:r>
        <w:tab/>
      </w:r>
      <w:r w:rsidR="004C7CDE" w:rsidRPr="004B4EF9">
        <w:t>Education National Center for Gerontological, Social Work Education</w:t>
      </w:r>
      <w:r w:rsidR="003757BE" w:rsidRPr="004B4EF9">
        <w:t xml:space="preserve">; </w:t>
      </w:r>
      <w:r w:rsidR="004C7CDE" w:rsidRPr="004B4EF9">
        <w:t xml:space="preserve">funded by </w:t>
      </w:r>
    </w:p>
    <w:p w14:paraId="2B4E1258" w14:textId="77777777" w:rsidR="004C7CDE" w:rsidRDefault="00F44DD5" w:rsidP="00F44DD5">
      <w:r>
        <w:tab/>
      </w:r>
      <w:r>
        <w:tab/>
      </w:r>
      <w:r w:rsidR="004C7CDE" w:rsidRPr="004B4EF9">
        <w:t xml:space="preserve">the Hartford Foundation. </w:t>
      </w:r>
      <w:r>
        <w:t xml:space="preserve"> </w:t>
      </w:r>
    </w:p>
    <w:p w14:paraId="6D228E56" w14:textId="77777777" w:rsidR="00686A1E" w:rsidRPr="004B4EF9" w:rsidRDefault="00F44DD5" w:rsidP="00F44DD5">
      <w:r>
        <w:t>2012 – 2016</w:t>
      </w:r>
      <w:r>
        <w:tab/>
      </w:r>
      <w:r w:rsidR="00686A1E" w:rsidRPr="004B4EF9">
        <w:t xml:space="preserve">Group for the Advancement of Doctoral </w:t>
      </w:r>
      <w:r w:rsidR="004137C1" w:rsidRPr="004B4EF9">
        <w:t xml:space="preserve">Education (GADE) </w:t>
      </w:r>
      <w:r>
        <w:t xml:space="preserve"> </w:t>
      </w:r>
    </w:p>
    <w:p w14:paraId="61BB674F" w14:textId="77777777" w:rsidR="00686A1E" w:rsidRPr="004B4EF9" w:rsidRDefault="00686A1E" w:rsidP="00F44DD5">
      <w:pPr>
        <w:ind w:firstLine="60"/>
      </w:pPr>
    </w:p>
    <w:p w14:paraId="6D773B75" w14:textId="77777777" w:rsidR="004C62C1" w:rsidRPr="004B4EF9" w:rsidRDefault="004C62C1" w:rsidP="004C62C1">
      <w:r w:rsidRPr="004B4EF9">
        <w:t xml:space="preserve"> </w:t>
      </w:r>
    </w:p>
    <w:p w14:paraId="1230D7B7" w14:textId="77777777" w:rsidR="004C7CDE" w:rsidRPr="004B4EF9" w:rsidRDefault="004C7CDE">
      <w:pPr>
        <w:pStyle w:val="Heading1"/>
        <w:autoSpaceDE/>
        <w:autoSpaceDN/>
        <w:adjustRightInd/>
      </w:pPr>
      <w:r w:rsidRPr="004B4EF9">
        <w:t xml:space="preserve">Membership in Professional Associations </w:t>
      </w:r>
    </w:p>
    <w:p w14:paraId="76D043A5" w14:textId="77777777" w:rsidR="004C7CDE" w:rsidRPr="004B4EF9" w:rsidRDefault="004C7CDE"/>
    <w:p w14:paraId="2EC00BAD" w14:textId="77777777" w:rsidR="004C7CDE" w:rsidRDefault="00F44DD5">
      <w:r>
        <w:t>1995 – Present</w:t>
      </w:r>
      <w:r>
        <w:tab/>
      </w:r>
      <w:r>
        <w:tab/>
      </w:r>
      <w:r w:rsidR="004C7CDE" w:rsidRPr="004B4EF9">
        <w:t>National Association of Social Workers</w:t>
      </w:r>
      <w:r>
        <w:t xml:space="preserve"> </w:t>
      </w:r>
    </w:p>
    <w:p w14:paraId="188CB3B5" w14:textId="77777777" w:rsidR="004C7CDE" w:rsidRDefault="00F44DD5">
      <w:r>
        <w:t xml:space="preserve">2003 – Present </w:t>
      </w:r>
      <w:r>
        <w:tab/>
      </w:r>
      <w:r w:rsidR="004C7CDE" w:rsidRPr="004B4EF9">
        <w:t>Society for Social Work and Research</w:t>
      </w:r>
      <w:r>
        <w:t xml:space="preserve"> </w:t>
      </w:r>
    </w:p>
    <w:p w14:paraId="68D6E1A5" w14:textId="77777777" w:rsidR="004C7CDE" w:rsidRDefault="00F44DD5">
      <w:r>
        <w:t>1998 – 2008</w:t>
      </w:r>
      <w:r>
        <w:tab/>
      </w:r>
      <w:r>
        <w:tab/>
      </w:r>
      <w:r w:rsidR="004C7CDE" w:rsidRPr="004B4EF9">
        <w:t>American Psycho</w:t>
      </w:r>
      <w:r w:rsidR="006C58BF" w:rsidRPr="004B4EF9">
        <w:t>logical Association</w:t>
      </w:r>
      <w:r>
        <w:t xml:space="preserve"> </w:t>
      </w:r>
    </w:p>
    <w:p w14:paraId="169B6E4E" w14:textId="77777777" w:rsidR="004C7CDE" w:rsidRPr="004B4EF9" w:rsidRDefault="00F44DD5" w:rsidP="00F44DD5">
      <w:r>
        <w:t>2001 –</w:t>
      </w:r>
      <w:r>
        <w:tab/>
        <w:t>2001</w:t>
      </w:r>
      <w:r>
        <w:tab/>
      </w:r>
      <w:r>
        <w:tab/>
      </w:r>
      <w:r w:rsidR="004C7CDE" w:rsidRPr="004B4EF9">
        <w:t>Society for Research in Child Development, 2000 – 2001</w:t>
      </w:r>
    </w:p>
    <w:p w14:paraId="63E3675F" w14:textId="77777777" w:rsidR="00D867D3" w:rsidRPr="004B4EF9" w:rsidRDefault="00D867D3" w:rsidP="00D867D3">
      <w:pPr>
        <w:pStyle w:val="Heading2"/>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6019AD4" w14:textId="77777777" w:rsidR="00D867D3" w:rsidRPr="004B4EF9" w:rsidRDefault="00D867D3" w:rsidP="00D867D3">
      <w:pPr>
        <w:pStyle w:val="Heading2"/>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4B4EF9">
        <w:rPr>
          <w:sz w:val="24"/>
          <w:szCs w:val="24"/>
        </w:rPr>
        <w:t xml:space="preserve">Honors and Awards </w:t>
      </w:r>
      <w:r w:rsidR="00D476EE" w:rsidRPr="004B4EF9">
        <w:rPr>
          <w:sz w:val="24"/>
          <w:szCs w:val="24"/>
        </w:rPr>
        <w:fldChar w:fldCharType="begin"/>
      </w:r>
      <w:r w:rsidRPr="004B4EF9">
        <w:rPr>
          <w:sz w:val="24"/>
          <w:szCs w:val="24"/>
        </w:rPr>
        <w:instrText>tc "Honors and Awards " \l 2</w:instrText>
      </w:r>
      <w:r w:rsidR="00D476EE" w:rsidRPr="004B4EF9">
        <w:rPr>
          <w:sz w:val="24"/>
          <w:szCs w:val="24"/>
        </w:rPr>
        <w:fldChar w:fldCharType="end"/>
      </w:r>
    </w:p>
    <w:p w14:paraId="269D7F66" w14:textId="77777777" w:rsidR="00D867D3" w:rsidRPr="004B4EF9" w:rsidRDefault="00D867D3"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734351" w14:textId="32E0E39A" w:rsidR="004962C4" w:rsidRPr="004B4EF9" w:rsidRDefault="004962C4" w:rsidP="004962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2023</w:t>
      </w:r>
      <w:r w:rsidRPr="004B4EF9">
        <w:tab/>
        <w:t>Outstanding Faculty Awar</w:t>
      </w:r>
      <w:r>
        <w:t>d – MSW Graduating Class of 2016</w:t>
      </w:r>
      <w:r w:rsidRPr="004B4EF9">
        <w:t xml:space="preserve">; College of Social Work, </w:t>
      </w:r>
    </w:p>
    <w:p w14:paraId="38EA52B1" w14:textId="77777777" w:rsidR="004962C4" w:rsidRPr="004B4EF9" w:rsidRDefault="004962C4" w:rsidP="004962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University of Utah</w:t>
      </w:r>
    </w:p>
    <w:p w14:paraId="743D3ED6" w14:textId="77777777" w:rsidR="004962C4" w:rsidRDefault="004962C4" w:rsidP="00302C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2D315E" w14:textId="512E31E7" w:rsidR="00302C83" w:rsidRPr="004B4EF9" w:rsidRDefault="003D6033" w:rsidP="00302C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w:t>
      </w:r>
      <w:r w:rsidR="009846B9">
        <w:t>6</w:t>
      </w:r>
      <w:r w:rsidR="00302C83" w:rsidRPr="004B4EF9">
        <w:tab/>
        <w:t>Outstanding Faculty Awar</w:t>
      </w:r>
      <w:r w:rsidR="00F44DD5">
        <w:t>d – MSW Graduating Class of 2016</w:t>
      </w:r>
      <w:r w:rsidR="00302C83" w:rsidRPr="004B4EF9">
        <w:t xml:space="preserve">; College of Social Work, </w:t>
      </w:r>
    </w:p>
    <w:p w14:paraId="77CB974C" w14:textId="77777777" w:rsidR="00302C83" w:rsidRPr="004B4EF9" w:rsidRDefault="00302C83" w:rsidP="00302C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University of Utah</w:t>
      </w:r>
    </w:p>
    <w:p w14:paraId="587828A2" w14:textId="77777777" w:rsidR="000442CE" w:rsidRPr="004B4EF9" w:rsidRDefault="003D6033"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2009</w:t>
      </w:r>
      <w:r w:rsidR="00302C83" w:rsidRPr="004B4EF9">
        <w:tab/>
      </w:r>
      <w:r w:rsidR="000442CE" w:rsidRPr="004B4EF9">
        <w:t xml:space="preserve">Outstanding Faculty Award – MSW Graduating Class of 2009; College of Social Work, </w:t>
      </w:r>
    </w:p>
    <w:p w14:paraId="14BBC085" w14:textId="77777777" w:rsidR="000442CE" w:rsidRPr="004B4EF9" w:rsidRDefault="000442CE"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t>University of Utah</w:t>
      </w:r>
    </w:p>
    <w:p w14:paraId="01D576DA" w14:textId="77777777" w:rsidR="00302C83" w:rsidRPr="004B4EF9" w:rsidRDefault="003D6033"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w:t>
      </w:r>
      <w:r w:rsidR="00302C83" w:rsidRPr="004B4EF9">
        <w:tab/>
      </w:r>
      <w:r w:rsidR="00077AFF" w:rsidRPr="004B4EF9">
        <w:t xml:space="preserve">Faculty Excellence in Research – Mary Shields McPhee Memorial Award, </w:t>
      </w:r>
      <w:r w:rsidR="00DB6626" w:rsidRPr="004B4EF9">
        <w:t xml:space="preserve">College of </w:t>
      </w:r>
    </w:p>
    <w:p w14:paraId="753D3613" w14:textId="77777777" w:rsidR="00DB6626" w:rsidRPr="004B4EF9" w:rsidRDefault="00302C83"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r>
      <w:r w:rsidR="00DB6626" w:rsidRPr="004B4EF9">
        <w:t xml:space="preserve">Social Work, University of Utah, </w:t>
      </w:r>
      <w:r w:rsidR="008E7F25" w:rsidRPr="004B4EF9">
        <w:t xml:space="preserve">2007 - </w:t>
      </w:r>
      <w:r w:rsidR="00DB6626" w:rsidRPr="004B4EF9">
        <w:t>2008</w:t>
      </w:r>
    </w:p>
    <w:p w14:paraId="48506F8A" w14:textId="77777777" w:rsidR="00D867D3" w:rsidRPr="004B4EF9" w:rsidRDefault="003D6033" w:rsidP="00D867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2004</w:t>
      </w:r>
      <w:r w:rsidR="00302C83" w:rsidRPr="004B4EF9">
        <w:tab/>
      </w:r>
      <w:r w:rsidR="00D867D3" w:rsidRPr="004B4EF9">
        <w:t>Dissertation Completion Award, Northern Illinois University, DeKalb, IL, 2003 –2004</w:t>
      </w:r>
    </w:p>
    <w:p w14:paraId="50D3DC9F" w14:textId="77777777" w:rsidR="00D867D3" w:rsidRPr="004B4EF9" w:rsidRDefault="003D6033" w:rsidP="00D867D3">
      <w:pPr>
        <w:pStyle w:val="level1"/>
        <w:tabs>
          <w:tab w:val="clear" w:pos="360"/>
          <w:tab w:val="clear" w:pos="720"/>
        </w:tabs>
        <w:ind w:left="0" w:firstLine="0"/>
      </w:pPr>
      <w:r>
        <w:t>1993</w:t>
      </w:r>
      <w:r w:rsidR="00302C83" w:rsidRPr="004B4EF9">
        <w:t xml:space="preserve">    </w:t>
      </w:r>
      <w:r w:rsidR="00D867D3" w:rsidRPr="004B4EF9">
        <w:t xml:space="preserve">Graduated </w:t>
      </w:r>
      <w:r w:rsidR="00D867D3" w:rsidRPr="004B4EF9">
        <w:rPr>
          <w:i/>
        </w:rPr>
        <w:t>Cum Laude</w:t>
      </w:r>
      <w:r w:rsidR="00D867D3" w:rsidRPr="004B4EF9">
        <w:t>, Brigham Young University, Provo, UT</w:t>
      </w:r>
      <w:r w:rsidR="00302C83" w:rsidRPr="004B4EF9">
        <w:t xml:space="preserve"> </w:t>
      </w:r>
    </w:p>
    <w:p w14:paraId="6AC39148" w14:textId="77777777" w:rsidR="004C7CDE" w:rsidRPr="004B4EF9" w:rsidRDefault="004C7CDE">
      <w:pPr>
        <w:pStyle w:val="Heading5"/>
        <w:rPr>
          <w:sz w:val="24"/>
          <w:szCs w:val="24"/>
        </w:rPr>
      </w:pPr>
      <w:r w:rsidRPr="004B4EF9">
        <w:rPr>
          <w:sz w:val="24"/>
          <w:szCs w:val="24"/>
        </w:rPr>
        <w:tab/>
      </w:r>
    </w:p>
    <w:p w14:paraId="6BA968F8" w14:textId="77777777" w:rsidR="004C7CDE" w:rsidRPr="004B4EF9" w:rsidRDefault="004C7CDE">
      <w:pPr>
        <w:pStyle w:val="Heading5"/>
        <w:rPr>
          <w:sz w:val="24"/>
          <w:szCs w:val="24"/>
        </w:rPr>
      </w:pPr>
      <w:r w:rsidRPr="004B4EF9">
        <w:rPr>
          <w:sz w:val="24"/>
          <w:szCs w:val="24"/>
        </w:rPr>
        <w:tab/>
        <w:t>Clinical Experience</w:t>
      </w:r>
    </w:p>
    <w:p w14:paraId="5D2CEEEC" w14:textId="77777777" w:rsidR="004C7CDE" w:rsidRPr="004B4EF9" w:rsidRDefault="004C7CD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p>
    <w:p w14:paraId="1FD6C541" w14:textId="77777777" w:rsidR="0037750B" w:rsidRPr="004B4EF9" w:rsidRDefault="0037750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r w:rsidRPr="004B4EF9">
        <w:tab/>
        <w:t xml:space="preserve">2005 – </w:t>
      </w:r>
      <w:r w:rsidR="003D6033">
        <w:t xml:space="preserve">Present </w:t>
      </w:r>
      <w:r w:rsidR="00C65918" w:rsidRPr="004B4EF9">
        <w:t xml:space="preserve"> </w:t>
      </w:r>
      <w:r w:rsidR="00C65918" w:rsidRPr="004B4EF9">
        <w:tab/>
        <w:t>Practitioner, business owner</w:t>
      </w:r>
      <w:r w:rsidRPr="004B4EF9">
        <w:t xml:space="preserve">; Salt Lake City, Utah. </w:t>
      </w:r>
      <w:r w:rsidR="000069B9" w:rsidRPr="004B4EF9">
        <w:t xml:space="preserve">See </w:t>
      </w:r>
      <w:hyperlink r:id="rId20" w:history="1">
        <w:r w:rsidR="000069B9" w:rsidRPr="004B4EF9">
          <w:rPr>
            <w:rStyle w:val="Hyperlink"/>
          </w:rPr>
          <w:t>www.cccslc.com</w:t>
        </w:r>
      </w:hyperlink>
      <w:r w:rsidR="000069B9" w:rsidRPr="004B4EF9">
        <w:t xml:space="preserve"> </w:t>
      </w:r>
    </w:p>
    <w:p w14:paraId="0CC2F177" w14:textId="77777777" w:rsidR="004962C4" w:rsidRDefault="004962C4">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p>
    <w:p w14:paraId="522011BE" w14:textId="7E2C83A3" w:rsidR="003D6033" w:rsidRDefault="004C7CD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r w:rsidRPr="004B4EF9">
        <w:tab/>
        <w:t>2004 - 2006</w:t>
      </w:r>
      <w:r w:rsidRPr="004B4EF9">
        <w:tab/>
      </w:r>
      <w:r w:rsidR="003D6033">
        <w:tab/>
      </w:r>
      <w:proofErr w:type="gramStart"/>
      <w:r w:rsidR="00E70D5F" w:rsidRPr="004B4EF9">
        <w:t>Post-doctoral</w:t>
      </w:r>
      <w:proofErr w:type="gramEnd"/>
      <w:r w:rsidRPr="004B4EF9">
        <w:t xml:space="preserve"> volunteer: Children’s Center. Deliver therapy and </w:t>
      </w:r>
    </w:p>
    <w:p w14:paraId="3355778C" w14:textId="77777777" w:rsidR="004C7CDE" w:rsidRPr="004B4EF9" w:rsidRDefault="003D603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r>
        <w:tab/>
      </w:r>
      <w:r>
        <w:tab/>
      </w:r>
      <w:r>
        <w:tab/>
      </w:r>
      <w:r>
        <w:tab/>
      </w:r>
      <w:r w:rsidR="004C7CDE" w:rsidRPr="004B4EF9">
        <w:t xml:space="preserve">psychological testing to low-income families. </w:t>
      </w:r>
    </w:p>
    <w:p w14:paraId="70D8014F" w14:textId="77777777" w:rsidR="004C7CDE" w:rsidRPr="004B4EF9" w:rsidRDefault="004C7CD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pPr>
    </w:p>
    <w:p w14:paraId="29B73088" w14:textId="77777777" w:rsidR="004C7CDE" w:rsidRDefault="004C7CD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r w:rsidRPr="004B4EF9">
        <w:tab/>
        <w:t>2003-2004</w:t>
      </w:r>
      <w:r w:rsidRPr="004B4EF9">
        <w:tab/>
      </w:r>
      <w:r w:rsidR="003D6033">
        <w:tab/>
      </w:r>
      <w:r w:rsidRPr="004B4EF9">
        <w:t>Clinical Internship, approved by the American Psychological Association</w:t>
      </w:r>
    </w:p>
    <w:p w14:paraId="73CD9C8E" w14:textId="77777777" w:rsidR="004C7CDE" w:rsidRPr="004B4EF9" w:rsidRDefault="003D6033" w:rsidP="00C6591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pPr>
      <w:r>
        <w:tab/>
      </w:r>
      <w:r>
        <w:tab/>
      </w:r>
      <w:r>
        <w:tab/>
      </w:r>
      <w:r>
        <w:tab/>
      </w:r>
      <w:r w:rsidR="004C7CDE" w:rsidRPr="004B4EF9">
        <w:t xml:space="preserve">Family Service and Guidance Center, Topeka, Kansas </w:t>
      </w:r>
    </w:p>
    <w:p w14:paraId="31FBFAE8"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2AD571EC"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4B4EF9">
        <w:tab/>
        <w:t>1998–2003</w:t>
      </w:r>
      <w:r w:rsidRPr="004B4EF9">
        <w:tab/>
      </w:r>
      <w:r w:rsidR="003D6033">
        <w:tab/>
      </w:r>
      <w:r w:rsidRPr="004B4EF9">
        <w:t>Licensed Clinical Social Worker</w:t>
      </w:r>
    </w:p>
    <w:p w14:paraId="598023D4"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4B4EF9">
        <w:tab/>
        <w:t xml:space="preserve"> </w:t>
      </w:r>
      <w:r w:rsidRPr="004B4EF9">
        <w:tab/>
      </w:r>
      <w:r w:rsidRPr="004B4EF9">
        <w:tab/>
      </w:r>
      <w:r w:rsidR="003D6033">
        <w:tab/>
      </w:r>
      <w:r w:rsidRPr="004B4EF9">
        <w:t>Kishwaukee Community Hospital, DeKalb, IL</w:t>
      </w:r>
    </w:p>
    <w:p w14:paraId="23EB6597" w14:textId="77777777" w:rsidR="004C7CDE" w:rsidRPr="004B4EF9" w:rsidRDefault="004C7C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14:paraId="18A52913"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1998–2002</w:t>
      </w:r>
      <w:r w:rsidRPr="004B4EF9">
        <w:tab/>
      </w:r>
      <w:r w:rsidR="003D6033">
        <w:tab/>
      </w:r>
      <w:r w:rsidRPr="004B4EF9">
        <w:t>Clinical Practicum</w:t>
      </w:r>
    </w:p>
    <w:p w14:paraId="132581DE"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 </w:t>
      </w:r>
      <w:r w:rsidRPr="004B4EF9">
        <w:tab/>
      </w:r>
      <w:r w:rsidRPr="004B4EF9">
        <w:tab/>
      </w:r>
      <w:r w:rsidR="003D6033">
        <w:tab/>
      </w:r>
      <w:r w:rsidRPr="004B4EF9">
        <w:t>Psychology Department, Northern Illinois University, DeKalb, IL</w:t>
      </w:r>
    </w:p>
    <w:p w14:paraId="20F3CB76" w14:textId="77777777" w:rsidR="004C7CDE" w:rsidRPr="004B4EF9" w:rsidRDefault="004C7CDE" w:rsidP="0012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lastRenderedPageBreak/>
        <w:tab/>
      </w:r>
      <w:r w:rsidRPr="004B4EF9">
        <w:tab/>
      </w:r>
    </w:p>
    <w:p w14:paraId="43D12EFB"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2000–2001</w:t>
      </w:r>
      <w:r w:rsidRPr="004B4EF9">
        <w:tab/>
      </w:r>
      <w:r w:rsidR="003D6033">
        <w:tab/>
      </w:r>
      <w:r w:rsidRPr="004B4EF9">
        <w:t>Clinical Psychology Externship</w:t>
      </w:r>
    </w:p>
    <w:p w14:paraId="4B04271A" w14:textId="77777777" w:rsidR="004C7CDE" w:rsidRPr="004B4EF9" w:rsidRDefault="004C7C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 </w:t>
      </w:r>
      <w:r w:rsidRPr="004B4EF9">
        <w:tab/>
      </w:r>
      <w:r w:rsidRPr="004B4EF9">
        <w:tab/>
      </w:r>
      <w:r w:rsidR="003D6033">
        <w:tab/>
      </w:r>
      <w:r w:rsidRPr="004B4EF9">
        <w:t>Aunt Martha’s Residential Center, Aurora, IL</w:t>
      </w:r>
    </w:p>
    <w:p w14:paraId="795CFB11" w14:textId="77777777" w:rsidR="004C7CDE" w:rsidRPr="004B4EF9" w:rsidRDefault="004C7CDE" w:rsidP="0012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ab/>
      </w:r>
      <w:r w:rsidRPr="004B4EF9">
        <w:tab/>
      </w:r>
    </w:p>
    <w:p w14:paraId="7F18A738" w14:textId="77777777" w:rsidR="004C7CDE" w:rsidRPr="004B4EF9" w:rsidRDefault="004C7C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1995–1998</w:t>
      </w:r>
      <w:r w:rsidRPr="004B4EF9">
        <w:tab/>
      </w:r>
      <w:r w:rsidR="003D6033">
        <w:tab/>
      </w:r>
      <w:r w:rsidRPr="004B4EF9">
        <w:t>Licensed Clinical Social Worker</w:t>
      </w:r>
    </w:p>
    <w:p w14:paraId="6FD40CD9" w14:textId="77777777" w:rsidR="004C7CDE" w:rsidRPr="004B4EF9" w:rsidRDefault="004C7C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B4EF9">
        <w:t xml:space="preserve"> </w:t>
      </w:r>
      <w:r w:rsidRPr="004B4EF9">
        <w:tab/>
      </w:r>
      <w:r w:rsidRPr="004B4EF9">
        <w:tab/>
      </w:r>
      <w:r w:rsidR="003D6033">
        <w:tab/>
      </w:r>
      <w:r w:rsidRPr="004B4EF9">
        <w:t xml:space="preserve">Davis County Mental Health Center, </w:t>
      </w:r>
      <w:r w:rsidRPr="004B4EF9">
        <w:tab/>
        <w:t>Layton, UT</w:t>
      </w:r>
    </w:p>
    <w:p w14:paraId="34FDC443" w14:textId="77777777" w:rsidR="00123F09" w:rsidRPr="004B4EF9" w:rsidRDefault="0012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5F19AE" w14:textId="77777777" w:rsidR="004C7CDE" w:rsidRPr="004B4EF9" w:rsidRDefault="003D6033" w:rsidP="003D603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  </w:t>
      </w:r>
    </w:p>
    <w:p w14:paraId="0968EBCD" w14:textId="77777777" w:rsidR="004C7CDE" w:rsidRPr="004B4EF9" w:rsidRDefault="004C7CDE">
      <w:pPr>
        <w:pStyle w:val="Heading1"/>
        <w:autoSpaceDE/>
        <w:autoSpaceDN/>
        <w:adjustRightInd/>
      </w:pPr>
      <w:r w:rsidRPr="004B4EF9">
        <w:t xml:space="preserve">Clinical Licensure </w:t>
      </w:r>
    </w:p>
    <w:p w14:paraId="192AC4CF" w14:textId="77777777" w:rsidR="004C7CDE" w:rsidRPr="004B4EF9" w:rsidRDefault="004C7CDE">
      <w:pPr>
        <w:pStyle w:val="Heading1"/>
        <w:autoSpaceDE/>
        <w:autoSpaceDN/>
        <w:adjustRightInd/>
        <w:rPr>
          <w:b w:val="0"/>
        </w:rPr>
      </w:pPr>
    </w:p>
    <w:p w14:paraId="18CCE88E" w14:textId="77777777" w:rsidR="004C7CDE" w:rsidRPr="004B4EF9" w:rsidRDefault="004C7CDE">
      <w:pPr>
        <w:pStyle w:val="Heading1"/>
        <w:autoSpaceDE/>
        <w:autoSpaceDN/>
        <w:adjustRightInd/>
        <w:rPr>
          <w:b w:val="0"/>
        </w:rPr>
      </w:pPr>
      <w:r w:rsidRPr="004B4EF9">
        <w:rPr>
          <w:b w:val="0"/>
        </w:rPr>
        <w:t>Licensed Clinical Social Worker, Utah (295041-3501): 1995 – 2001; 2004 – Present</w:t>
      </w:r>
    </w:p>
    <w:p w14:paraId="080261A3" w14:textId="77777777" w:rsidR="004C7CDE" w:rsidRPr="004B4EF9" w:rsidRDefault="00A054E7">
      <w:r w:rsidRPr="004B4EF9">
        <w:t>Psychologist, Utah (295041-2501</w:t>
      </w:r>
      <w:r w:rsidR="0032188E" w:rsidRPr="004B4EF9">
        <w:t xml:space="preserve">): </w:t>
      </w:r>
      <w:r w:rsidR="003D6033">
        <w:t xml:space="preserve"> </w:t>
      </w:r>
      <w:r w:rsidR="0032188E" w:rsidRPr="004B4EF9">
        <w:t>2008</w:t>
      </w:r>
      <w:r w:rsidR="004C7CDE" w:rsidRPr="004B4EF9">
        <w:t xml:space="preserve"> – Present</w:t>
      </w:r>
    </w:p>
    <w:p w14:paraId="5E6859B8" w14:textId="77777777" w:rsidR="004C7CDE" w:rsidRPr="004B4EF9" w:rsidRDefault="004C7CDE">
      <w:pPr>
        <w:pStyle w:val="Footer"/>
        <w:tabs>
          <w:tab w:val="clear" w:pos="4320"/>
          <w:tab w:val="clear" w:pos="8640"/>
        </w:tabs>
      </w:pPr>
      <w:r w:rsidRPr="004B4EF9">
        <w:t>Licensed Clinical Social Worker, Illinois: 1998 –2003</w:t>
      </w:r>
    </w:p>
    <w:p w14:paraId="6446C7D3" w14:textId="77777777" w:rsidR="00112DAE" w:rsidRPr="004B4EF9" w:rsidRDefault="00112DAE">
      <w:pPr>
        <w:pStyle w:val="Footer"/>
        <w:tabs>
          <w:tab w:val="clear" w:pos="4320"/>
          <w:tab w:val="clear" w:pos="8640"/>
        </w:tabs>
      </w:pPr>
    </w:p>
    <w:p w14:paraId="0A6CDDA5" w14:textId="77777777" w:rsidR="00112DAE" w:rsidRPr="004B4EF9" w:rsidRDefault="00112DAE">
      <w:pPr>
        <w:pStyle w:val="Footer"/>
        <w:tabs>
          <w:tab w:val="clear" w:pos="4320"/>
          <w:tab w:val="clear" w:pos="8640"/>
        </w:tabs>
      </w:pPr>
    </w:p>
    <w:p w14:paraId="0D7FBD50" w14:textId="77777777" w:rsidR="00112DAE" w:rsidRPr="004B4EF9" w:rsidRDefault="00112DAE" w:rsidP="00112DAE">
      <w:pPr>
        <w:pStyle w:val="Heading1"/>
        <w:autoSpaceDE/>
        <w:autoSpaceDN/>
        <w:adjustRightInd/>
      </w:pPr>
      <w:r w:rsidRPr="004B4EF9">
        <w:t xml:space="preserve">Specialized Training </w:t>
      </w:r>
    </w:p>
    <w:p w14:paraId="788E6CA4" w14:textId="77777777" w:rsidR="00112DAE" w:rsidRPr="004B4EF9" w:rsidRDefault="00112DAE" w:rsidP="00112DAE"/>
    <w:p w14:paraId="0AEAD3D5" w14:textId="77777777" w:rsidR="00A06BE3" w:rsidRPr="004B4EF9" w:rsidRDefault="00112DAE" w:rsidP="00112DAE">
      <w:r w:rsidRPr="004B4EF9">
        <w:t>Spring, 2006</w:t>
      </w:r>
      <w:r w:rsidRPr="004B4EF9">
        <w:tab/>
      </w:r>
      <w:r w:rsidR="00131CF5" w:rsidRPr="004B4EF9">
        <w:t>Motivational</w:t>
      </w:r>
      <w:r w:rsidRPr="004B4EF9">
        <w:t xml:space="preserve"> Interviewing. </w:t>
      </w:r>
    </w:p>
    <w:p w14:paraId="6DCD366B" w14:textId="77777777" w:rsidR="00A06BE3" w:rsidRPr="004B4EF9" w:rsidRDefault="00112DAE" w:rsidP="00A06BE3">
      <w:pPr>
        <w:ind w:left="720" w:firstLine="720"/>
      </w:pPr>
      <w:r w:rsidRPr="004B4EF9">
        <w:t>Triton College, Elk Grove, IL. 2.0 Credits</w:t>
      </w:r>
      <w:r w:rsidR="00A06BE3" w:rsidRPr="004B4EF9">
        <w:t xml:space="preserve"> </w:t>
      </w:r>
      <w:r w:rsidR="00FB5FE1" w:rsidRPr="004B4EF9">
        <w:t xml:space="preserve"> </w:t>
      </w:r>
    </w:p>
    <w:p w14:paraId="74AD8EDE" w14:textId="77777777" w:rsidR="00A06BE3" w:rsidRPr="004B4EF9" w:rsidRDefault="00A06BE3" w:rsidP="00A06BE3">
      <w:pPr>
        <w:ind w:left="1440"/>
      </w:pPr>
      <w:r w:rsidRPr="004B4EF9">
        <w:t>Taught by Dr. Jacqueline Elder</w:t>
      </w:r>
    </w:p>
    <w:p w14:paraId="414EDF59" w14:textId="77777777" w:rsidR="00112DAE" w:rsidRPr="004B4EF9" w:rsidRDefault="00112DAE" w:rsidP="00A06BE3">
      <w:pPr>
        <w:ind w:left="1440"/>
      </w:pPr>
      <w:r w:rsidRPr="004B4EF9">
        <w:t xml:space="preserve"> </w:t>
      </w:r>
    </w:p>
    <w:p w14:paraId="09DB2730" w14:textId="77777777" w:rsidR="00053B6D" w:rsidRPr="004B4EF9" w:rsidRDefault="00053B6D" w:rsidP="00053B6D">
      <w:r w:rsidRPr="004B4EF9">
        <w:t>Fall, 2006</w:t>
      </w:r>
      <w:r w:rsidRPr="004B4EF9">
        <w:tab/>
        <w:t xml:space="preserve">Motivational Interviewing “Trainer of </w:t>
      </w:r>
      <w:r w:rsidR="00F9446F" w:rsidRPr="004B4EF9">
        <w:t>Trainers</w:t>
      </w:r>
      <w:r w:rsidRPr="004B4EF9">
        <w:t>”</w:t>
      </w:r>
    </w:p>
    <w:p w14:paraId="377B0559" w14:textId="77777777" w:rsidR="000D5D11" w:rsidRPr="004B4EF9" w:rsidRDefault="000D5D11" w:rsidP="00053B6D"/>
    <w:p w14:paraId="058907EB" w14:textId="693A7E23" w:rsidR="00C12B20" w:rsidRDefault="00C12B20" w:rsidP="003D2FA8">
      <w:pPr>
        <w:ind w:left="1440" w:hanging="1440"/>
      </w:pPr>
      <w:r w:rsidRPr="004B4EF9">
        <w:t>2016</w:t>
      </w:r>
      <w:r w:rsidRPr="004B4EF9">
        <w:tab/>
        <w:t>Beck Institute of Cognitive Beha</w:t>
      </w:r>
      <w:r w:rsidR="003D2FA8" w:rsidRPr="004B4EF9">
        <w:t>vioral Therapy; 3 day training at College of Social Work, University of Utah</w:t>
      </w:r>
    </w:p>
    <w:p w14:paraId="0405EDC5" w14:textId="34B71D89" w:rsidR="00680652" w:rsidRDefault="00680652" w:rsidP="003D2FA8">
      <w:pPr>
        <w:ind w:left="1440" w:hanging="1440"/>
      </w:pPr>
    </w:p>
    <w:p w14:paraId="6FF4EA88" w14:textId="0302F264" w:rsidR="00680652" w:rsidRDefault="00680652" w:rsidP="003D2FA8">
      <w:pPr>
        <w:ind w:left="1440" w:hanging="1440"/>
      </w:pPr>
      <w:r>
        <w:t>2019</w:t>
      </w:r>
      <w:r>
        <w:tab/>
        <w:t>Developed with TVC: Eysmpro.com – online MI training.</w:t>
      </w:r>
    </w:p>
    <w:p w14:paraId="2319A14C" w14:textId="77777777" w:rsidR="00967AD5" w:rsidRPr="004B4EF9" w:rsidRDefault="00967AD5" w:rsidP="003D2FA8">
      <w:pPr>
        <w:ind w:left="1440" w:hanging="1440"/>
      </w:pPr>
    </w:p>
    <w:sectPr w:rsidR="00967AD5" w:rsidRPr="004B4EF9" w:rsidSect="00690D65">
      <w:footerReference w:type="even" r:id="rId21"/>
      <w:footerReference w:type="default" r:id="rId2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4660" w14:textId="77777777" w:rsidR="00690D65" w:rsidRDefault="00690D65">
      <w:r>
        <w:separator/>
      </w:r>
    </w:p>
  </w:endnote>
  <w:endnote w:type="continuationSeparator" w:id="0">
    <w:p w14:paraId="11D2203A" w14:textId="77777777" w:rsidR="00690D65" w:rsidRDefault="006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4410" w14:textId="77777777" w:rsidR="0000384D" w:rsidRDefault="00003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212D2" w14:textId="77777777" w:rsidR="0000384D" w:rsidRDefault="0000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1862" w14:textId="77777777" w:rsidR="0000384D" w:rsidRDefault="00003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BB7">
      <w:rPr>
        <w:rStyle w:val="PageNumber"/>
        <w:noProof/>
      </w:rPr>
      <w:t>1</w:t>
    </w:r>
    <w:r>
      <w:rPr>
        <w:rStyle w:val="PageNumber"/>
      </w:rPr>
      <w:fldChar w:fldCharType="end"/>
    </w:r>
  </w:p>
  <w:p w14:paraId="2A5F341B" w14:textId="77777777" w:rsidR="0000384D" w:rsidRDefault="0000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BAF7" w14:textId="77777777" w:rsidR="00690D65" w:rsidRDefault="00690D65">
      <w:r>
        <w:separator/>
      </w:r>
    </w:p>
  </w:footnote>
  <w:footnote w:type="continuationSeparator" w:id="0">
    <w:p w14:paraId="4D0FBC15" w14:textId="77777777" w:rsidR="00690D65" w:rsidRDefault="0069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ED"/>
    <w:multiLevelType w:val="hybridMultilevel"/>
    <w:tmpl w:val="2E00448E"/>
    <w:lvl w:ilvl="0" w:tplc="D9C86FA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607FB"/>
    <w:multiLevelType w:val="hybridMultilevel"/>
    <w:tmpl w:val="B82AB7C8"/>
    <w:lvl w:ilvl="0" w:tplc="4322C2F2">
      <w:start w:val="2004"/>
      <w:numFmt w:val="bullet"/>
      <w:lvlText w:val=""/>
      <w:lvlJc w:val="left"/>
      <w:pPr>
        <w:tabs>
          <w:tab w:val="num" w:pos="2160"/>
        </w:tabs>
        <w:ind w:left="21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D21"/>
    <w:multiLevelType w:val="hybridMultilevel"/>
    <w:tmpl w:val="AABA53D2"/>
    <w:lvl w:ilvl="0" w:tplc="4322C2F2">
      <w:start w:val="2004"/>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E7323"/>
    <w:multiLevelType w:val="hybridMultilevel"/>
    <w:tmpl w:val="CCC65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1DD7"/>
    <w:multiLevelType w:val="hybridMultilevel"/>
    <w:tmpl w:val="BD6A2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0174F"/>
    <w:multiLevelType w:val="multilevel"/>
    <w:tmpl w:val="E5245810"/>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AE5A78"/>
    <w:multiLevelType w:val="hybridMultilevel"/>
    <w:tmpl w:val="FC74A7F0"/>
    <w:lvl w:ilvl="0" w:tplc="8C2CFB5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F162E"/>
    <w:multiLevelType w:val="singleLevel"/>
    <w:tmpl w:val="4322C2F2"/>
    <w:lvl w:ilvl="0">
      <w:start w:val="2004"/>
      <w:numFmt w:val="bullet"/>
      <w:lvlText w:val=""/>
      <w:lvlJc w:val="left"/>
      <w:pPr>
        <w:tabs>
          <w:tab w:val="num" w:pos="2160"/>
        </w:tabs>
        <w:ind w:left="2160" w:hanging="720"/>
      </w:pPr>
      <w:rPr>
        <w:rFonts w:ascii="Symbol" w:hAnsi="Symbol" w:hint="default"/>
      </w:rPr>
    </w:lvl>
  </w:abstractNum>
  <w:abstractNum w:abstractNumId="8" w15:restartNumberingAfterBreak="0">
    <w:nsid w:val="36DD68D0"/>
    <w:multiLevelType w:val="singleLevel"/>
    <w:tmpl w:val="855810A4"/>
    <w:lvl w:ilvl="0">
      <w:start w:val="1995"/>
      <w:numFmt w:val="decimal"/>
      <w:lvlText w:val="%1"/>
      <w:legacy w:legacy="1" w:legacySpace="0" w:legacyIndent="1"/>
      <w:lvlJc w:val="left"/>
      <w:pPr>
        <w:ind w:left="1" w:hanging="1"/>
      </w:pPr>
      <w:rPr>
        <w:rFonts w:ascii="Times New Roman" w:hAnsi="Times New Roman" w:hint="default"/>
      </w:rPr>
    </w:lvl>
  </w:abstractNum>
  <w:abstractNum w:abstractNumId="9" w15:restartNumberingAfterBreak="0">
    <w:nsid w:val="37CA6CE2"/>
    <w:multiLevelType w:val="hybridMultilevel"/>
    <w:tmpl w:val="B3D2F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FD2720"/>
    <w:multiLevelType w:val="hybridMultilevel"/>
    <w:tmpl w:val="66CC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1360"/>
    <w:multiLevelType w:val="singleLevel"/>
    <w:tmpl w:val="4322C2F2"/>
    <w:lvl w:ilvl="0">
      <w:start w:val="2004"/>
      <w:numFmt w:val="bullet"/>
      <w:lvlText w:val=""/>
      <w:lvlJc w:val="left"/>
      <w:pPr>
        <w:tabs>
          <w:tab w:val="num" w:pos="2160"/>
        </w:tabs>
        <w:ind w:left="2160" w:hanging="720"/>
      </w:pPr>
      <w:rPr>
        <w:rFonts w:ascii="Symbol" w:hAnsi="Symbol" w:hint="default"/>
      </w:rPr>
    </w:lvl>
  </w:abstractNum>
  <w:abstractNum w:abstractNumId="12" w15:restartNumberingAfterBreak="0">
    <w:nsid w:val="42685759"/>
    <w:multiLevelType w:val="hybridMultilevel"/>
    <w:tmpl w:val="386A91D2"/>
    <w:lvl w:ilvl="0" w:tplc="8C2CFB5A">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A53A6"/>
    <w:multiLevelType w:val="hybridMultilevel"/>
    <w:tmpl w:val="9620B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649FF"/>
    <w:multiLevelType w:val="hybridMultilevel"/>
    <w:tmpl w:val="00283F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754FA2"/>
    <w:multiLevelType w:val="hybridMultilevel"/>
    <w:tmpl w:val="B8F41BA8"/>
    <w:lvl w:ilvl="0" w:tplc="9E72E9FC">
      <w:numFmt w:val="bullet"/>
      <w:lvlText w:val=""/>
      <w:lvlJc w:val="left"/>
      <w:pPr>
        <w:tabs>
          <w:tab w:val="num" w:pos="720"/>
        </w:tabs>
        <w:ind w:left="720" w:hanging="360"/>
      </w:pPr>
      <w:rPr>
        <w:rFonts w:ascii="Symbol" w:eastAsia="Times New Roman" w:hAnsi="Symbol" w:cs="Times New Roman" w:hint="default"/>
      </w:rPr>
    </w:lvl>
    <w:lvl w:ilvl="1" w:tplc="EDD4844E" w:tentative="1">
      <w:start w:val="1"/>
      <w:numFmt w:val="bullet"/>
      <w:lvlText w:val="o"/>
      <w:lvlJc w:val="left"/>
      <w:pPr>
        <w:tabs>
          <w:tab w:val="num" w:pos="1440"/>
        </w:tabs>
        <w:ind w:left="1440" w:hanging="360"/>
      </w:pPr>
      <w:rPr>
        <w:rFonts w:ascii="Courier New" w:hAnsi="Courier New" w:hint="default"/>
      </w:rPr>
    </w:lvl>
    <w:lvl w:ilvl="2" w:tplc="4410852C" w:tentative="1">
      <w:start w:val="1"/>
      <w:numFmt w:val="bullet"/>
      <w:lvlText w:val=""/>
      <w:lvlJc w:val="left"/>
      <w:pPr>
        <w:tabs>
          <w:tab w:val="num" w:pos="2160"/>
        </w:tabs>
        <w:ind w:left="2160" w:hanging="360"/>
      </w:pPr>
      <w:rPr>
        <w:rFonts w:ascii="Wingdings" w:hAnsi="Wingdings" w:hint="default"/>
      </w:rPr>
    </w:lvl>
    <w:lvl w:ilvl="3" w:tplc="7BC25AC6" w:tentative="1">
      <w:start w:val="1"/>
      <w:numFmt w:val="bullet"/>
      <w:lvlText w:val=""/>
      <w:lvlJc w:val="left"/>
      <w:pPr>
        <w:tabs>
          <w:tab w:val="num" w:pos="2880"/>
        </w:tabs>
        <w:ind w:left="2880" w:hanging="360"/>
      </w:pPr>
      <w:rPr>
        <w:rFonts w:ascii="Symbol" w:hAnsi="Symbol" w:hint="default"/>
      </w:rPr>
    </w:lvl>
    <w:lvl w:ilvl="4" w:tplc="C3F89304" w:tentative="1">
      <w:start w:val="1"/>
      <w:numFmt w:val="bullet"/>
      <w:lvlText w:val="o"/>
      <w:lvlJc w:val="left"/>
      <w:pPr>
        <w:tabs>
          <w:tab w:val="num" w:pos="3600"/>
        </w:tabs>
        <w:ind w:left="3600" w:hanging="360"/>
      </w:pPr>
      <w:rPr>
        <w:rFonts w:ascii="Courier New" w:hAnsi="Courier New" w:hint="default"/>
      </w:rPr>
    </w:lvl>
    <w:lvl w:ilvl="5" w:tplc="63D0BFFA" w:tentative="1">
      <w:start w:val="1"/>
      <w:numFmt w:val="bullet"/>
      <w:lvlText w:val=""/>
      <w:lvlJc w:val="left"/>
      <w:pPr>
        <w:tabs>
          <w:tab w:val="num" w:pos="4320"/>
        </w:tabs>
        <w:ind w:left="4320" w:hanging="360"/>
      </w:pPr>
      <w:rPr>
        <w:rFonts w:ascii="Wingdings" w:hAnsi="Wingdings" w:hint="default"/>
      </w:rPr>
    </w:lvl>
    <w:lvl w:ilvl="6" w:tplc="64245178" w:tentative="1">
      <w:start w:val="1"/>
      <w:numFmt w:val="bullet"/>
      <w:lvlText w:val=""/>
      <w:lvlJc w:val="left"/>
      <w:pPr>
        <w:tabs>
          <w:tab w:val="num" w:pos="5040"/>
        </w:tabs>
        <w:ind w:left="5040" w:hanging="360"/>
      </w:pPr>
      <w:rPr>
        <w:rFonts w:ascii="Symbol" w:hAnsi="Symbol" w:hint="default"/>
      </w:rPr>
    </w:lvl>
    <w:lvl w:ilvl="7" w:tplc="BF1632BC" w:tentative="1">
      <w:start w:val="1"/>
      <w:numFmt w:val="bullet"/>
      <w:lvlText w:val="o"/>
      <w:lvlJc w:val="left"/>
      <w:pPr>
        <w:tabs>
          <w:tab w:val="num" w:pos="5760"/>
        </w:tabs>
        <w:ind w:left="5760" w:hanging="360"/>
      </w:pPr>
      <w:rPr>
        <w:rFonts w:ascii="Courier New" w:hAnsi="Courier New" w:hint="default"/>
      </w:rPr>
    </w:lvl>
    <w:lvl w:ilvl="8" w:tplc="D0A4E0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D0C27"/>
    <w:multiLevelType w:val="hybridMultilevel"/>
    <w:tmpl w:val="C09C9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39304D"/>
    <w:multiLevelType w:val="hybridMultilevel"/>
    <w:tmpl w:val="49907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DA5443"/>
    <w:multiLevelType w:val="hybridMultilevel"/>
    <w:tmpl w:val="C720A6C2"/>
    <w:lvl w:ilvl="0" w:tplc="4322C2F2">
      <w:start w:val="2004"/>
      <w:numFmt w:val="bullet"/>
      <w:lvlText w:val=""/>
      <w:lvlJc w:val="left"/>
      <w:pPr>
        <w:tabs>
          <w:tab w:val="num" w:pos="2880"/>
        </w:tabs>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B855D8"/>
    <w:multiLevelType w:val="singleLevel"/>
    <w:tmpl w:val="0FCEC2F0"/>
    <w:lvl w:ilvl="0">
      <w:start w:val="1993"/>
      <w:numFmt w:val="decimal"/>
      <w:lvlText w:val="%1"/>
      <w:legacy w:legacy="1" w:legacySpace="0" w:legacyIndent="1"/>
      <w:lvlJc w:val="left"/>
      <w:pPr>
        <w:ind w:left="1" w:hanging="1"/>
      </w:pPr>
      <w:rPr>
        <w:rFonts w:ascii="Times New Roman" w:hAnsi="Times New Roman" w:hint="default"/>
      </w:rPr>
    </w:lvl>
  </w:abstractNum>
  <w:abstractNum w:abstractNumId="20" w15:restartNumberingAfterBreak="0">
    <w:nsid w:val="771531BD"/>
    <w:multiLevelType w:val="hybridMultilevel"/>
    <w:tmpl w:val="CAEA1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0DB"/>
    <w:multiLevelType w:val="hybridMultilevel"/>
    <w:tmpl w:val="A866EF48"/>
    <w:lvl w:ilvl="0" w:tplc="85F699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B4606"/>
    <w:multiLevelType w:val="hybridMultilevel"/>
    <w:tmpl w:val="2D08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C3695"/>
    <w:multiLevelType w:val="hybridMultilevel"/>
    <w:tmpl w:val="05F6163A"/>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16cid:durableId="898830110">
    <w:abstractNumId w:val="8"/>
  </w:num>
  <w:num w:numId="2" w16cid:durableId="354842496">
    <w:abstractNumId w:val="19"/>
  </w:num>
  <w:num w:numId="3" w16cid:durableId="2091390682">
    <w:abstractNumId w:val="15"/>
  </w:num>
  <w:num w:numId="4" w16cid:durableId="1245411118">
    <w:abstractNumId w:val="7"/>
  </w:num>
  <w:num w:numId="5" w16cid:durableId="1443300288">
    <w:abstractNumId w:val="11"/>
  </w:num>
  <w:num w:numId="6" w16cid:durableId="1697538581">
    <w:abstractNumId w:val="17"/>
  </w:num>
  <w:num w:numId="7" w16cid:durableId="1362586968">
    <w:abstractNumId w:val="14"/>
  </w:num>
  <w:num w:numId="8" w16cid:durableId="500513330">
    <w:abstractNumId w:val="5"/>
  </w:num>
  <w:num w:numId="9" w16cid:durableId="321348323">
    <w:abstractNumId w:val="23"/>
  </w:num>
  <w:num w:numId="10" w16cid:durableId="1823544769">
    <w:abstractNumId w:val="16"/>
  </w:num>
  <w:num w:numId="11" w16cid:durableId="600916816">
    <w:abstractNumId w:val="1"/>
  </w:num>
  <w:num w:numId="12" w16cid:durableId="1798913322">
    <w:abstractNumId w:val="2"/>
  </w:num>
  <w:num w:numId="13" w16cid:durableId="176624853">
    <w:abstractNumId w:val="18"/>
  </w:num>
  <w:num w:numId="14" w16cid:durableId="1991716333">
    <w:abstractNumId w:val="10"/>
  </w:num>
  <w:num w:numId="15" w16cid:durableId="656375799">
    <w:abstractNumId w:val="0"/>
  </w:num>
  <w:num w:numId="16" w16cid:durableId="632101365">
    <w:abstractNumId w:val="12"/>
  </w:num>
  <w:num w:numId="17" w16cid:durableId="27148417">
    <w:abstractNumId w:val="6"/>
  </w:num>
  <w:num w:numId="18" w16cid:durableId="24603710">
    <w:abstractNumId w:val="21"/>
  </w:num>
  <w:num w:numId="19" w16cid:durableId="741025749">
    <w:abstractNumId w:val="3"/>
  </w:num>
  <w:num w:numId="20" w16cid:durableId="88892026">
    <w:abstractNumId w:val="9"/>
  </w:num>
  <w:num w:numId="21" w16cid:durableId="1099837352">
    <w:abstractNumId w:val="22"/>
  </w:num>
  <w:num w:numId="22" w16cid:durableId="833028644">
    <w:abstractNumId w:val="13"/>
  </w:num>
  <w:num w:numId="23" w16cid:durableId="786435188">
    <w:abstractNumId w:val="20"/>
  </w:num>
  <w:num w:numId="24" w16cid:durableId="169642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54"/>
    <w:rsid w:val="0000384D"/>
    <w:rsid w:val="000069B9"/>
    <w:rsid w:val="0000792B"/>
    <w:rsid w:val="0001122B"/>
    <w:rsid w:val="000136E8"/>
    <w:rsid w:val="00015322"/>
    <w:rsid w:val="000165D8"/>
    <w:rsid w:val="000166FC"/>
    <w:rsid w:val="00017469"/>
    <w:rsid w:val="00025528"/>
    <w:rsid w:val="00025F1E"/>
    <w:rsid w:val="00030C54"/>
    <w:rsid w:val="000367E0"/>
    <w:rsid w:val="000442CE"/>
    <w:rsid w:val="00053B6D"/>
    <w:rsid w:val="00055E0D"/>
    <w:rsid w:val="000560EB"/>
    <w:rsid w:val="00056765"/>
    <w:rsid w:val="0005764C"/>
    <w:rsid w:val="000576FF"/>
    <w:rsid w:val="00063C0B"/>
    <w:rsid w:val="00064F9C"/>
    <w:rsid w:val="00065BB0"/>
    <w:rsid w:val="00067886"/>
    <w:rsid w:val="00070481"/>
    <w:rsid w:val="000720BC"/>
    <w:rsid w:val="000735AB"/>
    <w:rsid w:val="00074507"/>
    <w:rsid w:val="00076E80"/>
    <w:rsid w:val="00077AFF"/>
    <w:rsid w:val="0008015D"/>
    <w:rsid w:val="00083BBA"/>
    <w:rsid w:val="00086868"/>
    <w:rsid w:val="000873C4"/>
    <w:rsid w:val="000915EA"/>
    <w:rsid w:val="00091BAD"/>
    <w:rsid w:val="00093AFA"/>
    <w:rsid w:val="00095D2D"/>
    <w:rsid w:val="000A1850"/>
    <w:rsid w:val="000A20C7"/>
    <w:rsid w:val="000A5144"/>
    <w:rsid w:val="000A540F"/>
    <w:rsid w:val="000A5E47"/>
    <w:rsid w:val="000A6A92"/>
    <w:rsid w:val="000B1E1F"/>
    <w:rsid w:val="000B34A0"/>
    <w:rsid w:val="000B62A1"/>
    <w:rsid w:val="000C25F4"/>
    <w:rsid w:val="000C53AB"/>
    <w:rsid w:val="000D097D"/>
    <w:rsid w:val="000D1817"/>
    <w:rsid w:val="000D3737"/>
    <w:rsid w:val="000D3766"/>
    <w:rsid w:val="000D54C4"/>
    <w:rsid w:val="000D5D11"/>
    <w:rsid w:val="000D5ED0"/>
    <w:rsid w:val="000D6B7C"/>
    <w:rsid w:val="000E0EB2"/>
    <w:rsid w:val="000E6FD0"/>
    <w:rsid w:val="000E7170"/>
    <w:rsid w:val="000E78B1"/>
    <w:rsid w:val="000E7BAF"/>
    <w:rsid w:val="000F191F"/>
    <w:rsid w:val="000F3F6F"/>
    <w:rsid w:val="000F4413"/>
    <w:rsid w:val="000F481C"/>
    <w:rsid w:val="00105C68"/>
    <w:rsid w:val="00110311"/>
    <w:rsid w:val="00110E43"/>
    <w:rsid w:val="00112DAE"/>
    <w:rsid w:val="0011655D"/>
    <w:rsid w:val="00117D85"/>
    <w:rsid w:val="001239A9"/>
    <w:rsid w:val="00123F09"/>
    <w:rsid w:val="0012754B"/>
    <w:rsid w:val="00131CF5"/>
    <w:rsid w:val="001322A9"/>
    <w:rsid w:val="00133D32"/>
    <w:rsid w:val="001350D9"/>
    <w:rsid w:val="001436B7"/>
    <w:rsid w:val="00145C8C"/>
    <w:rsid w:val="00146E87"/>
    <w:rsid w:val="0015060B"/>
    <w:rsid w:val="001531D6"/>
    <w:rsid w:val="001546E8"/>
    <w:rsid w:val="0016139F"/>
    <w:rsid w:val="00167DDF"/>
    <w:rsid w:val="00171269"/>
    <w:rsid w:val="00176513"/>
    <w:rsid w:val="001802F9"/>
    <w:rsid w:val="00182FAC"/>
    <w:rsid w:val="0018431D"/>
    <w:rsid w:val="0018470A"/>
    <w:rsid w:val="00185CEB"/>
    <w:rsid w:val="00186911"/>
    <w:rsid w:val="00191593"/>
    <w:rsid w:val="00194BE1"/>
    <w:rsid w:val="001A01EA"/>
    <w:rsid w:val="001A081C"/>
    <w:rsid w:val="001A42C0"/>
    <w:rsid w:val="001A48E5"/>
    <w:rsid w:val="001A7088"/>
    <w:rsid w:val="001B0CE5"/>
    <w:rsid w:val="001B5916"/>
    <w:rsid w:val="001B5A2A"/>
    <w:rsid w:val="001C0227"/>
    <w:rsid w:val="001C2B4C"/>
    <w:rsid w:val="001C63D6"/>
    <w:rsid w:val="001D30FB"/>
    <w:rsid w:val="001D6BCB"/>
    <w:rsid w:val="001D7526"/>
    <w:rsid w:val="001D7B7A"/>
    <w:rsid w:val="001E239C"/>
    <w:rsid w:val="001E641A"/>
    <w:rsid w:val="001E6CB0"/>
    <w:rsid w:val="001F290E"/>
    <w:rsid w:val="00201DF8"/>
    <w:rsid w:val="0020549E"/>
    <w:rsid w:val="00206CA8"/>
    <w:rsid w:val="0021641B"/>
    <w:rsid w:val="00216A3D"/>
    <w:rsid w:val="002177A6"/>
    <w:rsid w:val="002221F5"/>
    <w:rsid w:val="00224958"/>
    <w:rsid w:val="0023784B"/>
    <w:rsid w:val="00247633"/>
    <w:rsid w:val="00250394"/>
    <w:rsid w:val="002505D5"/>
    <w:rsid w:val="002610BA"/>
    <w:rsid w:val="00267979"/>
    <w:rsid w:val="002736E4"/>
    <w:rsid w:val="00277B9A"/>
    <w:rsid w:val="00277BB9"/>
    <w:rsid w:val="00284860"/>
    <w:rsid w:val="0028658A"/>
    <w:rsid w:val="00291ADF"/>
    <w:rsid w:val="00292B52"/>
    <w:rsid w:val="00295202"/>
    <w:rsid w:val="002A02F6"/>
    <w:rsid w:val="002A269E"/>
    <w:rsid w:val="002A47B3"/>
    <w:rsid w:val="002A7C49"/>
    <w:rsid w:val="002B043B"/>
    <w:rsid w:val="002B0594"/>
    <w:rsid w:val="002B2CB3"/>
    <w:rsid w:val="002B3973"/>
    <w:rsid w:val="002B6733"/>
    <w:rsid w:val="002C6992"/>
    <w:rsid w:val="002D03B2"/>
    <w:rsid w:val="002D157C"/>
    <w:rsid w:val="002D1C83"/>
    <w:rsid w:val="002D2535"/>
    <w:rsid w:val="002E22CA"/>
    <w:rsid w:val="002E29ED"/>
    <w:rsid w:val="002E3CB4"/>
    <w:rsid w:val="002F0B29"/>
    <w:rsid w:val="002F2A8E"/>
    <w:rsid w:val="002F3CAC"/>
    <w:rsid w:val="002F479A"/>
    <w:rsid w:val="003007A0"/>
    <w:rsid w:val="00302C83"/>
    <w:rsid w:val="00302DF5"/>
    <w:rsid w:val="00303AF0"/>
    <w:rsid w:val="00303B8B"/>
    <w:rsid w:val="00303FCE"/>
    <w:rsid w:val="00305566"/>
    <w:rsid w:val="00305761"/>
    <w:rsid w:val="00311EAD"/>
    <w:rsid w:val="0032188E"/>
    <w:rsid w:val="00322619"/>
    <w:rsid w:val="0033255E"/>
    <w:rsid w:val="00332D9A"/>
    <w:rsid w:val="00333BE9"/>
    <w:rsid w:val="0033405A"/>
    <w:rsid w:val="003354A3"/>
    <w:rsid w:val="003515A3"/>
    <w:rsid w:val="003574C3"/>
    <w:rsid w:val="00360628"/>
    <w:rsid w:val="00361563"/>
    <w:rsid w:val="00362A3C"/>
    <w:rsid w:val="00363790"/>
    <w:rsid w:val="00364CEF"/>
    <w:rsid w:val="00366D65"/>
    <w:rsid w:val="003672FE"/>
    <w:rsid w:val="00367C00"/>
    <w:rsid w:val="00371415"/>
    <w:rsid w:val="00371EAB"/>
    <w:rsid w:val="00372C66"/>
    <w:rsid w:val="00374A29"/>
    <w:rsid w:val="003757BE"/>
    <w:rsid w:val="00376CCD"/>
    <w:rsid w:val="0037750B"/>
    <w:rsid w:val="00380B74"/>
    <w:rsid w:val="00381B57"/>
    <w:rsid w:val="00384DFB"/>
    <w:rsid w:val="00385169"/>
    <w:rsid w:val="00390618"/>
    <w:rsid w:val="003941AA"/>
    <w:rsid w:val="003944ED"/>
    <w:rsid w:val="00394C9B"/>
    <w:rsid w:val="00397C9C"/>
    <w:rsid w:val="003A02FF"/>
    <w:rsid w:val="003A4274"/>
    <w:rsid w:val="003A4A10"/>
    <w:rsid w:val="003A4EED"/>
    <w:rsid w:val="003A56E5"/>
    <w:rsid w:val="003A576B"/>
    <w:rsid w:val="003B3816"/>
    <w:rsid w:val="003B3B20"/>
    <w:rsid w:val="003C14B8"/>
    <w:rsid w:val="003C6E1B"/>
    <w:rsid w:val="003C7E80"/>
    <w:rsid w:val="003D2FA8"/>
    <w:rsid w:val="003D33A6"/>
    <w:rsid w:val="003D59D5"/>
    <w:rsid w:val="003D6033"/>
    <w:rsid w:val="003E33B6"/>
    <w:rsid w:val="003E41BA"/>
    <w:rsid w:val="003E673F"/>
    <w:rsid w:val="003E67B9"/>
    <w:rsid w:val="003F19E8"/>
    <w:rsid w:val="003F2A3E"/>
    <w:rsid w:val="003F2E66"/>
    <w:rsid w:val="003F3058"/>
    <w:rsid w:val="003F49A5"/>
    <w:rsid w:val="004005F8"/>
    <w:rsid w:val="00401A70"/>
    <w:rsid w:val="0040213F"/>
    <w:rsid w:val="0040732A"/>
    <w:rsid w:val="00412D07"/>
    <w:rsid w:val="004137C1"/>
    <w:rsid w:val="00413DF2"/>
    <w:rsid w:val="004161C8"/>
    <w:rsid w:val="00420F33"/>
    <w:rsid w:val="00430A0C"/>
    <w:rsid w:val="00431322"/>
    <w:rsid w:val="00431D0B"/>
    <w:rsid w:val="00432AB1"/>
    <w:rsid w:val="00432CEE"/>
    <w:rsid w:val="00432D11"/>
    <w:rsid w:val="00434905"/>
    <w:rsid w:val="00440722"/>
    <w:rsid w:val="00440FA7"/>
    <w:rsid w:val="00443A97"/>
    <w:rsid w:val="00443D9B"/>
    <w:rsid w:val="00445073"/>
    <w:rsid w:val="00447A6B"/>
    <w:rsid w:val="00451932"/>
    <w:rsid w:val="00454F54"/>
    <w:rsid w:val="00456395"/>
    <w:rsid w:val="00456AAB"/>
    <w:rsid w:val="00457C5E"/>
    <w:rsid w:val="00462108"/>
    <w:rsid w:val="004629A7"/>
    <w:rsid w:val="00462BE8"/>
    <w:rsid w:val="00463E04"/>
    <w:rsid w:val="00464C54"/>
    <w:rsid w:val="004669F5"/>
    <w:rsid w:val="00470582"/>
    <w:rsid w:val="00472DD7"/>
    <w:rsid w:val="00475BAE"/>
    <w:rsid w:val="0047614A"/>
    <w:rsid w:val="004761A7"/>
    <w:rsid w:val="004825F7"/>
    <w:rsid w:val="00482745"/>
    <w:rsid w:val="00482A34"/>
    <w:rsid w:val="00483F9C"/>
    <w:rsid w:val="004876B1"/>
    <w:rsid w:val="00490FE5"/>
    <w:rsid w:val="004910D7"/>
    <w:rsid w:val="004915A7"/>
    <w:rsid w:val="004924CB"/>
    <w:rsid w:val="00495FD0"/>
    <w:rsid w:val="004962C4"/>
    <w:rsid w:val="004A2CB1"/>
    <w:rsid w:val="004A386E"/>
    <w:rsid w:val="004B4590"/>
    <w:rsid w:val="004B4EF9"/>
    <w:rsid w:val="004C1276"/>
    <w:rsid w:val="004C27B8"/>
    <w:rsid w:val="004C4314"/>
    <w:rsid w:val="004C58CC"/>
    <w:rsid w:val="004C62C1"/>
    <w:rsid w:val="004C7CDE"/>
    <w:rsid w:val="004D0697"/>
    <w:rsid w:val="004D5CEF"/>
    <w:rsid w:val="004D73CD"/>
    <w:rsid w:val="004E6B00"/>
    <w:rsid w:val="004F1278"/>
    <w:rsid w:val="004F1610"/>
    <w:rsid w:val="004F2522"/>
    <w:rsid w:val="00501C8B"/>
    <w:rsid w:val="00501EDF"/>
    <w:rsid w:val="005025E1"/>
    <w:rsid w:val="00511672"/>
    <w:rsid w:val="00526997"/>
    <w:rsid w:val="00527B2A"/>
    <w:rsid w:val="00530842"/>
    <w:rsid w:val="00532CB5"/>
    <w:rsid w:val="0053346B"/>
    <w:rsid w:val="0053410D"/>
    <w:rsid w:val="0053413A"/>
    <w:rsid w:val="005345F5"/>
    <w:rsid w:val="00536164"/>
    <w:rsid w:val="00540616"/>
    <w:rsid w:val="00540B7A"/>
    <w:rsid w:val="0054282F"/>
    <w:rsid w:val="00542BB5"/>
    <w:rsid w:val="005509ED"/>
    <w:rsid w:val="005604F7"/>
    <w:rsid w:val="00563EC6"/>
    <w:rsid w:val="00564A95"/>
    <w:rsid w:val="005735CD"/>
    <w:rsid w:val="0057546E"/>
    <w:rsid w:val="00581DCD"/>
    <w:rsid w:val="00585A3C"/>
    <w:rsid w:val="00590946"/>
    <w:rsid w:val="00591192"/>
    <w:rsid w:val="005A56F9"/>
    <w:rsid w:val="005A6D84"/>
    <w:rsid w:val="005A6F14"/>
    <w:rsid w:val="005B0468"/>
    <w:rsid w:val="005B3ADE"/>
    <w:rsid w:val="005B3FF7"/>
    <w:rsid w:val="005B4BE5"/>
    <w:rsid w:val="005B6B60"/>
    <w:rsid w:val="005B7743"/>
    <w:rsid w:val="005B7CA0"/>
    <w:rsid w:val="005C1127"/>
    <w:rsid w:val="005C299D"/>
    <w:rsid w:val="005C3CD2"/>
    <w:rsid w:val="005C6146"/>
    <w:rsid w:val="005C703F"/>
    <w:rsid w:val="005D22CC"/>
    <w:rsid w:val="005D432A"/>
    <w:rsid w:val="005E1B5C"/>
    <w:rsid w:val="005E1FE6"/>
    <w:rsid w:val="005E69D0"/>
    <w:rsid w:val="005E7A0D"/>
    <w:rsid w:val="005F0D25"/>
    <w:rsid w:val="005F15BC"/>
    <w:rsid w:val="005F2C99"/>
    <w:rsid w:val="005F2DB8"/>
    <w:rsid w:val="005F4B66"/>
    <w:rsid w:val="00607A39"/>
    <w:rsid w:val="006107F6"/>
    <w:rsid w:val="00614701"/>
    <w:rsid w:val="00617626"/>
    <w:rsid w:val="0062152D"/>
    <w:rsid w:val="00621FF1"/>
    <w:rsid w:val="006227F1"/>
    <w:rsid w:val="006228CF"/>
    <w:rsid w:val="00623C72"/>
    <w:rsid w:val="00624620"/>
    <w:rsid w:val="00632E71"/>
    <w:rsid w:val="00633458"/>
    <w:rsid w:val="00637C3D"/>
    <w:rsid w:val="0064087B"/>
    <w:rsid w:val="00641123"/>
    <w:rsid w:val="00644915"/>
    <w:rsid w:val="0065030B"/>
    <w:rsid w:val="00650ADA"/>
    <w:rsid w:val="00656BDF"/>
    <w:rsid w:val="0066340F"/>
    <w:rsid w:val="00665D37"/>
    <w:rsid w:val="006725FA"/>
    <w:rsid w:val="00680652"/>
    <w:rsid w:val="00683C12"/>
    <w:rsid w:val="00686A1E"/>
    <w:rsid w:val="0069033B"/>
    <w:rsid w:val="00690D65"/>
    <w:rsid w:val="0069156C"/>
    <w:rsid w:val="006917C3"/>
    <w:rsid w:val="00694612"/>
    <w:rsid w:val="00696D08"/>
    <w:rsid w:val="006A4BE3"/>
    <w:rsid w:val="006A63A2"/>
    <w:rsid w:val="006C0969"/>
    <w:rsid w:val="006C26DD"/>
    <w:rsid w:val="006C2E0A"/>
    <w:rsid w:val="006C4A32"/>
    <w:rsid w:val="006C4B49"/>
    <w:rsid w:val="006C58BF"/>
    <w:rsid w:val="006D0BB4"/>
    <w:rsid w:val="006D2518"/>
    <w:rsid w:val="006E5852"/>
    <w:rsid w:val="006F1C65"/>
    <w:rsid w:val="006F3887"/>
    <w:rsid w:val="006F38B2"/>
    <w:rsid w:val="006F6932"/>
    <w:rsid w:val="006F7B1A"/>
    <w:rsid w:val="0070089A"/>
    <w:rsid w:val="007024D7"/>
    <w:rsid w:val="00705729"/>
    <w:rsid w:val="0071171B"/>
    <w:rsid w:val="00714559"/>
    <w:rsid w:val="00721981"/>
    <w:rsid w:val="007236E1"/>
    <w:rsid w:val="00723D6F"/>
    <w:rsid w:val="00740953"/>
    <w:rsid w:val="007409F5"/>
    <w:rsid w:val="007445D1"/>
    <w:rsid w:val="00744CA1"/>
    <w:rsid w:val="007523CF"/>
    <w:rsid w:val="0075616F"/>
    <w:rsid w:val="00761D5A"/>
    <w:rsid w:val="00763683"/>
    <w:rsid w:val="00765F34"/>
    <w:rsid w:val="00767FAB"/>
    <w:rsid w:val="00771C8E"/>
    <w:rsid w:val="0077213F"/>
    <w:rsid w:val="00772319"/>
    <w:rsid w:val="00772F06"/>
    <w:rsid w:val="00775445"/>
    <w:rsid w:val="007778B9"/>
    <w:rsid w:val="00781738"/>
    <w:rsid w:val="007879C0"/>
    <w:rsid w:val="00791BF9"/>
    <w:rsid w:val="00796207"/>
    <w:rsid w:val="007A1A9A"/>
    <w:rsid w:val="007A34AD"/>
    <w:rsid w:val="007A7B3B"/>
    <w:rsid w:val="007B1976"/>
    <w:rsid w:val="007B5EF6"/>
    <w:rsid w:val="007C0337"/>
    <w:rsid w:val="007C165D"/>
    <w:rsid w:val="007C3996"/>
    <w:rsid w:val="007C64CF"/>
    <w:rsid w:val="007C6C0B"/>
    <w:rsid w:val="007D2D22"/>
    <w:rsid w:val="007E0D47"/>
    <w:rsid w:val="007E5C68"/>
    <w:rsid w:val="007E7782"/>
    <w:rsid w:val="007E7CDB"/>
    <w:rsid w:val="007F05C0"/>
    <w:rsid w:val="007F33FC"/>
    <w:rsid w:val="007F39D1"/>
    <w:rsid w:val="007F53DD"/>
    <w:rsid w:val="007F68A1"/>
    <w:rsid w:val="007F6CFC"/>
    <w:rsid w:val="007F72F2"/>
    <w:rsid w:val="008017E2"/>
    <w:rsid w:val="00810025"/>
    <w:rsid w:val="00811ED5"/>
    <w:rsid w:val="00815356"/>
    <w:rsid w:val="008172D6"/>
    <w:rsid w:val="00825A2A"/>
    <w:rsid w:val="00825F31"/>
    <w:rsid w:val="00826758"/>
    <w:rsid w:val="00831E0C"/>
    <w:rsid w:val="0083632F"/>
    <w:rsid w:val="0084140B"/>
    <w:rsid w:val="00841D39"/>
    <w:rsid w:val="008447FA"/>
    <w:rsid w:val="0084608D"/>
    <w:rsid w:val="00851C79"/>
    <w:rsid w:val="00853AB6"/>
    <w:rsid w:val="0086189F"/>
    <w:rsid w:val="00861D7B"/>
    <w:rsid w:val="008631C8"/>
    <w:rsid w:val="00866425"/>
    <w:rsid w:val="008702C1"/>
    <w:rsid w:val="00871266"/>
    <w:rsid w:val="00871FEA"/>
    <w:rsid w:val="00882A61"/>
    <w:rsid w:val="008863E9"/>
    <w:rsid w:val="0089332A"/>
    <w:rsid w:val="0089391F"/>
    <w:rsid w:val="00895E65"/>
    <w:rsid w:val="008A479F"/>
    <w:rsid w:val="008A6021"/>
    <w:rsid w:val="008B1FBC"/>
    <w:rsid w:val="008B5253"/>
    <w:rsid w:val="008B53FE"/>
    <w:rsid w:val="008B7DB0"/>
    <w:rsid w:val="008B7DC5"/>
    <w:rsid w:val="008C075B"/>
    <w:rsid w:val="008C07A8"/>
    <w:rsid w:val="008C6F68"/>
    <w:rsid w:val="008C71ED"/>
    <w:rsid w:val="008C77CB"/>
    <w:rsid w:val="008D0935"/>
    <w:rsid w:val="008D2C90"/>
    <w:rsid w:val="008D2FD6"/>
    <w:rsid w:val="008D3F5B"/>
    <w:rsid w:val="008D4224"/>
    <w:rsid w:val="008D632C"/>
    <w:rsid w:val="008D6C1E"/>
    <w:rsid w:val="008E18F7"/>
    <w:rsid w:val="008E7F25"/>
    <w:rsid w:val="008F01BE"/>
    <w:rsid w:val="009019D5"/>
    <w:rsid w:val="00903CB1"/>
    <w:rsid w:val="00912336"/>
    <w:rsid w:val="00912E0C"/>
    <w:rsid w:val="00914EB3"/>
    <w:rsid w:val="00920602"/>
    <w:rsid w:val="00927CF7"/>
    <w:rsid w:val="00930823"/>
    <w:rsid w:val="009370A9"/>
    <w:rsid w:val="0093771C"/>
    <w:rsid w:val="00942111"/>
    <w:rsid w:val="00942BF6"/>
    <w:rsid w:val="00946E51"/>
    <w:rsid w:val="00955381"/>
    <w:rsid w:val="00955DA4"/>
    <w:rsid w:val="00956399"/>
    <w:rsid w:val="0095705E"/>
    <w:rsid w:val="0096025B"/>
    <w:rsid w:val="00961EF3"/>
    <w:rsid w:val="0096274B"/>
    <w:rsid w:val="009630C3"/>
    <w:rsid w:val="00965989"/>
    <w:rsid w:val="00967AD5"/>
    <w:rsid w:val="009711CA"/>
    <w:rsid w:val="0097574C"/>
    <w:rsid w:val="00980398"/>
    <w:rsid w:val="0098208B"/>
    <w:rsid w:val="009846B9"/>
    <w:rsid w:val="00986DF9"/>
    <w:rsid w:val="00995D5B"/>
    <w:rsid w:val="0099665E"/>
    <w:rsid w:val="009A08A6"/>
    <w:rsid w:val="009A14C7"/>
    <w:rsid w:val="009A18A7"/>
    <w:rsid w:val="009A6947"/>
    <w:rsid w:val="009A7EA7"/>
    <w:rsid w:val="009B78AE"/>
    <w:rsid w:val="009C34D8"/>
    <w:rsid w:val="009C55B6"/>
    <w:rsid w:val="009D5536"/>
    <w:rsid w:val="009D6D8C"/>
    <w:rsid w:val="009E5917"/>
    <w:rsid w:val="009F0039"/>
    <w:rsid w:val="009F0891"/>
    <w:rsid w:val="009F55BC"/>
    <w:rsid w:val="009F5FB2"/>
    <w:rsid w:val="00A0039A"/>
    <w:rsid w:val="00A00570"/>
    <w:rsid w:val="00A04798"/>
    <w:rsid w:val="00A054E7"/>
    <w:rsid w:val="00A06BE3"/>
    <w:rsid w:val="00A10F17"/>
    <w:rsid w:val="00A137B0"/>
    <w:rsid w:val="00A13D1F"/>
    <w:rsid w:val="00A151A9"/>
    <w:rsid w:val="00A15FA9"/>
    <w:rsid w:val="00A17225"/>
    <w:rsid w:val="00A17FCC"/>
    <w:rsid w:val="00A23165"/>
    <w:rsid w:val="00A24FFD"/>
    <w:rsid w:val="00A26B55"/>
    <w:rsid w:val="00A3059A"/>
    <w:rsid w:val="00A30EFD"/>
    <w:rsid w:val="00A316B7"/>
    <w:rsid w:val="00A33DE2"/>
    <w:rsid w:val="00A357A6"/>
    <w:rsid w:val="00A37670"/>
    <w:rsid w:val="00A40166"/>
    <w:rsid w:val="00A4125F"/>
    <w:rsid w:val="00A4215B"/>
    <w:rsid w:val="00A4364A"/>
    <w:rsid w:val="00A43B37"/>
    <w:rsid w:val="00A450A9"/>
    <w:rsid w:val="00A45ED8"/>
    <w:rsid w:val="00A50C2C"/>
    <w:rsid w:val="00A5274A"/>
    <w:rsid w:val="00A53382"/>
    <w:rsid w:val="00A5362D"/>
    <w:rsid w:val="00A549A3"/>
    <w:rsid w:val="00A603F8"/>
    <w:rsid w:val="00A605FC"/>
    <w:rsid w:val="00A60C8A"/>
    <w:rsid w:val="00A6114E"/>
    <w:rsid w:val="00A65021"/>
    <w:rsid w:val="00A666FB"/>
    <w:rsid w:val="00A70BCF"/>
    <w:rsid w:val="00A7126C"/>
    <w:rsid w:val="00A72625"/>
    <w:rsid w:val="00A72F33"/>
    <w:rsid w:val="00A738A5"/>
    <w:rsid w:val="00A75145"/>
    <w:rsid w:val="00A77242"/>
    <w:rsid w:val="00A80D60"/>
    <w:rsid w:val="00A8128B"/>
    <w:rsid w:val="00A85357"/>
    <w:rsid w:val="00A86CAA"/>
    <w:rsid w:val="00A8736F"/>
    <w:rsid w:val="00A971FE"/>
    <w:rsid w:val="00A97F63"/>
    <w:rsid w:val="00AA0CE9"/>
    <w:rsid w:val="00AA15E6"/>
    <w:rsid w:val="00AA250B"/>
    <w:rsid w:val="00AA45F8"/>
    <w:rsid w:val="00AA5096"/>
    <w:rsid w:val="00AB189E"/>
    <w:rsid w:val="00AB1DFF"/>
    <w:rsid w:val="00AB4149"/>
    <w:rsid w:val="00AB59FE"/>
    <w:rsid w:val="00AB5F30"/>
    <w:rsid w:val="00AC1BE3"/>
    <w:rsid w:val="00AC4968"/>
    <w:rsid w:val="00AC6410"/>
    <w:rsid w:val="00AC6EFD"/>
    <w:rsid w:val="00AD0178"/>
    <w:rsid w:val="00AD1240"/>
    <w:rsid w:val="00AD32B1"/>
    <w:rsid w:val="00AD7D28"/>
    <w:rsid w:val="00AE07AF"/>
    <w:rsid w:val="00AE45C9"/>
    <w:rsid w:val="00AE49AE"/>
    <w:rsid w:val="00AE723D"/>
    <w:rsid w:val="00AF41B0"/>
    <w:rsid w:val="00AF5B8F"/>
    <w:rsid w:val="00AF75C8"/>
    <w:rsid w:val="00AF7754"/>
    <w:rsid w:val="00B02019"/>
    <w:rsid w:val="00B037DE"/>
    <w:rsid w:val="00B060CB"/>
    <w:rsid w:val="00B0776B"/>
    <w:rsid w:val="00B11C95"/>
    <w:rsid w:val="00B13404"/>
    <w:rsid w:val="00B14E4D"/>
    <w:rsid w:val="00B15002"/>
    <w:rsid w:val="00B16ACB"/>
    <w:rsid w:val="00B176A1"/>
    <w:rsid w:val="00B23EF3"/>
    <w:rsid w:val="00B25D9B"/>
    <w:rsid w:val="00B30A5C"/>
    <w:rsid w:val="00B30C98"/>
    <w:rsid w:val="00B3491A"/>
    <w:rsid w:val="00B352BC"/>
    <w:rsid w:val="00B3566F"/>
    <w:rsid w:val="00B35B40"/>
    <w:rsid w:val="00B3713B"/>
    <w:rsid w:val="00B372AE"/>
    <w:rsid w:val="00B409BE"/>
    <w:rsid w:val="00B40F0F"/>
    <w:rsid w:val="00B41903"/>
    <w:rsid w:val="00B43146"/>
    <w:rsid w:val="00B444F3"/>
    <w:rsid w:val="00B46250"/>
    <w:rsid w:val="00B5110D"/>
    <w:rsid w:val="00B516D2"/>
    <w:rsid w:val="00B52621"/>
    <w:rsid w:val="00B540B5"/>
    <w:rsid w:val="00B548D6"/>
    <w:rsid w:val="00B55BEA"/>
    <w:rsid w:val="00B6484C"/>
    <w:rsid w:val="00B65054"/>
    <w:rsid w:val="00B660A4"/>
    <w:rsid w:val="00B66D9B"/>
    <w:rsid w:val="00B67113"/>
    <w:rsid w:val="00B7139A"/>
    <w:rsid w:val="00B7397D"/>
    <w:rsid w:val="00B745D5"/>
    <w:rsid w:val="00B74BB7"/>
    <w:rsid w:val="00B751C6"/>
    <w:rsid w:val="00B77E12"/>
    <w:rsid w:val="00B80C49"/>
    <w:rsid w:val="00B814FA"/>
    <w:rsid w:val="00B816BD"/>
    <w:rsid w:val="00B83EF2"/>
    <w:rsid w:val="00B84844"/>
    <w:rsid w:val="00B84F5D"/>
    <w:rsid w:val="00B90A4B"/>
    <w:rsid w:val="00B920C0"/>
    <w:rsid w:val="00B95C84"/>
    <w:rsid w:val="00BA0799"/>
    <w:rsid w:val="00BA40D6"/>
    <w:rsid w:val="00BA4214"/>
    <w:rsid w:val="00BA66BF"/>
    <w:rsid w:val="00BB005F"/>
    <w:rsid w:val="00BB0270"/>
    <w:rsid w:val="00BB592D"/>
    <w:rsid w:val="00BB6F2A"/>
    <w:rsid w:val="00BC4886"/>
    <w:rsid w:val="00BC58F4"/>
    <w:rsid w:val="00BC604F"/>
    <w:rsid w:val="00BD0EB0"/>
    <w:rsid w:val="00BD4679"/>
    <w:rsid w:val="00BD55D3"/>
    <w:rsid w:val="00BD67E3"/>
    <w:rsid w:val="00BE4FEB"/>
    <w:rsid w:val="00BF2EE0"/>
    <w:rsid w:val="00BF4B89"/>
    <w:rsid w:val="00BF4D8F"/>
    <w:rsid w:val="00BF54AF"/>
    <w:rsid w:val="00BF6921"/>
    <w:rsid w:val="00BF7F5F"/>
    <w:rsid w:val="00C12B20"/>
    <w:rsid w:val="00C12FA6"/>
    <w:rsid w:val="00C1384F"/>
    <w:rsid w:val="00C20861"/>
    <w:rsid w:val="00C22F8F"/>
    <w:rsid w:val="00C237DA"/>
    <w:rsid w:val="00C33230"/>
    <w:rsid w:val="00C36FA7"/>
    <w:rsid w:val="00C371E1"/>
    <w:rsid w:val="00C37B8B"/>
    <w:rsid w:val="00C43D89"/>
    <w:rsid w:val="00C43DCC"/>
    <w:rsid w:val="00C63A71"/>
    <w:rsid w:val="00C643DE"/>
    <w:rsid w:val="00C6487B"/>
    <w:rsid w:val="00C65918"/>
    <w:rsid w:val="00C73DCA"/>
    <w:rsid w:val="00C7570A"/>
    <w:rsid w:val="00C75BDD"/>
    <w:rsid w:val="00C766B6"/>
    <w:rsid w:val="00C76F33"/>
    <w:rsid w:val="00C8696A"/>
    <w:rsid w:val="00C9071F"/>
    <w:rsid w:val="00C914E8"/>
    <w:rsid w:val="00CA3F73"/>
    <w:rsid w:val="00CB3803"/>
    <w:rsid w:val="00CB39BE"/>
    <w:rsid w:val="00CC0D00"/>
    <w:rsid w:val="00CC4474"/>
    <w:rsid w:val="00CC78E7"/>
    <w:rsid w:val="00CD4264"/>
    <w:rsid w:val="00CD5FB9"/>
    <w:rsid w:val="00CE5FC3"/>
    <w:rsid w:val="00CE6DE6"/>
    <w:rsid w:val="00CF0925"/>
    <w:rsid w:val="00CF3A55"/>
    <w:rsid w:val="00CF46D4"/>
    <w:rsid w:val="00CF49A4"/>
    <w:rsid w:val="00CF4AFA"/>
    <w:rsid w:val="00CF7481"/>
    <w:rsid w:val="00D01593"/>
    <w:rsid w:val="00D01EA4"/>
    <w:rsid w:val="00D02DEF"/>
    <w:rsid w:val="00D0434F"/>
    <w:rsid w:val="00D0442D"/>
    <w:rsid w:val="00D0550C"/>
    <w:rsid w:val="00D05523"/>
    <w:rsid w:val="00D05E9C"/>
    <w:rsid w:val="00D06815"/>
    <w:rsid w:val="00D06B28"/>
    <w:rsid w:val="00D06EDC"/>
    <w:rsid w:val="00D16063"/>
    <w:rsid w:val="00D261B0"/>
    <w:rsid w:val="00D26F86"/>
    <w:rsid w:val="00D333F2"/>
    <w:rsid w:val="00D46131"/>
    <w:rsid w:val="00D46333"/>
    <w:rsid w:val="00D476EE"/>
    <w:rsid w:val="00D5190F"/>
    <w:rsid w:val="00D552D7"/>
    <w:rsid w:val="00D57C8E"/>
    <w:rsid w:val="00D60AE2"/>
    <w:rsid w:val="00D60F15"/>
    <w:rsid w:val="00D60FC2"/>
    <w:rsid w:val="00D62BB7"/>
    <w:rsid w:val="00D66FFA"/>
    <w:rsid w:val="00D70919"/>
    <w:rsid w:val="00D7200E"/>
    <w:rsid w:val="00D768D5"/>
    <w:rsid w:val="00D81824"/>
    <w:rsid w:val="00D82C40"/>
    <w:rsid w:val="00D835F7"/>
    <w:rsid w:val="00D83BB3"/>
    <w:rsid w:val="00D8528D"/>
    <w:rsid w:val="00D86699"/>
    <w:rsid w:val="00D867D3"/>
    <w:rsid w:val="00D873F5"/>
    <w:rsid w:val="00D911EA"/>
    <w:rsid w:val="00DA24F0"/>
    <w:rsid w:val="00DA34D8"/>
    <w:rsid w:val="00DA5E6E"/>
    <w:rsid w:val="00DA66C7"/>
    <w:rsid w:val="00DA752D"/>
    <w:rsid w:val="00DA76C3"/>
    <w:rsid w:val="00DA776F"/>
    <w:rsid w:val="00DB10FA"/>
    <w:rsid w:val="00DB398B"/>
    <w:rsid w:val="00DB39EA"/>
    <w:rsid w:val="00DB6626"/>
    <w:rsid w:val="00DC0E13"/>
    <w:rsid w:val="00DD2869"/>
    <w:rsid w:val="00DD4119"/>
    <w:rsid w:val="00DD7775"/>
    <w:rsid w:val="00DE124A"/>
    <w:rsid w:val="00DE30DB"/>
    <w:rsid w:val="00DE5A9C"/>
    <w:rsid w:val="00DE7529"/>
    <w:rsid w:val="00DF1F8D"/>
    <w:rsid w:val="00DF2965"/>
    <w:rsid w:val="00DF39AA"/>
    <w:rsid w:val="00DF4445"/>
    <w:rsid w:val="00E0087F"/>
    <w:rsid w:val="00E01587"/>
    <w:rsid w:val="00E016D7"/>
    <w:rsid w:val="00E01CD9"/>
    <w:rsid w:val="00E01FB3"/>
    <w:rsid w:val="00E03140"/>
    <w:rsid w:val="00E03808"/>
    <w:rsid w:val="00E121B9"/>
    <w:rsid w:val="00E12363"/>
    <w:rsid w:val="00E12B57"/>
    <w:rsid w:val="00E15A74"/>
    <w:rsid w:val="00E20314"/>
    <w:rsid w:val="00E30047"/>
    <w:rsid w:val="00E30BB1"/>
    <w:rsid w:val="00E315E0"/>
    <w:rsid w:val="00E332E7"/>
    <w:rsid w:val="00E41FF5"/>
    <w:rsid w:val="00E4244E"/>
    <w:rsid w:val="00E4583C"/>
    <w:rsid w:val="00E45A62"/>
    <w:rsid w:val="00E53B4E"/>
    <w:rsid w:val="00E53F7C"/>
    <w:rsid w:val="00E57E06"/>
    <w:rsid w:val="00E60A9F"/>
    <w:rsid w:val="00E619A1"/>
    <w:rsid w:val="00E63D08"/>
    <w:rsid w:val="00E6432C"/>
    <w:rsid w:val="00E65344"/>
    <w:rsid w:val="00E70D5F"/>
    <w:rsid w:val="00E73E72"/>
    <w:rsid w:val="00E74065"/>
    <w:rsid w:val="00E77852"/>
    <w:rsid w:val="00E801B3"/>
    <w:rsid w:val="00E84D97"/>
    <w:rsid w:val="00E870A0"/>
    <w:rsid w:val="00E93125"/>
    <w:rsid w:val="00E9519F"/>
    <w:rsid w:val="00E96988"/>
    <w:rsid w:val="00EA0F82"/>
    <w:rsid w:val="00EA1093"/>
    <w:rsid w:val="00EA185D"/>
    <w:rsid w:val="00EA1C91"/>
    <w:rsid w:val="00EB27AC"/>
    <w:rsid w:val="00EB6E4D"/>
    <w:rsid w:val="00EC3198"/>
    <w:rsid w:val="00EC34C8"/>
    <w:rsid w:val="00EC4F6B"/>
    <w:rsid w:val="00ED3606"/>
    <w:rsid w:val="00EE04AD"/>
    <w:rsid w:val="00EE0726"/>
    <w:rsid w:val="00EE31F5"/>
    <w:rsid w:val="00EE75B0"/>
    <w:rsid w:val="00EE7DC7"/>
    <w:rsid w:val="00EF2FB0"/>
    <w:rsid w:val="00EF3B8F"/>
    <w:rsid w:val="00F00257"/>
    <w:rsid w:val="00F006DD"/>
    <w:rsid w:val="00F04C1A"/>
    <w:rsid w:val="00F11F15"/>
    <w:rsid w:val="00F147A2"/>
    <w:rsid w:val="00F14BA2"/>
    <w:rsid w:val="00F15BC9"/>
    <w:rsid w:val="00F16440"/>
    <w:rsid w:val="00F25868"/>
    <w:rsid w:val="00F26356"/>
    <w:rsid w:val="00F27E77"/>
    <w:rsid w:val="00F31104"/>
    <w:rsid w:val="00F33B37"/>
    <w:rsid w:val="00F362C0"/>
    <w:rsid w:val="00F405C4"/>
    <w:rsid w:val="00F44DD5"/>
    <w:rsid w:val="00F471A8"/>
    <w:rsid w:val="00F52FD0"/>
    <w:rsid w:val="00F55D59"/>
    <w:rsid w:val="00F603BE"/>
    <w:rsid w:val="00F60F5B"/>
    <w:rsid w:val="00F632DE"/>
    <w:rsid w:val="00F64C79"/>
    <w:rsid w:val="00F660B3"/>
    <w:rsid w:val="00F66C4B"/>
    <w:rsid w:val="00F67E8E"/>
    <w:rsid w:val="00F73602"/>
    <w:rsid w:val="00F8337B"/>
    <w:rsid w:val="00F861D0"/>
    <w:rsid w:val="00F92001"/>
    <w:rsid w:val="00F92AD8"/>
    <w:rsid w:val="00F9446F"/>
    <w:rsid w:val="00F9733B"/>
    <w:rsid w:val="00FA12C0"/>
    <w:rsid w:val="00FA1ABA"/>
    <w:rsid w:val="00FA2356"/>
    <w:rsid w:val="00FA4B58"/>
    <w:rsid w:val="00FA5D86"/>
    <w:rsid w:val="00FB3708"/>
    <w:rsid w:val="00FB5FE1"/>
    <w:rsid w:val="00FC26C4"/>
    <w:rsid w:val="00FC35B7"/>
    <w:rsid w:val="00FD01CA"/>
    <w:rsid w:val="00FD1698"/>
    <w:rsid w:val="00FD1EFE"/>
    <w:rsid w:val="00FD7997"/>
    <w:rsid w:val="00FD7F09"/>
    <w:rsid w:val="00FE13C5"/>
    <w:rsid w:val="00FE34CC"/>
    <w:rsid w:val="00FE5CE6"/>
    <w:rsid w:val="00FE5F06"/>
    <w:rsid w:val="00FE67EA"/>
    <w:rsid w:val="00FE6891"/>
    <w:rsid w:val="00FF03AC"/>
    <w:rsid w:val="00FF4158"/>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7345"/>
  <w15:docId w15:val="{F01FB640-3EEB-40B3-91F6-6D61DE9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65E"/>
    <w:rPr>
      <w:sz w:val="24"/>
      <w:szCs w:val="24"/>
    </w:rPr>
  </w:style>
  <w:style w:type="paragraph" w:styleId="Heading1">
    <w:name w:val="heading 1"/>
    <w:basedOn w:val="Normal"/>
    <w:next w:val="Normal"/>
    <w:qFormat/>
    <w:rsid w:val="00462BE8"/>
    <w:pPr>
      <w:autoSpaceDE w:val="0"/>
      <w:autoSpaceDN w:val="0"/>
      <w:adjustRightInd w:val="0"/>
      <w:outlineLvl w:val="0"/>
    </w:pPr>
    <w:rPr>
      <w:b/>
      <w:bCs/>
    </w:rPr>
  </w:style>
  <w:style w:type="paragraph" w:styleId="Heading2">
    <w:name w:val="heading 2"/>
    <w:basedOn w:val="Normal"/>
    <w:next w:val="Normal"/>
    <w:qFormat/>
    <w:rsid w:val="00462BE8"/>
    <w:pPr>
      <w:autoSpaceDE w:val="0"/>
      <w:autoSpaceDN w:val="0"/>
      <w:adjustRightInd w:val="0"/>
      <w:outlineLvl w:val="1"/>
    </w:pPr>
    <w:rPr>
      <w:b/>
      <w:bCs/>
      <w:sz w:val="28"/>
      <w:szCs w:val="28"/>
    </w:rPr>
  </w:style>
  <w:style w:type="paragraph" w:styleId="Heading3">
    <w:name w:val="heading 3"/>
    <w:basedOn w:val="Normal"/>
    <w:next w:val="Normal"/>
    <w:qFormat/>
    <w:rsid w:val="00462BE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pPr>
    <w:rPr>
      <w:u w:val="single"/>
    </w:rPr>
  </w:style>
  <w:style w:type="paragraph" w:styleId="Heading4">
    <w:name w:val="heading 4"/>
    <w:basedOn w:val="Normal"/>
    <w:next w:val="Normal"/>
    <w:qFormat/>
    <w:rsid w:val="00462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firstLine="720"/>
      <w:outlineLvl w:val="3"/>
    </w:pPr>
    <w:rPr>
      <w:b/>
      <w:bCs/>
    </w:rPr>
  </w:style>
  <w:style w:type="paragraph" w:styleId="Heading5">
    <w:name w:val="heading 5"/>
    <w:basedOn w:val="Normal"/>
    <w:next w:val="Normal"/>
    <w:qFormat/>
    <w:rsid w:val="00462BE8"/>
    <w:pPr>
      <w:keepNext/>
      <w:keepLines/>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outlineLvl w:val="4"/>
    </w:pPr>
    <w:rPr>
      <w:b/>
      <w:bCs/>
      <w:sz w:val="28"/>
      <w:szCs w:val="28"/>
    </w:rPr>
  </w:style>
  <w:style w:type="paragraph" w:styleId="Heading6">
    <w:name w:val="heading 6"/>
    <w:basedOn w:val="Normal"/>
    <w:next w:val="Normal"/>
    <w:qFormat/>
    <w:rsid w:val="00462BE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5"/>
    </w:pPr>
    <w:rPr>
      <w:sz w:val="28"/>
      <w:szCs w:val="28"/>
    </w:rPr>
  </w:style>
  <w:style w:type="paragraph" w:styleId="Heading7">
    <w:name w:val="heading 7"/>
    <w:basedOn w:val="Normal"/>
    <w:next w:val="Normal"/>
    <w:qFormat/>
    <w:rsid w:val="00462BE8"/>
    <w:pPr>
      <w:keepNext/>
      <w:numPr>
        <w:ilvl w:val="12"/>
      </w:numPr>
      <w:tabs>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outlineLvl w:val="6"/>
    </w:pPr>
    <w:rPr>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462B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BodyTextIn">
    <w:name w:val="Body Text In"/>
    <w:rsid w:val="00462BE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pPr>
    <w:rPr>
      <w:sz w:val="24"/>
      <w:szCs w:val="24"/>
    </w:rPr>
  </w:style>
  <w:style w:type="paragraph" w:styleId="Title">
    <w:name w:val="Title"/>
    <w:basedOn w:val="Normal"/>
    <w:qFormat/>
    <w:rsid w:val="00462BE8"/>
    <w:pPr>
      <w:autoSpaceDE w:val="0"/>
      <w:autoSpaceDN w:val="0"/>
      <w:adjustRightInd w:val="0"/>
      <w:jc w:val="center"/>
    </w:pPr>
    <w:rPr>
      <w:sz w:val="28"/>
      <w:szCs w:val="28"/>
    </w:rPr>
  </w:style>
  <w:style w:type="character" w:styleId="Hyperlink">
    <w:name w:val="Hyperlink"/>
    <w:basedOn w:val="DefaultParagraphFont"/>
    <w:rsid w:val="00462BE8"/>
    <w:rPr>
      <w:color w:val="0000FF"/>
      <w:u w:val="single"/>
    </w:rPr>
  </w:style>
  <w:style w:type="paragraph" w:styleId="BodyTextIndent">
    <w:name w:val="Body Text Indent"/>
    <w:basedOn w:val="Normal"/>
    <w:rsid w:val="00462BE8"/>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styleId="Footer">
    <w:name w:val="footer"/>
    <w:basedOn w:val="Normal"/>
    <w:rsid w:val="00462BE8"/>
    <w:pPr>
      <w:tabs>
        <w:tab w:val="center" w:pos="4320"/>
        <w:tab w:val="right" w:pos="8640"/>
      </w:tabs>
    </w:pPr>
  </w:style>
  <w:style w:type="character" w:styleId="PageNumber">
    <w:name w:val="page number"/>
    <w:basedOn w:val="DefaultParagraphFont"/>
    <w:rsid w:val="00462BE8"/>
  </w:style>
  <w:style w:type="paragraph" w:styleId="BodyTextIndent2">
    <w:name w:val="Body Text Indent 2"/>
    <w:basedOn w:val="Normal"/>
    <w:rsid w:val="00462BE8"/>
    <w:pPr>
      <w:widowControl w:val="0"/>
      <w:autoSpaceDE w:val="0"/>
      <w:autoSpaceDN w:val="0"/>
      <w:adjustRightInd w:val="0"/>
      <w:ind w:firstLine="720"/>
    </w:pPr>
  </w:style>
  <w:style w:type="paragraph" w:customStyle="1" w:styleId="Style0">
    <w:name w:val="Style0"/>
    <w:rsid w:val="00462BE8"/>
    <w:pPr>
      <w:autoSpaceDE w:val="0"/>
      <w:autoSpaceDN w:val="0"/>
      <w:adjustRightInd w:val="0"/>
    </w:pPr>
    <w:rPr>
      <w:rFonts w:ascii="Arial" w:hAnsi="Arial"/>
      <w:sz w:val="24"/>
      <w:szCs w:val="24"/>
    </w:rPr>
  </w:style>
  <w:style w:type="character" w:customStyle="1" w:styleId="ti2">
    <w:name w:val="ti2"/>
    <w:basedOn w:val="DefaultParagraphFont"/>
    <w:rsid w:val="00A450A9"/>
  </w:style>
  <w:style w:type="paragraph" w:customStyle="1" w:styleId="TitlePage">
    <w:name w:val="TitlePage"/>
    <w:basedOn w:val="Normal"/>
    <w:rsid w:val="00955DA4"/>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paragraph" w:styleId="BalloonText">
    <w:name w:val="Balloon Text"/>
    <w:basedOn w:val="Normal"/>
    <w:semiHidden/>
    <w:rsid w:val="00385169"/>
    <w:rPr>
      <w:rFonts w:ascii="Tahoma" w:hAnsi="Tahoma" w:cs="Tahoma"/>
      <w:sz w:val="16"/>
      <w:szCs w:val="16"/>
    </w:rPr>
  </w:style>
  <w:style w:type="character" w:customStyle="1" w:styleId="medium-font">
    <w:name w:val="medium-font"/>
    <w:basedOn w:val="DefaultParagraphFont"/>
    <w:rsid w:val="00A50C2C"/>
  </w:style>
  <w:style w:type="paragraph" w:styleId="PlainText">
    <w:name w:val="Plain Text"/>
    <w:basedOn w:val="Normal"/>
    <w:link w:val="PlainTextChar"/>
    <w:uiPriority w:val="99"/>
    <w:unhideWhenUsed/>
    <w:rsid w:val="000D5D1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5D11"/>
    <w:rPr>
      <w:rFonts w:ascii="Consolas" w:eastAsiaTheme="minorHAnsi" w:hAnsi="Consolas" w:cstheme="minorBidi"/>
      <w:sz w:val="21"/>
      <w:szCs w:val="21"/>
    </w:rPr>
  </w:style>
  <w:style w:type="paragraph" w:styleId="ListParagraph">
    <w:name w:val="List Paragraph"/>
    <w:basedOn w:val="Normal"/>
    <w:uiPriority w:val="34"/>
    <w:qFormat/>
    <w:rsid w:val="002D03B2"/>
    <w:pPr>
      <w:ind w:left="720"/>
      <w:contextualSpacing/>
    </w:pPr>
  </w:style>
  <w:style w:type="character" w:customStyle="1" w:styleId="paperauthors">
    <w:name w:val="paperauthors"/>
    <w:basedOn w:val="DefaultParagraphFont"/>
    <w:rsid w:val="00C914E8"/>
  </w:style>
  <w:style w:type="character" w:customStyle="1" w:styleId="author">
    <w:name w:val="author"/>
    <w:basedOn w:val="DefaultParagraphFont"/>
    <w:rsid w:val="00C914E8"/>
  </w:style>
  <w:style w:type="character" w:customStyle="1" w:styleId="name">
    <w:name w:val="name"/>
    <w:basedOn w:val="DefaultParagraphFont"/>
    <w:rsid w:val="00C914E8"/>
  </w:style>
  <w:style w:type="character" w:customStyle="1" w:styleId="apple-converted-space">
    <w:name w:val="apple-converted-space"/>
    <w:basedOn w:val="DefaultParagraphFont"/>
    <w:rsid w:val="00C914E8"/>
  </w:style>
  <w:style w:type="character" w:customStyle="1" w:styleId="affiliation">
    <w:name w:val="affiliation"/>
    <w:basedOn w:val="DefaultParagraphFont"/>
    <w:rsid w:val="00C914E8"/>
  </w:style>
  <w:style w:type="character" w:customStyle="1" w:styleId="presenter">
    <w:name w:val="presenter"/>
    <w:basedOn w:val="DefaultParagraphFont"/>
    <w:rsid w:val="00C914E8"/>
  </w:style>
  <w:style w:type="paragraph" w:styleId="NormalWeb">
    <w:name w:val="Normal (Web)"/>
    <w:basedOn w:val="Normal"/>
    <w:uiPriority w:val="99"/>
    <w:unhideWhenUsed/>
    <w:rsid w:val="00B816BD"/>
    <w:pPr>
      <w:spacing w:before="100" w:beforeAutospacing="1" w:after="100" w:afterAutospacing="1"/>
    </w:pPr>
  </w:style>
  <w:style w:type="character" w:styleId="FollowedHyperlink">
    <w:name w:val="FollowedHyperlink"/>
    <w:basedOn w:val="DefaultParagraphFont"/>
    <w:semiHidden/>
    <w:unhideWhenUsed/>
    <w:rsid w:val="003A4A10"/>
    <w:rPr>
      <w:color w:val="800080" w:themeColor="followedHyperlink"/>
      <w:u w:val="single"/>
    </w:rPr>
  </w:style>
  <w:style w:type="paragraph" w:customStyle="1" w:styleId="BodyA">
    <w:name w:val="Body A"/>
    <w:rsid w:val="00E4244E"/>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GB"/>
    </w:rPr>
  </w:style>
  <w:style w:type="paragraph" w:customStyle="1" w:styleId="Default">
    <w:name w:val="Default"/>
    <w:rsid w:val="006C4A32"/>
    <w:pPr>
      <w:autoSpaceDE w:val="0"/>
      <w:autoSpaceDN w:val="0"/>
      <w:adjustRightInd w:val="0"/>
    </w:pPr>
    <w:rPr>
      <w:color w:val="000000"/>
      <w:sz w:val="24"/>
      <w:szCs w:val="24"/>
    </w:rPr>
  </w:style>
  <w:style w:type="paragraph" w:customStyle="1" w:styleId="xmsonormal">
    <w:name w:val="x_msonormal"/>
    <w:basedOn w:val="Normal"/>
    <w:rsid w:val="003D59D5"/>
    <w:rPr>
      <w:rFonts w:ascii="Calibri" w:eastAsiaTheme="minorHAnsi" w:hAnsi="Calibri" w:cs="Calibri"/>
      <w:sz w:val="22"/>
      <w:szCs w:val="22"/>
    </w:rPr>
  </w:style>
  <w:style w:type="paragraph" w:customStyle="1" w:styleId="MDPI61Citation">
    <w:name w:val="MDPI_6.1_Citation"/>
    <w:qFormat/>
    <w:rsid w:val="0040213F"/>
    <w:pPr>
      <w:adjustRightInd w:val="0"/>
      <w:snapToGrid w:val="0"/>
      <w:spacing w:line="240" w:lineRule="atLeast"/>
      <w:ind w:right="113"/>
    </w:pPr>
    <w:rPr>
      <w:rFonts w:ascii="Palatino Linotype" w:eastAsia="SimSun" w:hAnsi="Palatino Linotype" w:cs="Cordia New"/>
      <w:sz w:val="14"/>
      <w:szCs w:val="22"/>
      <w:lang w:eastAsia="zh-CN"/>
    </w:rPr>
  </w:style>
  <w:style w:type="paragraph" w:customStyle="1" w:styleId="MDPI15academiceditor">
    <w:name w:val="MDPI_1.5_academic_editor"/>
    <w:qFormat/>
    <w:rsid w:val="0040213F"/>
    <w:pPr>
      <w:adjustRightInd w:val="0"/>
      <w:snapToGrid w:val="0"/>
      <w:spacing w:before="240" w:line="240" w:lineRule="atLeast"/>
      <w:ind w:right="113"/>
    </w:pPr>
    <w:rPr>
      <w:rFonts w:ascii="Palatino Linotype" w:hAnsi="Palatino Linotype"/>
      <w:color w:val="000000"/>
      <w:sz w:val="14"/>
      <w:szCs w:val="22"/>
      <w:lang w:eastAsia="de-DE" w:bidi="en-US"/>
    </w:rPr>
  </w:style>
  <w:style w:type="character" w:styleId="UnresolvedMention">
    <w:name w:val="Unresolved Mention"/>
    <w:basedOn w:val="DefaultParagraphFont"/>
    <w:uiPriority w:val="99"/>
    <w:semiHidden/>
    <w:unhideWhenUsed/>
    <w:rsid w:val="0053346B"/>
    <w:rPr>
      <w:color w:val="605E5C"/>
      <w:shd w:val="clear" w:color="auto" w:fill="E1DFDD"/>
    </w:rPr>
  </w:style>
  <w:style w:type="paragraph" w:styleId="Header">
    <w:name w:val="header"/>
    <w:basedOn w:val="Normal"/>
    <w:link w:val="HeaderChar"/>
    <w:uiPriority w:val="99"/>
    <w:unhideWhenUsed/>
    <w:rsid w:val="0069033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9033B"/>
    <w:rPr>
      <w:rFonts w:asciiTheme="minorHAnsi" w:eastAsiaTheme="minorEastAsia" w:hAnsiTheme="minorHAnsi" w:cstheme="minorBidi"/>
      <w:sz w:val="24"/>
      <w:szCs w:val="24"/>
    </w:rPr>
  </w:style>
  <w:style w:type="character" w:styleId="Strong">
    <w:name w:val="Strong"/>
    <w:basedOn w:val="DefaultParagraphFont"/>
    <w:uiPriority w:val="22"/>
    <w:qFormat/>
    <w:rsid w:val="00B7139A"/>
    <w:rPr>
      <w:b/>
      <w:bCs/>
    </w:rPr>
  </w:style>
  <w:style w:type="character" w:customStyle="1" w:styleId="title-text">
    <w:name w:val="title-text"/>
    <w:basedOn w:val="DefaultParagraphFont"/>
    <w:rsid w:val="00D1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529">
      <w:bodyDiv w:val="1"/>
      <w:marLeft w:val="0"/>
      <w:marRight w:val="0"/>
      <w:marTop w:val="0"/>
      <w:marBottom w:val="0"/>
      <w:divBdr>
        <w:top w:val="none" w:sz="0" w:space="0" w:color="auto"/>
        <w:left w:val="none" w:sz="0" w:space="0" w:color="auto"/>
        <w:bottom w:val="none" w:sz="0" w:space="0" w:color="auto"/>
        <w:right w:val="none" w:sz="0" w:space="0" w:color="auto"/>
      </w:divBdr>
    </w:div>
    <w:div w:id="85199088">
      <w:bodyDiv w:val="1"/>
      <w:marLeft w:val="0"/>
      <w:marRight w:val="0"/>
      <w:marTop w:val="0"/>
      <w:marBottom w:val="0"/>
      <w:divBdr>
        <w:top w:val="none" w:sz="0" w:space="0" w:color="auto"/>
        <w:left w:val="none" w:sz="0" w:space="0" w:color="auto"/>
        <w:bottom w:val="none" w:sz="0" w:space="0" w:color="auto"/>
        <w:right w:val="none" w:sz="0" w:space="0" w:color="auto"/>
      </w:divBdr>
    </w:div>
    <w:div w:id="86197830">
      <w:bodyDiv w:val="1"/>
      <w:marLeft w:val="0"/>
      <w:marRight w:val="0"/>
      <w:marTop w:val="0"/>
      <w:marBottom w:val="0"/>
      <w:divBdr>
        <w:top w:val="none" w:sz="0" w:space="0" w:color="auto"/>
        <w:left w:val="none" w:sz="0" w:space="0" w:color="auto"/>
        <w:bottom w:val="none" w:sz="0" w:space="0" w:color="auto"/>
        <w:right w:val="none" w:sz="0" w:space="0" w:color="auto"/>
      </w:divBdr>
    </w:div>
    <w:div w:id="91555500">
      <w:bodyDiv w:val="1"/>
      <w:marLeft w:val="0"/>
      <w:marRight w:val="0"/>
      <w:marTop w:val="0"/>
      <w:marBottom w:val="0"/>
      <w:divBdr>
        <w:top w:val="none" w:sz="0" w:space="0" w:color="auto"/>
        <w:left w:val="none" w:sz="0" w:space="0" w:color="auto"/>
        <w:bottom w:val="none" w:sz="0" w:space="0" w:color="auto"/>
        <w:right w:val="none" w:sz="0" w:space="0" w:color="auto"/>
      </w:divBdr>
    </w:div>
    <w:div w:id="106506186">
      <w:bodyDiv w:val="1"/>
      <w:marLeft w:val="0"/>
      <w:marRight w:val="0"/>
      <w:marTop w:val="0"/>
      <w:marBottom w:val="0"/>
      <w:divBdr>
        <w:top w:val="none" w:sz="0" w:space="0" w:color="auto"/>
        <w:left w:val="none" w:sz="0" w:space="0" w:color="auto"/>
        <w:bottom w:val="none" w:sz="0" w:space="0" w:color="auto"/>
        <w:right w:val="none" w:sz="0" w:space="0" w:color="auto"/>
      </w:divBdr>
    </w:div>
    <w:div w:id="163861606">
      <w:bodyDiv w:val="1"/>
      <w:marLeft w:val="0"/>
      <w:marRight w:val="0"/>
      <w:marTop w:val="0"/>
      <w:marBottom w:val="0"/>
      <w:divBdr>
        <w:top w:val="none" w:sz="0" w:space="0" w:color="auto"/>
        <w:left w:val="none" w:sz="0" w:space="0" w:color="auto"/>
        <w:bottom w:val="none" w:sz="0" w:space="0" w:color="auto"/>
        <w:right w:val="none" w:sz="0" w:space="0" w:color="auto"/>
      </w:divBdr>
    </w:div>
    <w:div w:id="212084465">
      <w:bodyDiv w:val="1"/>
      <w:marLeft w:val="0"/>
      <w:marRight w:val="0"/>
      <w:marTop w:val="0"/>
      <w:marBottom w:val="0"/>
      <w:divBdr>
        <w:top w:val="none" w:sz="0" w:space="0" w:color="auto"/>
        <w:left w:val="none" w:sz="0" w:space="0" w:color="auto"/>
        <w:bottom w:val="none" w:sz="0" w:space="0" w:color="auto"/>
        <w:right w:val="none" w:sz="0" w:space="0" w:color="auto"/>
      </w:divBdr>
    </w:div>
    <w:div w:id="243878997">
      <w:bodyDiv w:val="1"/>
      <w:marLeft w:val="0"/>
      <w:marRight w:val="0"/>
      <w:marTop w:val="0"/>
      <w:marBottom w:val="0"/>
      <w:divBdr>
        <w:top w:val="none" w:sz="0" w:space="0" w:color="auto"/>
        <w:left w:val="none" w:sz="0" w:space="0" w:color="auto"/>
        <w:bottom w:val="none" w:sz="0" w:space="0" w:color="auto"/>
        <w:right w:val="none" w:sz="0" w:space="0" w:color="auto"/>
      </w:divBdr>
    </w:div>
    <w:div w:id="274364013">
      <w:bodyDiv w:val="1"/>
      <w:marLeft w:val="0"/>
      <w:marRight w:val="0"/>
      <w:marTop w:val="0"/>
      <w:marBottom w:val="0"/>
      <w:divBdr>
        <w:top w:val="none" w:sz="0" w:space="0" w:color="auto"/>
        <w:left w:val="none" w:sz="0" w:space="0" w:color="auto"/>
        <w:bottom w:val="none" w:sz="0" w:space="0" w:color="auto"/>
        <w:right w:val="none" w:sz="0" w:space="0" w:color="auto"/>
      </w:divBdr>
    </w:div>
    <w:div w:id="316961994">
      <w:bodyDiv w:val="1"/>
      <w:marLeft w:val="0"/>
      <w:marRight w:val="0"/>
      <w:marTop w:val="0"/>
      <w:marBottom w:val="0"/>
      <w:divBdr>
        <w:top w:val="none" w:sz="0" w:space="0" w:color="auto"/>
        <w:left w:val="none" w:sz="0" w:space="0" w:color="auto"/>
        <w:bottom w:val="none" w:sz="0" w:space="0" w:color="auto"/>
        <w:right w:val="none" w:sz="0" w:space="0" w:color="auto"/>
      </w:divBdr>
    </w:div>
    <w:div w:id="348410866">
      <w:bodyDiv w:val="1"/>
      <w:marLeft w:val="0"/>
      <w:marRight w:val="0"/>
      <w:marTop w:val="0"/>
      <w:marBottom w:val="0"/>
      <w:divBdr>
        <w:top w:val="none" w:sz="0" w:space="0" w:color="auto"/>
        <w:left w:val="none" w:sz="0" w:space="0" w:color="auto"/>
        <w:bottom w:val="none" w:sz="0" w:space="0" w:color="auto"/>
        <w:right w:val="none" w:sz="0" w:space="0" w:color="auto"/>
      </w:divBdr>
    </w:div>
    <w:div w:id="355623653">
      <w:bodyDiv w:val="1"/>
      <w:marLeft w:val="0"/>
      <w:marRight w:val="0"/>
      <w:marTop w:val="0"/>
      <w:marBottom w:val="0"/>
      <w:divBdr>
        <w:top w:val="none" w:sz="0" w:space="0" w:color="auto"/>
        <w:left w:val="none" w:sz="0" w:space="0" w:color="auto"/>
        <w:bottom w:val="none" w:sz="0" w:space="0" w:color="auto"/>
        <w:right w:val="none" w:sz="0" w:space="0" w:color="auto"/>
      </w:divBdr>
    </w:div>
    <w:div w:id="379090217">
      <w:bodyDiv w:val="1"/>
      <w:marLeft w:val="0"/>
      <w:marRight w:val="0"/>
      <w:marTop w:val="0"/>
      <w:marBottom w:val="0"/>
      <w:divBdr>
        <w:top w:val="none" w:sz="0" w:space="0" w:color="auto"/>
        <w:left w:val="none" w:sz="0" w:space="0" w:color="auto"/>
        <w:bottom w:val="none" w:sz="0" w:space="0" w:color="auto"/>
        <w:right w:val="none" w:sz="0" w:space="0" w:color="auto"/>
      </w:divBdr>
    </w:div>
    <w:div w:id="388380561">
      <w:bodyDiv w:val="1"/>
      <w:marLeft w:val="0"/>
      <w:marRight w:val="0"/>
      <w:marTop w:val="0"/>
      <w:marBottom w:val="0"/>
      <w:divBdr>
        <w:top w:val="none" w:sz="0" w:space="0" w:color="auto"/>
        <w:left w:val="none" w:sz="0" w:space="0" w:color="auto"/>
        <w:bottom w:val="none" w:sz="0" w:space="0" w:color="auto"/>
        <w:right w:val="none" w:sz="0" w:space="0" w:color="auto"/>
      </w:divBdr>
    </w:div>
    <w:div w:id="433285835">
      <w:bodyDiv w:val="1"/>
      <w:marLeft w:val="0"/>
      <w:marRight w:val="0"/>
      <w:marTop w:val="0"/>
      <w:marBottom w:val="0"/>
      <w:divBdr>
        <w:top w:val="none" w:sz="0" w:space="0" w:color="auto"/>
        <w:left w:val="none" w:sz="0" w:space="0" w:color="auto"/>
        <w:bottom w:val="none" w:sz="0" w:space="0" w:color="auto"/>
        <w:right w:val="none" w:sz="0" w:space="0" w:color="auto"/>
      </w:divBdr>
    </w:div>
    <w:div w:id="521818237">
      <w:bodyDiv w:val="1"/>
      <w:marLeft w:val="0"/>
      <w:marRight w:val="0"/>
      <w:marTop w:val="0"/>
      <w:marBottom w:val="0"/>
      <w:divBdr>
        <w:top w:val="none" w:sz="0" w:space="0" w:color="auto"/>
        <w:left w:val="none" w:sz="0" w:space="0" w:color="auto"/>
        <w:bottom w:val="none" w:sz="0" w:space="0" w:color="auto"/>
        <w:right w:val="none" w:sz="0" w:space="0" w:color="auto"/>
      </w:divBdr>
    </w:div>
    <w:div w:id="530260632">
      <w:bodyDiv w:val="1"/>
      <w:marLeft w:val="0"/>
      <w:marRight w:val="0"/>
      <w:marTop w:val="0"/>
      <w:marBottom w:val="0"/>
      <w:divBdr>
        <w:top w:val="none" w:sz="0" w:space="0" w:color="auto"/>
        <w:left w:val="none" w:sz="0" w:space="0" w:color="auto"/>
        <w:bottom w:val="none" w:sz="0" w:space="0" w:color="auto"/>
        <w:right w:val="none" w:sz="0" w:space="0" w:color="auto"/>
      </w:divBdr>
    </w:div>
    <w:div w:id="537007356">
      <w:bodyDiv w:val="1"/>
      <w:marLeft w:val="0"/>
      <w:marRight w:val="0"/>
      <w:marTop w:val="0"/>
      <w:marBottom w:val="0"/>
      <w:divBdr>
        <w:top w:val="none" w:sz="0" w:space="0" w:color="auto"/>
        <w:left w:val="none" w:sz="0" w:space="0" w:color="auto"/>
        <w:bottom w:val="none" w:sz="0" w:space="0" w:color="auto"/>
        <w:right w:val="none" w:sz="0" w:space="0" w:color="auto"/>
      </w:divBdr>
    </w:div>
    <w:div w:id="570194511">
      <w:bodyDiv w:val="1"/>
      <w:marLeft w:val="0"/>
      <w:marRight w:val="0"/>
      <w:marTop w:val="0"/>
      <w:marBottom w:val="0"/>
      <w:divBdr>
        <w:top w:val="none" w:sz="0" w:space="0" w:color="auto"/>
        <w:left w:val="none" w:sz="0" w:space="0" w:color="auto"/>
        <w:bottom w:val="none" w:sz="0" w:space="0" w:color="auto"/>
        <w:right w:val="none" w:sz="0" w:space="0" w:color="auto"/>
      </w:divBdr>
    </w:div>
    <w:div w:id="624384192">
      <w:bodyDiv w:val="1"/>
      <w:marLeft w:val="0"/>
      <w:marRight w:val="0"/>
      <w:marTop w:val="0"/>
      <w:marBottom w:val="0"/>
      <w:divBdr>
        <w:top w:val="none" w:sz="0" w:space="0" w:color="auto"/>
        <w:left w:val="none" w:sz="0" w:space="0" w:color="auto"/>
        <w:bottom w:val="none" w:sz="0" w:space="0" w:color="auto"/>
        <w:right w:val="none" w:sz="0" w:space="0" w:color="auto"/>
      </w:divBdr>
    </w:div>
    <w:div w:id="711350520">
      <w:bodyDiv w:val="1"/>
      <w:marLeft w:val="0"/>
      <w:marRight w:val="0"/>
      <w:marTop w:val="0"/>
      <w:marBottom w:val="0"/>
      <w:divBdr>
        <w:top w:val="none" w:sz="0" w:space="0" w:color="auto"/>
        <w:left w:val="none" w:sz="0" w:space="0" w:color="auto"/>
        <w:bottom w:val="none" w:sz="0" w:space="0" w:color="auto"/>
        <w:right w:val="none" w:sz="0" w:space="0" w:color="auto"/>
      </w:divBdr>
    </w:div>
    <w:div w:id="869606763">
      <w:bodyDiv w:val="1"/>
      <w:marLeft w:val="0"/>
      <w:marRight w:val="0"/>
      <w:marTop w:val="0"/>
      <w:marBottom w:val="0"/>
      <w:divBdr>
        <w:top w:val="none" w:sz="0" w:space="0" w:color="auto"/>
        <w:left w:val="none" w:sz="0" w:space="0" w:color="auto"/>
        <w:bottom w:val="none" w:sz="0" w:space="0" w:color="auto"/>
        <w:right w:val="none" w:sz="0" w:space="0" w:color="auto"/>
      </w:divBdr>
    </w:div>
    <w:div w:id="927618105">
      <w:bodyDiv w:val="1"/>
      <w:marLeft w:val="0"/>
      <w:marRight w:val="0"/>
      <w:marTop w:val="0"/>
      <w:marBottom w:val="0"/>
      <w:divBdr>
        <w:top w:val="none" w:sz="0" w:space="0" w:color="auto"/>
        <w:left w:val="none" w:sz="0" w:space="0" w:color="auto"/>
        <w:bottom w:val="none" w:sz="0" w:space="0" w:color="auto"/>
        <w:right w:val="none" w:sz="0" w:space="0" w:color="auto"/>
      </w:divBdr>
    </w:div>
    <w:div w:id="964888060">
      <w:bodyDiv w:val="1"/>
      <w:marLeft w:val="0"/>
      <w:marRight w:val="0"/>
      <w:marTop w:val="0"/>
      <w:marBottom w:val="0"/>
      <w:divBdr>
        <w:top w:val="none" w:sz="0" w:space="0" w:color="auto"/>
        <w:left w:val="none" w:sz="0" w:space="0" w:color="auto"/>
        <w:bottom w:val="none" w:sz="0" w:space="0" w:color="auto"/>
        <w:right w:val="none" w:sz="0" w:space="0" w:color="auto"/>
      </w:divBdr>
    </w:div>
    <w:div w:id="1012074757">
      <w:bodyDiv w:val="1"/>
      <w:marLeft w:val="0"/>
      <w:marRight w:val="0"/>
      <w:marTop w:val="0"/>
      <w:marBottom w:val="0"/>
      <w:divBdr>
        <w:top w:val="none" w:sz="0" w:space="0" w:color="auto"/>
        <w:left w:val="none" w:sz="0" w:space="0" w:color="auto"/>
        <w:bottom w:val="none" w:sz="0" w:space="0" w:color="auto"/>
        <w:right w:val="none" w:sz="0" w:space="0" w:color="auto"/>
      </w:divBdr>
    </w:div>
    <w:div w:id="1049108770">
      <w:bodyDiv w:val="1"/>
      <w:marLeft w:val="0"/>
      <w:marRight w:val="0"/>
      <w:marTop w:val="0"/>
      <w:marBottom w:val="0"/>
      <w:divBdr>
        <w:top w:val="none" w:sz="0" w:space="0" w:color="auto"/>
        <w:left w:val="none" w:sz="0" w:space="0" w:color="auto"/>
        <w:bottom w:val="none" w:sz="0" w:space="0" w:color="auto"/>
        <w:right w:val="none" w:sz="0" w:space="0" w:color="auto"/>
      </w:divBdr>
    </w:div>
    <w:div w:id="1072703495">
      <w:bodyDiv w:val="1"/>
      <w:marLeft w:val="0"/>
      <w:marRight w:val="0"/>
      <w:marTop w:val="0"/>
      <w:marBottom w:val="0"/>
      <w:divBdr>
        <w:top w:val="none" w:sz="0" w:space="0" w:color="auto"/>
        <w:left w:val="none" w:sz="0" w:space="0" w:color="auto"/>
        <w:bottom w:val="none" w:sz="0" w:space="0" w:color="auto"/>
        <w:right w:val="none" w:sz="0" w:space="0" w:color="auto"/>
      </w:divBdr>
    </w:div>
    <w:div w:id="1090925299">
      <w:bodyDiv w:val="1"/>
      <w:marLeft w:val="0"/>
      <w:marRight w:val="0"/>
      <w:marTop w:val="0"/>
      <w:marBottom w:val="0"/>
      <w:divBdr>
        <w:top w:val="none" w:sz="0" w:space="0" w:color="auto"/>
        <w:left w:val="none" w:sz="0" w:space="0" w:color="auto"/>
        <w:bottom w:val="none" w:sz="0" w:space="0" w:color="auto"/>
        <w:right w:val="none" w:sz="0" w:space="0" w:color="auto"/>
      </w:divBdr>
    </w:div>
    <w:div w:id="1098991149">
      <w:bodyDiv w:val="1"/>
      <w:marLeft w:val="0"/>
      <w:marRight w:val="0"/>
      <w:marTop w:val="0"/>
      <w:marBottom w:val="0"/>
      <w:divBdr>
        <w:top w:val="none" w:sz="0" w:space="0" w:color="auto"/>
        <w:left w:val="none" w:sz="0" w:space="0" w:color="auto"/>
        <w:bottom w:val="none" w:sz="0" w:space="0" w:color="auto"/>
        <w:right w:val="none" w:sz="0" w:space="0" w:color="auto"/>
      </w:divBdr>
    </w:div>
    <w:div w:id="1150170159">
      <w:bodyDiv w:val="1"/>
      <w:marLeft w:val="0"/>
      <w:marRight w:val="0"/>
      <w:marTop w:val="0"/>
      <w:marBottom w:val="0"/>
      <w:divBdr>
        <w:top w:val="none" w:sz="0" w:space="0" w:color="auto"/>
        <w:left w:val="none" w:sz="0" w:space="0" w:color="auto"/>
        <w:bottom w:val="none" w:sz="0" w:space="0" w:color="auto"/>
        <w:right w:val="none" w:sz="0" w:space="0" w:color="auto"/>
      </w:divBdr>
    </w:div>
    <w:div w:id="1274825533">
      <w:bodyDiv w:val="1"/>
      <w:marLeft w:val="0"/>
      <w:marRight w:val="0"/>
      <w:marTop w:val="0"/>
      <w:marBottom w:val="0"/>
      <w:divBdr>
        <w:top w:val="none" w:sz="0" w:space="0" w:color="auto"/>
        <w:left w:val="none" w:sz="0" w:space="0" w:color="auto"/>
        <w:bottom w:val="none" w:sz="0" w:space="0" w:color="auto"/>
        <w:right w:val="none" w:sz="0" w:space="0" w:color="auto"/>
      </w:divBdr>
    </w:div>
    <w:div w:id="1325746475">
      <w:bodyDiv w:val="1"/>
      <w:marLeft w:val="0"/>
      <w:marRight w:val="0"/>
      <w:marTop w:val="0"/>
      <w:marBottom w:val="0"/>
      <w:divBdr>
        <w:top w:val="none" w:sz="0" w:space="0" w:color="auto"/>
        <w:left w:val="none" w:sz="0" w:space="0" w:color="auto"/>
        <w:bottom w:val="none" w:sz="0" w:space="0" w:color="auto"/>
        <w:right w:val="none" w:sz="0" w:space="0" w:color="auto"/>
      </w:divBdr>
    </w:div>
    <w:div w:id="1328441157">
      <w:bodyDiv w:val="1"/>
      <w:marLeft w:val="0"/>
      <w:marRight w:val="0"/>
      <w:marTop w:val="0"/>
      <w:marBottom w:val="0"/>
      <w:divBdr>
        <w:top w:val="none" w:sz="0" w:space="0" w:color="auto"/>
        <w:left w:val="none" w:sz="0" w:space="0" w:color="auto"/>
        <w:bottom w:val="none" w:sz="0" w:space="0" w:color="auto"/>
        <w:right w:val="none" w:sz="0" w:space="0" w:color="auto"/>
      </w:divBdr>
    </w:div>
    <w:div w:id="1338264900">
      <w:bodyDiv w:val="1"/>
      <w:marLeft w:val="0"/>
      <w:marRight w:val="0"/>
      <w:marTop w:val="0"/>
      <w:marBottom w:val="0"/>
      <w:divBdr>
        <w:top w:val="none" w:sz="0" w:space="0" w:color="auto"/>
        <w:left w:val="none" w:sz="0" w:space="0" w:color="auto"/>
        <w:bottom w:val="none" w:sz="0" w:space="0" w:color="auto"/>
        <w:right w:val="none" w:sz="0" w:space="0" w:color="auto"/>
      </w:divBdr>
    </w:div>
    <w:div w:id="1362587274">
      <w:bodyDiv w:val="1"/>
      <w:marLeft w:val="0"/>
      <w:marRight w:val="0"/>
      <w:marTop w:val="0"/>
      <w:marBottom w:val="0"/>
      <w:divBdr>
        <w:top w:val="none" w:sz="0" w:space="0" w:color="auto"/>
        <w:left w:val="none" w:sz="0" w:space="0" w:color="auto"/>
        <w:bottom w:val="none" w:sz="0" w:space="0" w:color="auto"/>
        <w:right w:val="none" w:sz="0" w:space="0" w:color="auto"/>
      </w:divBdr>
    </w:div>
    <w:div w:id="1368796420">
      <w:bodyDiv w:val="1"/>
      <w:marLeft w:val="0"/>
      <w:marRight w:val="0"/>
      <w:marTop w:val="0"/>
      <w:marBottom w:val="0"/>
      <w:divBdr>
        <w:top w:val="none" w:sz="0" w:space="0" w:color="auto"/>
        <w:left w:val="none" w:sz="0" w:space="0" w:color="auto"/>
        <w:bottom w:val="none" w:sz="0" w:space="0" w:color="auto"/>
        <w:right w:val="none" w:sz="0" w:space="0" w:color="auto"/>
      </w:divBdr>
    </w:div>
    <w:div w:id="1557232511">
      <w:bodyDiv w:val="1"/>
      <w:marLeft w:val="0"/>
      <w:marRight w:val="0"/>
      <w:marTop w:val="0"/>
      <w:marBottom w:val="0"/>
      <w:divBdr>
        <w:top w:val="none" w:sz="0" w:space="0" w:color="auto"/>
        <w:left w:val="none" w:sz="0" w:space="0" w:color="auto"/>
        <w:bottom w:val="none" w:sz="0" w:space="0" w:color="auto"/>
        <w:right w:val="none" w:sz="0" w:space="0" w:color="auto"/>
      </w:divBdr>
    </w:div>
    <w:div w:id="1592349910">
      <w:bodyDiv w:val="1"/>
      <w:marLeft w:val="0"/>
      <w:marRight w:val="0"/>
      <w:marTop w:val="0"/>
      <w:marBottom w:val="0"/>
      <w:divBdr>
        <w:top w:val="none" w:sz="0" w:space="0" w:color="auto"/>
        <w:left w:val="none" w:sz="0" w:space="0" w:color="auto"/>
        <w:bottom w:val="none" w:sz="0" w:space="0" w:color="auto"/>
        <w:right w:val="none" w:sz="0" w:space="0" w:color="auto"/>
      </w:divBdr>
    </w:div>
    <w:div w:id="1624920836">
      <w:bodyDiv w:val="1"/>
      <w:marLeft w:val="0"/>
      <w:marRight w:val="0"/>
      <w:marTop w:val="0"/>
      <w:marBottom w:val="0"/>
      <w:divBdr>
        <w:top w:val="none" w:sz="0" w:space="0" w:color="auto"/>
        <w:left w:val="none" w:sz="0" w:space="0" w:color="auto"/>
        <w:bottom w:val="none" w:sz="0" w:space="0" w:color="auto"/>
        <w:right w:val="none" w:sz="0" w:space="0" w:color="auto"/>
      </w:divBdr>
    </w:div>
    <w:div w:id="1706521376">
      <w:bodyDiv w:val="1"/>
      <w:marLeft w:val="0"/>
      <w:marRight w:val="0"/>
      <w:marTop w:val="0"/>
      <w:marBottom w:val="0"/>
      <w:divBdr>
        <w:top w:val="none" w:sz="0" w:space="0" w:color="auto"/>
        <w:left w:val="none" w:sz="0" w:space="0" w:color="auto"/>
        <w:bottom w:val="none" w:sz="0" w:space="0" w:color="auto"/>
        <w:right w:val="none" w:sz="0" w:space="0" w:color="auto"/>
      </w:divBdr>
    </w:div>
    <w:div w:id="1749571738">
      <w:bodyDiv w:val="1"/>
      <w:marLeft w:val="0"/>
      <w:marRight w:val="0"/>
      <w:marTop w:val="0"/>
      <w:marBottom w:val="0"/>
      <w:divBdr>
        <w:top w:val="none" w:sz="0" w:space="0" w:color="auto"/>
        <w:left w:val="none" w:sz="0" w:space="0" w:color="auto"/>
        <w:bottom w:val="none" w:sz="0" w:space="0" w:color="auto"/>
        <w:right w:val="none" w:sz="0" w:space="0" w:color="auto"/>
      </w:divBdr>
    </w:div>
    <w:div w:id="1772704164">
      <w:bodyDiv w:val="1"/>
      <w:marLeft w:val="0"/>
      <w:marRight w:val="0"/>
      <w:marTop w:val="0"/>
      <w:marBottom w:val="0"/>
      <w:divBdr>
        <w:top w:val="none" w:sz="0" w:space="0" w:color="auto"/>
        <w:left w:val="none" w:sz="0" w:space="0" w:color="auto"/>
        <w:bottom w:val="none" w:sz="0" w:space="0" w:color="auto"/>
        <w:right w:val="none" w:sz="0" w:space="0" w:color="auto"/>
      </w:divBdr>
    </w:div>
    <w:div w:id="1787239618">
      <w:bodyDiv w:val="1"/>
      <w:marLeft w:val="0"/>
      <w:marRight w:val="0"/>
      <w:marTop w:val="0"/>
      <w:marBottom w:val="0"/>
      <w:divBdr>
        <w:top w:val="none" w:sz="0" w:space="0" w:color="auto"/>
        <w:left w:val="none" w:sz="0" w:space="0" w:color="auto"/>
        <w:bottom w:val="none" w:sz="0" w:space="0" w:color="auto"/>
        <w:right w:val="none" w:sz="0" w:space="0" w:color="auto"/>
      </w:divBdr>
    </w:div>
    <w:div w:id="1794667071">
      <w:bodyDiv w:val="1"/>
      <w:marLeft w:val="0"/>
      <w:marRight w:val="0"/>
      <w:marTop w:val="0"/>
      <w:marBottom w:val="0"/>
      <w:divBdr>
        <w:top w:val="none" w:sz="0" w:space="0" w:color="auto"/>
        <w:left w:val="none" w:sz="0" w:space="0" w:color="auto"/>
        <w:bottom w:val="none" w:sz="0" w:space="0" w:color="auto"/>
        <w:right w:val="none" w:sz="0" w:space="0" w:color="auto"/>
      </w:divBdr>
      <w:divsChild>
        <w:div w:id="1361664092">
          <w:marLeft w:val="0"/>
          <w:marRight w:val="0"/>
          <w:marTop w:val="0"/>
          <w:marBottom w:val="0"/>
          <w:divBdr>
            <w:top w:val="none" w:sz="0" w:space="0" w:color="auto"/>
            <w:left w:val="none" w:sz="0" w:space="0" w:color="auto"/>
            <w:bottom w:val="none" w:sz="0" w:space="0" w:color="auto"/>
            <w:right w:val="none" w:sz="0" w:space="0" w:color="auto"/>
          </w:divBdr>
          <w:divsChild>
            <w:div w:id="614093104">
              <w:marLeft w:val="0"/>
              <w:marRight w:val="0"/>
              <w:marTop w:val="0"/>
              <w:marBottom w:val="0"/>
              <w:divBdr>
                <w:top w:val="none" w:sz="0" w:space="0" w:color="auto"/>
                <w:left w:val="none" w:sz="0" w:space="0" w:color="auto"/>
                <w:bottom w:val="none" w:sz="0" w:space="0" w:color="auto"/>
                <w:right w:val="none" w:sz="0" w:space="0" w:color="auto"/>
              </w:divBdr>
              <w:divsChild>
                <w:div w:id="20112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4532">
      <w:bodyDiv w:val="1"/>
      <w:marLeft w:val="0"/>
      <w:marRight w:val="0"/>
      <w:marTop w:val="0"/>
      <w:marBottom w:val="0"/>
      <w:divBdr>
        <w:top w:val="none" w:sz="0" w:space="0" w:color="auto"/>
        <w:left w:val="none" w:sz="0" w:space="0" w:color="auto"/>
        <w:bottom w:val="none" w:sz="0" w:space="0" w:color="auto"/>
        <w:right w:val="none" w:sz="0" w:space="0" w:color="auto"/>
      </w:divBdr>
    </w:div>
    <w:div w:id="1846168400">
      <w:bodyDiv w:val="1"/>
      <w:marLeft w:val="0"/>
      <w:marRight w:val="0"/>
      <w:marTop w:val="0"/>
      <w:marBottom w:val="0"/>
      <w:divBdr>
        <w:top w:val="none" w:sz="0" w:space="0" w:color="auto"/>
        <w:left w:val="none" w:sz="0" w:space="0" w:color="auto"/>
        <w:bottom w:val="none" w:sz="0" w:space="0" w:color="auto"/>
        <w:right w:val="none" w:sz="0" w:space="0" w:color="auto"/>
      </w:divBdr>
    </w:div>
    <w:div w:id="1865098583">
      <w:bodyDiv w:val="1"/>
      <w:marLeft w:val="0"/>
      <w:marRight w:val="0"/>
      <w:marTop w:val="0"/>
      <w:marBottom w:val="0"/>
      <w:divBdr>
        <w:top w:val="none" w:sz="0" w:space="0" w:color="auto"/>
        <w:left w:val="none" w:sz="0" w:space="0" w:color="auto"/>
        <w:bottom w:val="none" w:sz="0" w:space="0" w:color="auto"/>
        <w:right w:val="none" w:sz="0" w:space="0" w:color="auto"/>
      </w:divBdr>
    </w:div>
    <w:div w:id="1919750348">
      <w:bodyDiv w:val="1"/>
      <w:marLeft w:val="0"/>
      <w:marRight w:val="0"/>
      <w:marTop w:val="0"/>
      <w:marBottom w:val="0"/>
      <w:divBdr>
        <w:top w:val="none" w:sz="0" w:space="0" w:color="auto"/>
        <w:left w:val="none" w:sz="0" w:space="0" w:color="auto"/>
        <w:bottom w:val="none" w:sz="0" w:space="0" w:color="auto"/>
        <w:right w:val="none" w:sz="0" w:space="0" w:color="auto"/>
      </w:divBdr>
    </w:div>
    <w:div w:id="2008249015">
      <w:bodyDiv w:val="1"/>
      <w:marLeft w:val="0"/>
      <w:marRight w:val="0"/>
      <w:marTop w:val="0"/>
      <w:marBottom w:val="0"/>
      <w:divBdr>
        <w:top w:val="none" w:sz="0" w:space="0" w:color="auto"/>
        <w:left w:val="none" w:sz="0" w:space="0" w:color="auto"/>
        <w:bottom w:val="none" w:sz="0" w:space="0" w:color="auto"/>
        <w:right w:val="none" w:sz="0" w:space="0" w:color="auto"/>
      </w:divBdr>
    </w:div>
    <w:div w:id="2028361681">
      <w:bodyDiv w:val="1"/>
      <w:marLeft w:val="0"/>
      <w:marRight w:val="0"/>
      <w:marTop w:val="0"/>
      <w:marBottom w:val="0"/>
      <w:divBdr>
        <w:top w:val="none" w:sz="0" w:space="0" w:color="auto"/>
        <w:left w:val="none" w:sz="0" w:space="0" w:color="auto"/>
        <w:bottom w:val="none" w:sz="0" w:space="0" w:color="auto"/>
        <w:right w:val="none" w:sz="0" w:space="0" w:color="auto"/>
      </w:divBdr>
    </w:div>
    <w:div w:id="2076395287">
      <w:bodyDiv w:val="1"/>
      <w:marLeft w:val="0"/>
      <w:marRight w:val="0"/>
      <w:marTop w:val="0"/>
      <w:marBottom w:val="0"/>
      <w:divBdr>
        <w:top w:val="none" w:sz="0" w:space="0" w:color="auto"/>
        <w:left w:val="none" w:sz="0" w:space="0" w:color="auto"/>
        <w:bottom w:val="none" w:sz="0" w:space="0" w:color="auto"/>
        <w:right w:val="none" w:sz="0" w:space="0" w:color="auto"/>
      </w:divBdr>
    </w:div>
    <w:div w:id="2090881321">
      <w:bodyDiv w:val="1"/>
      <w:marLeft w:val="0"/>
      <w:marRight w:val="0"/>
      <w:marTop w:val="0"/>
      <w:marBottom w:val="0"/>
      <w:divBdr>
        <w:top w:val="none" w:sz="0" w:space="0" w:color="auto"/>
        <w:left w:val="none" w:sz="0" w:space="0" w:color="auto"/>
        <w:bottom w:val="none" w:sz="0" w:space="0" w:color="auto"/>
        <w:right w:val="none" w:sz="0" w:space="0" w:color="auto"/>
      </w:divBdr>
    </w:div>
    <w:div w:id="21189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Lundahl@socwk.utah.edu" TargetMode="External"/><Relationship Id="rId13" Type="http://schemas.openxmlformats.org/officeDocument/2006/relationships/hyperlink" Target="https://doi.org/10.1016/j.cct.2019.105888" TargetMode="External"/><Relationship Id="rId18" Type="http://schemas.openxmlformats.org/officeDocument/2006/relationships/hyperlink" Target="https://www.courts.michigan.gov/ResiliencyCourtTra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22329/csw.v23i1.7590" TargetMode="External"/><Relationship Id="rId17" Type="http://schemas.openxmlformats.org/officeDocument/2006/relationships/hyperlink" Target="https://doi.org/10.1007/s10560-013-0312-6" TargetMode="External"/><Relationship Id="rId2" Type="http://schemas.openxmlformats.org/officeDocument/2006/relationships/numbering" Target="numbering.xml"/><Relationship Id="rId16" Type="http://schemas.openxmlformats.org/officeDocument/2006/relationships/hyperlink" Target="https://doi.org/10.1177/0886260515608801" TargetMode="External"/><Relationship Id="rId20" Type="http://schemas.openxmlformats.org/officeDocument/2006/relationships/hyperlink" Target="http://www.cccsl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ijerph1923156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5548732.2018.1548406" TargetMode="External"/><Relationship Id="rId23" Type="http://schemas.openxmlformats.org/officeDocument/2006/relationships/fontTable" Target="fontTable.xml"/><Relationship Id="rId10" Type="http://schemas.openxmlformats.org/officeDocument/2006/relationships/hyperlink" Target="https://doi.org/10.3390/" TargetMode="External"/><Relationship Id="rId19" Type="http://schemas.openxmlformats.org/officeDocument/2006/relationships/hyperlink" Target="https://www.cbsnews.com/news/were-not-just-a-petting-zoo-alpacas-goats-rabbits-help-treat-%20%20%20mental-illness/" TargetMode="External"/><Relationship Id="rId4" Type="http://schemas.openxmlformats.org/officeDocument/2006/relationships/settings" Target="settings.xml"/><Relationship Id="rId9" Type="http://schemas.openxmlformats.org/officeDocument/2006/relationships/hyperlink" Target="https://www.sciencedirect.com/journal/addictive-behaviors-reports" TargetMode="External"/><Relationship Id="rId14" Type="http://schemas.openxmlformats.org/officeDocument/2006/relationships/hyperlink" Target="https://doi.org/10.1016/j.pec.2019.07.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AB56-A208-4552-B158-3CC4133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Brad W</vt:lpstr>
    </vt:vector>
  </TitlesOfParts>
  <Company/>
  <LinksUpToDate>false</LinksUpToDate>
  <CharactersWithSpaces>32108</CharactersWithSpaces>
  <SharedDoc>false</SharedDoc>
  <HLinks>
    <vt:vector size="6" baseType="variant">
      <vt:variant>
        <vt:i4>4980854</vt:i4>
      </vt:variant>
      <vt:variant>
        <vt:i4>2</vt:i4>
      </vt:variant>
      <vt:variant>
        <vt:i4>0</vt:i4>
      </vt:variant>
      <vt:variant>
        <vt:i4>5</vt:i4>
      </vt:variant>
      <vt:variant>
        <vt:lpwstr>mailto:Brad.Lundahl@socwk.utah.edu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dc:title>
  <dc:creator>Tgarff</dc:creator>
  <cp:lastModifiedBy>Brad Lundahl</cp:lastModifiedBy>
  <cp:revision>6</cp:revision>
  <cp:lastPrinted>2020-05-03T18:22:00Z</cp:lastPrinted>
  <dcterms:created xsi:type="dcterms:W3CDTF">2024-01-12T17:58:00Z</dcterms:created>
  <dcterms:modified xsi:type="dcterms:W3CDTF">2024-01-12T19:37:00Z</dcterms:modified>
</cp:coreProperties>
</file>